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D3" w:rsidRDefault="00377E11" w:rsidP="00BC0FE5">
      <w:pPr>
        <w:pStyle w:val="CommentText"/>
        <w:rPr>
          <w:lang w:val="en-GB"/>
        </w:rPr>
      </w:pPr>
      <w:r>
        <w:rPr>
          <w:noProof/>
          <w:lang w:val="en-CA" w:eastAsia="en-CA"/>
        </w:rPr>
        <w:drawing>
          <wp:inline distT="0" distB="0" distL="0" distR="0">
            <wp:extent cx="1454748" cy="12586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D3" w:rsidRPr="00680515" w:rsidRDefault="006762E0" w:rsidP="00C370D3">
      <w:pPr>
        <w:pStyle w:val="CommentText"/>
        <w:rPr>
          <w:rFonts w:ascii="Arial" w:hAnsi="Arial" w:cs="Arial"/>
          <w:sz w:val="16"/>
          <w:szCs w:val="16"/>
          <w:lang w:val="en-GB"/>
        </w:rPr>
      </w:pPr>
      <w:r w:rsidRPr="00680515">
        <w:rPr>
          <w:rFonts w:ascii="Arial" w:hAnsi="Arial" w:cs="Arial"/>
          <w:sz w:val="16"/>
          <w:szCs w:val="16"/>
          <w:lang w:val="en-GB"/>
        </w:rPr>
        <w:t>Room 630 – 240 Graham Avenue</w:t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  <w:t xml:space="preserve">    </w:t>
      </w:r>
      <w:r w:rsidR="009B3DCF" w:rsidRPr="00680515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C370D3" w:rsidRPr="00680515" w:rsidRDefault="00C370D3" w:rsidP="00C370D3">
      <w:pPr>
        <w:rPr>
          <w:rFonts w:ascii="Arial" w:hAnsi="Arial" w:cs="Arial"/>
          <w:sz w:val="16"/>
          <w:szCs w:val="16"/>
          <w:lang w:val="en-GB"/>
        </w:rPr>
      </w:pPr>
      <w:r w:rsidRPr="00680515">
        <w:rPr>
          <w:rFonts w:ascii="Arial" w:hAnsi="Arial" w:cs="Arial"/>
          <w:sz w:val="16"/>
          <w:szCs w:val="16"/>
          <w:lang w:val="en-GB"/>
        </w:rPr>
        <w:t xml:space="preserve">Winnipeg </w:t>
      </w:r>
      <w:proofErr w:type="gramStart"/>
      <w:r w:rsidRPr="00680515">
        <w:rPr>
          <w:rFonts w:ascii="Arial" w:hAnsi="Arial" w:cs="Arial"/>
          <w:sz w:val="16"/>
          <w:szCs w:val="16"/>
          <w:lang w:val="en-GB"/>
        </w:rPr>
        <w:t>MB  R3C</w:t>
      </w:r>
      <w:proofErr w:type="gramEnd"/>
      <w:r w:rsidRPr="00680515">
        <w:rPr>
          <w:rFonts w:ascii="Arial" w:hAnsi="Arial" w:cs="Arial"/>
          <w:sz w:val="16"/>
          <w:szCs w:val="16"/>
          <w:lang w:val="en-GB"/>
        </w:rPr>
        <w:t xml:space="preserve"> </w:t>
      </w:r>
      <w:r w:rsidR="00866C4F" w:rsidRPr="00680515">
        <w:rPr>
          <w:rFonts w:ascii="Arial" w:hAnsi="Arial" w:cs="Arial"/>
          <w:sz w:val="16"/>
          <w:szCs w:val="16"/>
          <w:lang w:val="en-GB"/>
        </w:rPr>
        <w:t>0J7</w:t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  <w:t xml:space="preserve">    </w:t>
      </w:r>
      <w:r w:rsidR="00336304" w:rsidRPr="00680515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680515" w:rsidRPr="00680515" w:rsidRDefault="00866C4F" w:rsidP="00680515">
      <w:pPr>
        <w:rPr>
          <w:rFonts w:ascii="Arial" w:hAnsi="Arial" w:cs="Arial"/>
          <w:sz w:val="16"/>
          <w:szCs w:val="16"/>
          <w:lang w:val="en-GB"/>
        </w:rPr>
      </w:pPr>
      <w:r w:rsidRPr="00680515">
        <w:rPr>
          <w:rFonts w:ascii="Arial" w:hAnsi="Arial" w:cs="Arial"/>
          <w:sz w:val="16"/>
          <w:szCs w:val="16"/>
          <w:lang w:val="en-GB"/>
        </w:rPr>
        <w:t xml:space="preserve">Phone:  </w:t>
      </w:r>
      <w:r w:rsidR="000805ED" w:rsidRPr="00680515">
        <w:rPr>
          <w:rFonts w:ascii="Arial" w:hAnsi="Arial" w:cs="Arial"/>
          <w:sz w:val="16"/>
          <w:szCs w:val="16"/>
          <w:lang w:val="en-GB"/>
        </w:rPr>
        <w:t>204-</w:t>
      </w:r>
      <w:r w:rsidRPr="00680515">
        <w:rPr>
          <w:rFonts w:ascii="Arial" w:hAnsi="Arial" w:cs="Arial"/>
          <w:sz w:val="16"/>
          <w:szCs w:val="16"/>
          <w:lang w:val="en-GB"/>
        </w:rPr>
        <w:t>945-7613</w:t>
      </w:r>
      <w:r w:rsidR="004E12A5" w:rsidRPr="00680515">
        <w:rPr>
          <w:rFonts w:ascii="Arial" w:hAnsi="Arial" w:cs="Arial"/>
          <w:sz w:val="16"/>
          <w:szCs w:val="16"/>
          <w:lang w:val="en-GB"/>
        </w:rPr>
        <w:t xml:space="preserve"> / Fax: </w:t>
      </w:r>
      <w:r w:rsidR="00D93102" w:rsidRPr="00680515">
        <w:rPr>
          <w:rFonts w:ascii="Arial" w:hAnsi="Arial" w:cs="Arial"/>
          <w:sz w:val="16"/>
          <w:szCs w:val="16"/>
          <w:lang w:val="en-GB"/>
        </w:rPr>
        <w:t xml:space="preserve"> </w:t>
      </w:r>
      <w:r w:rsidR="000805ED" w:rsidRPr="00680515">
        <w:rPr>
          <w:rFonts w:ascii="Arial" w:hAnsi="Arial" w:cs="Arial"/>
          <w:sz w:val="16"/>
          <w:szCs w:val="16"/>
          <w:lang w:val="en-GB"/>
        </w:rPr>
        <w:t>204-</w:t>
      </w:r>
      <w:r w:rsidR="004E12A5" w:rsidRPr="00680515">
        <w:rPr>
          <w:rFonts w:ascii="Arial" w:hAnsi="Arial" w:cs="Arial"/>
          <w:sz w:val="16"/>
          <w:szCs w:val="16"/>
          <w:lang w:val="en-GB"/>
        </w:rPr>
        <w:t xml:space="preserve"> 948-2896</w:t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  <w:t xml:space="preserve">     </w:t>
      </w:r>
    </w:p>
    <w:p w:rsidR="00085314" w:rsidRPr="00680515" w:rsidRDefault="00C370D3" w:rsidP="00680515">
      <w:pPr>
        <w:rPr>
          <w:rFonts w:ascii="Arial" w:hAnsi="Arial" w:cs="Arial"/>
          <w:sz w:val="16"/>
          <w:szCs w:val="16"/>
          <w:lang w:val="en-GB"/>
        </w:rPr>
      </w:pPr>
      <w:r w:rsidRPr="00680515">
        <w:rPr>
          <w:rFonts w:ascii="Arial" w:hAnsi="Arial" w:cs="Arial"/>
          <w:sz w:val="16"/>
          <w:szCs w:val="16"/>
          <w:lang w:val="en-GB"/>
        </w:rPr>
        <w:t>Toll Free:  1-800-282-8069, Ext</w:t>
      </w:r>
      <w:r w:rsidR="00D93102" w:rsidRPr="00680515">
        <w:rPr>
          <w:rFonts w:ascii="Arial" w:hAnsi="Arial" w:cs="Arial"/>
          <w:sz w:val="16"/>
          <w:szCs w:val="16"/>
          <w:lang w:val="en-GB"/>
        </w:rPr>
        <w:t>.</w:t>
      </w:r>
      <w:r w:rsidRPr="00680515">
        <w:rPr>
          <w:rFonts w:ascii="Arial" w:hAnsi="Arial" w:cs="Arial"/>
          <w:sz w:val="16"/>
          <w:szCs w:val="16"/>
          <w:lang w:val="en-GB"/>
        </w:rPr>
        <w:t xml:space="preserve"> 7613</w:t>
      </w:r>
      <w:r w:rsidR="004E12A5" w:rsidRPr="00680515">
        <w:rPr>
          <w:rFonts w:ascii="Arial" w:hAnsi="Arial" w:cs="Arial"/>
          <w:sz w:val="16"/>
          <w:szCs w:val="16"/>
          <w:lang w:val="en-GB"/>
        </w:rPr>
        <w:t xml:space="preserve">  </w:t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006ABC" w:rsidRPr="00680515">
        <w:rPr>
          <w:rFonts w:ascii="Arial" w:hAnsi="Arial" w:cs="Arial"/>
          <w:sz w:val="16"/>
          <w:szCs w:val="16"/>
          <w:lang w:val="en-GB"/>
        </w:rPr>
        <w:tab/>
      </w:r>
      <w:r w:rsidR="00C247FA" w:rsidRPr="00680515">
        <w:rPr>
          <w:rFonts w:ascii="Arial" w:hAnsi="Arial" w:cs="Arial"/>
          <w:sz w:val="16"/>
          <w:szCs w:val="16"/>
          <w:lang w:val="en-GB"/>
        </w:rPr>
        <w:tab/>
      </w:r>
      <w:r w:rsidR="00DF727C" w:rsidRPr="00680515">
        <w:rPr>
          <w:rFonts w:ascii="Arial" w:hAnsi="Arial" w:cs="Arial"/>
          <w:sz w:val="16"/>
          <w:szCs w:val="16"/>
          <w:lang w:val="en-GB"/>
        </w:rPr>
        <w:t xml:space="preserve">  </w:t>
      </w:r>
    </w:p>
    <w:p w:rsidR="00085314" w:rsidRPr="00680515" w:rsidRDefault="00085314" w:rsidP="005748D8">
      <w:pPr>
        <w:rPr>
          <w:rFonts w:ascii="Arial" w:hAnsi="Arial" w:cs="Arial"/>
          <w:sz w:val="16"/>
          <w:szCs w:val="16"/>
          <w:lang w:val="en-GB"/>
        </w:rPr>
      </w:pPr>
    </w:p>
    <w:p w:rsidR="00680515" w:rsidRDefault="00680515" w:rsidP="00336304">
      <w:pPr>
        <w:rPr>
          <w:rFonts w:ascii="Arial" w:hAnsi="Arial" w:cs="Arial"/>
          <w:sz w:val="28"/>
          <w:szCs w:val="28"/>
          <w:lang w:val="en-GB"/>
        </w:rPr>
      </w:pPr>
    </w:p>
    <w:p w:rsidR="00EF4FE5" w:rsidRDefault="00EF4FE5" w:rsidP="00336304">
      <w:pPr>
        <w:rPr>
          <w:rFonts w:ascii="Arial" w:hAnsi="Arial" w:cs="Arial"/>
          <w:sz w:val="28"/>
          <w:szCs w:val="28"/>
          <w:lang w:val="en-GB"/>
        </w:rPr>
      </w:pPr>
    </w:p>
    <w:p w:rsidR="00C370D3" w:rsidRPr="000157F2" w:rsidRDefault="00227721" w:rsidP="003363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December </w:t>
      </w:r>
      <w:r w:rsidR="00680515">
        <w:rPr>
          <w:rFonts w:ascii="Arial" w:hAnsi="Arial" w:cs="Arial"/>
          <w:sz w:val="28"/>
          <w:szCs w:val="28"/>
          <w:lang w:val="en-GB"/>
        </w:rPr>
        <w:t>9</w:t>
      </w:r>
      <w:r>
        <w:rPr>
          <w:rFonts w:ascii="Arial" w:hAnsi="Arial" w:cs="Arial"/>
          <w:sz w:val="28"/>
          <w:szCs w:val="28"/>
          <w:lang w:val="en-GB"/>
        </w:rPr>
        <w:t>, 2016</w:t>
      </w:r>
    </w:p>
    <w:p w:rsidR="00680515" w:rsidRDefault="00680515" w:rsidP="00336304">
      <w:pPr>
        <w:rPr>
          <w:rFonts w:ascii="Arial" w:hAnsi="Arial" w:cs="Arial"/>
          <w:sz w:val="28"/>
          <w:szCs w:val="28"/>
          <w:lang w:val="en-GB"/>
        </w:rPr>
      </w:pPr>
    </w:p>
    <w:p w:rsidR="002B307F" w:rsidRPr="000157F2" w:rsidRDefault="002B307F" w:rsidP="00336304">
      <w:pPr>
        <w:rPr>
          <w:rFonts w:ascii="Arial" w:hAnsi="Arial" w:cs="Arial"/>
          <w:sz w:val="28"/>
          <w:szCs w:val="28"/>
          <w:lang w:val="en-GB"/>
        </w:rPr>
      </w:pPr>
      <w:r w:rsidRPr="000157F2">
        <w:rPr>
          <w:rFonts w:ascii="Arial" w:hAnsi="Arial" w:cs="Arial"/>
          <w:sz w:val="28"/>
          <w:szCs w:val="28"/>
          <w:lang w:val="en-GB"/>
        </w:rPr>
        <w:t xml:space="preserve">Greetings, </w:t>
      </w:r>
    </w:p>
    <w:p w:rsidR="00D20A2B" w:rsidRDefault="00D20A2B" w:rsidP="00336304">
      <w:pPr>
        <w:rPr>
          <w:rFonts w:ascii="Arial" w:hAnsi="Arial" w:cs="Arial"/>
          <w:sz w:val="28"/>
          <w:szCs w:val="28"/>
          <w:lang w:val="en-GB"/>
        </w:rPr>
      </w:pPr>
    </w:p>
    <w:p w:rsidR="008C17E0" w:rsidRDefault="008C17E0" w:rsidP="008C17E0">
      <w:pPr>
        <w:shd w:val="clear" w:color="auto" w:fill="FFFFFF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On behalf of the Accessibility Advisory Council,</w:t>
      </w:r>
      <w:r w:rsidR="004E6BF4">
        <w:rPr>
          <w:rFonts w:ascii="Arial" w:hAnsi="Arial" w:cs="Arial"/>
          <w:sz w:val="28"/>
          <w:szCs w:val="28"/>
        </w:rPr>
        <w:t xml:space="preserve"> </w:t>
      </w:r>
      <w:r w:rsidRPr="004E6BF4">
        <w:rPr>
          <w:rFonts w:ascii="Arial" w:hAnsi="Arial" w:cs="Arial"/>
          <w:sz w:val="28"/>
          <w:szCs w:val="28"/>
        </w:rPr>
        <w:t xml:space="preserve">established by the Government of Manitoba to advise and make recommendations regarding </w:t>
      </w:r>
      <w:r w:rsidRPr="000E31FA">
        <w:rPr>
          <w:rFonts w:ascii="Arial" w:hAnsi="Arial" w:cs="Arial"/>
          <w:i/>
          <w:sz w:val="28"/>
          <w:szCs w:val="28"/>
        </w:rPr>
        <w:t>The Accessibility for Manitobans Act</w:t>
      </w:r>
      <w:r w:rsidRPr="004E6BF4">
        <w:rPr>
          <w:rFonts w:ascii="Arial" w:hAnsi="Arial" w:cs="Arial"/>
          <w:sz w:val="28"/>
          <w:szCs w:val="28"/>
        </w:rPr>
        <w:t xml:space="preserve"> (AMA), the DIO</w:t>
      </w:r>
      <w:r>
        <w:rPr>
          <w:rFonts w:ascii="Arial" w:hAnsi="Arial" w:cs="Arial"/>
          <w:sz w:val="28"/>
          <w:szCs w:val="28"/>
        </w:rPr>
        <w:t xml:space="preserve"> invites your feedback on the </w:t>
      </w:r>
      <w:r w:rsidR="001F4139">
        <w:rPr>
          <w:rFonts w:ascii="Arial" w:hAnsi="Arial" w:cs="Arial"/>
          <w:sz w:val="28"/>
          <w:szCs w:val="28"/>
          <w:lang w:val="en-GB"/>
        </w:rPr>
        <w:t>draft</w:t>
      </w:r>
      <w:r w:rsidRPr="00E443C9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Accessibility </w:t>
      </w:r>
      <w:r w:rsidRPr="00E443C9">
        <w:rPr>
          <w:rFonts w:ascii="Arial" w:hAnsi="Arial" w:cs="Arial"/>
          <w:sz w:val="28"/>
          <w:szCs w:val="28"/>
          <w:lang w:val="en-GB"/>
        </w:rPr>
        <w:t>Standard</w:t>
      </w:r>
      <w:r w:rsidRPr="008C17E0">
        <w:rPr>
          <w:rFonts w:ascii="Arial" w:hAnsi="Arial" w:cs="Arial"/>
          <w:sz w:val="28"/>
          <w:szCs w:val="28"/>
          <w:lang w:val="en-GB"/>
        </w:rPr>
        <w:t xml:space="preserve"> </w:t>
      </w:r>
      <w:r w:rsidR="001F4139">
        <w:rPr>
          <w:rFonts w:ascii="Arial" w:hAnsi="Arial" w:cs="Arial"/>
          <w:sz w:val="28"/>
          <w:szCs w:val="28"/>
          <w:lang w:val="en-GB"/>
        </w:rPr>
        <w:t xml:space="preserve">on </w:t>
      </w:r>
      <w:r>
        <w:rPr>
          <w:rFonts w:ascii="Arial" w:hAnsi="Arial" w:cs="Arial"/>
          <w:sz w:val="28"/>
          <w:szCs w:val="28"/>
          <w:lang w:val="en-GB"/>
        </w:rPr>
        <w:t>Employment</w:t>
      </w:r>
      <w:r w:rsidRPr="00E443C9">
        <w:rPr>
          <w:rFonts w:ascii="Arial" w:hAnsi="Arial" w:cs="Arial"/>
          <w:sz w:val="28"/>
          <w:szCs w:val="28"/>
          <w:lang w:val="en-GB"/>
        </w:rPr>
        <w:t xml:space="preserve">.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8C17E0" w:rsidRPr="004E6BF4" w:rsidRDefault="008C17E0" w:rsidP="008C17E0">
      <w:pPr>
        <w:rPr>
          <w:rFonts w:ascii="Arial" w:hAnsi="Arial" w:cs="Arial"/>
          <w:i/>
          <w:sz w:val="28"/>
          <w:szCs w:val="28"/>
          <w:lang w:val="en-GB"/>
        </w:rPr>
      </w:pPr>
    </w:p>
    <w:p w:rsidR="008C17E0" w:rsidRDefault="008C17E0" w:rsidP="008C17E0">
      <w:pPr>
        <w:rPr>
          <w:rFonts w:ascii="Arial" w:hAnsi="Arial" w:cs="Arial"/>
          <w:sz w:val="28"/>
          <w:szCs w:val="28"/>
        </w:rPr>
      </w:pPr>
      <w:r w:rsidRPr="008C17E0">
        <w:rPr>
          <w:rFonts w:ascii="Arial" w:hAnsi="Arial" w:cs="Arial"/>
          <w:sz w:val="28"/>
          <w:szCs w:val="28"/>
        </w:rPr>
        <w:t>The AMA</w:t>
      </w:r>
      <w:r>
        <w:rPr>
          <w:rFonts w:ascii="Arial" w:hAnsi="Arial" w:cs="Arial"/>
          <w:sz w:val="28"/>
          <w:szCs w:val="28"/>
        </w:rPr>
        <w:t xml:space="preserve"> was enacted in 2013</w:t>
      </w:r>
      <w:r w:rsidRPr="008C17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identify, prevent and remove barriers </w:t>
      </w:r>
      <w:r w:rsidR="00A9193B">
        <w:rPr>
          <w:rFonts w:ascii="Arial" w:hAnsi="Arial" w:cs="Arial"/>
          <w:sz w:val="28"/>
          <w:szCs w:val="28"/>
        </w:rPr>
        <w:t xml:space="preserve">that affect </w:t>
      </w:r>
      <w:r w:rsidR="0030569E">
        <w:rPr>
          <w:rFonts w:ascii="Arial" w:hAnsi="Arial" w:cs="Arial"/>
          <w:sz w:val="28"/>
          <w:szCs w:val="28"/>
        </w:rPr>
        <w:t xml:space="preserve">Manitobans </w:t>
      </w:r>
      <w:r w:rsidR="00A9193B">
        <w:rPr>
          <w:rFonts w:ascii="Arial" w:hAnsi="Arial" w:cs="Arial"/>
          <w:sz w:val="28"/>
          <w:szCs w:val="28"/>
        </w:rPr>
        <w:t xml:space="preserve">in their daily lives. </w:t>
      </w:r>
      <w:r w:rsidR="000E31FA">
        <w:rPr>
          <w:rFonts w:ascii="Arial" w:hAnsi="Arial" w:cs="Arial"/>
          <w:sz w:val="28"/>
          <w:szCs w:val="28"/>
        </w:rPr>
        <w:t xml:space="preserve"> </w:t>
      </w:r>
      <w:r w:rsidR="00A9193B">
        <w:rPr>
          <w:rFonts w:ascii="Arial" w:hAnsi="Arial" w:cs="Arial"/>
          <w:sz w:val="28"/>
          <w:szCs w:val="28"/>
        </w:rPr>
        <w:t xml:space="preserve">The legislation calls for the development of standards to regulate what </w:t>
      </w:r>
      <w:r w:rsidR="0030569E">
        <w:rPr>
          <w:rFonts w:ascii="Arial" w:hAnsi="Arial" w:cs="Arial"/>
          <w:sz w:val="28"/>
          <w:szCs w:val="28"/>
        </w:rPr>
        <w:t xml:space="preserve">public and private </w:t>
      </w:r>
      <w:r w:rsidR="00A9193B">
        <w:rPr>
          <w:rFonts w:ascii="Arial" w:hAnsi="Arial" w:cs="Arial"/>
          <w:sz w:val="28"/>
          <w:szCs w:val="28"/>
        </w:rPr>
        <w:t>organizations must do</w:t>
      </w:r>
      <w:r w:rsidR="00B738F8">
        <w:rPr>
          <w:rFonts w:ascii="Arial" w:hAnsi="Arial" w:cs="Arial"/>
          <w:sz w:val="28"/>
          <w:szCs w:val="28"/>
        </w:rPr>
        <w:t>, and</w:t>
      </w:r>
      <w:r w:rsidR="00A9193B">
        <w:rPr>
          <w:rFonts w:ascii="Arial" w:hAnsi="Arial" w:cs="Arial"/>
          <w:sz w:val="28"/>
          <w:szCs w:val="28"/>
        </w:rPr>
        <w:t xml:space="preserve"> by when</w:t>
      </w:r>
      <w:r w:rsidR="00B738F8">
        <w:rPr>
          <w:rFonts w:ascii="Arial" w:hAnsi="Arial" w:cs="Arial"/>
          <w:sz w:val="28"/>
          <w:szCs w:val="28"/>
        </w:rPr>
        <w:t>,</w:t>
      </w:r>
      <w:r w:rsidR="00FA7CE1">
        <w:rPr>
          <w:rFonts w:ascii="Arial" w:hAnsi="Arial" w:cs="Arial"/>
          <w:sz w:val="28"/>
          <w:szCs w:val="28"/>
        </w:rPr>
        <w:t xml:space="preserve"> to achieve accessibility</w:t>
      </w:r>
      <w:r w:rsidR="00A9193B">
        <w:rPr>
          <w:rFonts w:ascii="Arial" w:hAnsi="Arial" w:cs="Arial"/>
          <w:sz w:val="28"/>
          <w:szCs w:val="28"/>
        </w:rPr>
        <w:t xml:space="preserve">. </w:t>
      </w:r>
      <w:r w:rsidR="00B738F8">
        <w:rPr>
          <w:rFonts w:ascii="Arial" w:hAnsi="Arial" w:cs="Arial"/>
          <w:sz w:val="28"/>
          <w:szCs w:val="28"/>
        </w:rPr>
        <w:t xml:space="preserve"> </w:t>
      </w:r>
      <w:r w:rsidR="00A9193B">
        <w:rPr>
          <w:rFonts w:ascii="Arial" w:hAnsi="Arial" w:cs="Arial"/>
          <w:sz w:val="28"/>
          <w:szCs w:val="28"/>
        </w:rPr>
        <w:t>The first of five standards in the area of Customer Service was enacted in November 1, 2015</w:t>
      </w:r>
      <w:r w:rsidR="004E6BF4">
        <w:rPr>
          <w:rFonts w:ascii="Arial" w:hAnsi="Arial" w:cs="Arial"/>
          <w:sz w:val="28"/>
          <w:szCs w:val="28"/>
        </w:rPr>
        <w:t xml:space="preserve">. </w:t>
      </w:r>
      <w:r w:rsidR="000E31FA">
        <w:rPr>
          <w:rFonts w:ascii="Arial" w:hAnsi="Arial" w:cs="Arial"/>
          <w:sz w:val="28"/>
          <w:szCs w:val="28"/>
        </w:rPr>
        <w:t xml:space="preserve"> </w:t>
      </w:r>
      <w:r w:rsidR="004E6BF4">
        <w:rPr>
          <w:rFonts w:ascii="Arial" w:hAnsi="Arial" w:cs="Arial"/>
          <w:sz w:val="28"/>
          <w:szCs w:val="28"/>
        </w:rPr>
        <w:t xml:space="preserve">It </w:t>
      </w:r>
      <w:r w:rsidR="00A9193B">
        <w:rPr>
          <w:rFonts w:ascii="Arial" w:hAnsi="Arial" w:cs="Arial"/>
          <w:sz w:val="28"/>
          <w:szCs w:val="28"/>
        </w:rPr>
        <w:t xml:space="preserve">will affect all organizations with at least one employee by November 1, 2018.  </w:t>
      </w:r>
      <w:r w:rsidR="006E6AAC">
        <w:rPr>
          <w:rFonts w:ascii="Arial" w:hAnsi="Arial" w:cs="Arial"/>
          <w:sz w:val="28"/>
          <w:szCs w:val="28"/>
        </w:rPr>
        <w:t>E</w:t>
      </w:r>
      <w:r w:rsidR="00A9193B">
        <w:rPr>
          <w:rFonts w:ascii="Arial" w:hAnsi="Arial" w:cs="Arial"/>
          <w:sz w:val="28"/>
          <w:szCs w:val="28"/>
        </w:rPr>
        <w:t xml:space="preserve">mployment is the next area for standard development.  </w:t>
      </w:r>
    </w:p>
    <w:p w:rsidR="00B738F8" w:rsidRDefault="00B738F8" w:rsidP="008C17E0">
      <w:pPr>
        <w:rPr>
          <w:rFonts w:ascii="Arial" w:hAnsi="Arial" w:cs="Arial"/>
          <w:sz w:val="28"/>
          <w:szCs w:val="28"/>
        </w:rPr>
      </w:pPr>
    </w:p>
    <w:p w:rsidR="008C17E0" w:rsidRPr="00B738F8" w:rsidRDefault="00933FBB" w:rsidP="00B738F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 is critical to</w:t>
      </w:r>
      <w:r w:rsidR="00B738F8">
        <w:rPr>
          <w:rFonts w:ascii="Arial" w:hAnsi="Arial" w:cs="Arial"/>
          <w:sz w:val="28"/>
          <w:szCs w:val="28"/>
        </w:rPr>
        <w:t xml:space="preserve"> the standard </w:t>
      </w:r>
      <w:r w:rsidR="008C17E0">
        <w:rPr>
          <w:rFonts w:ascii="Arial" w:hAnsi="Arial" w:cs="Arial"/>
          <w:sz w:val="28"/>
          <w:szCs w:val="28"/>
        </w:rPr>
        <w:t xml:space="preserve">development </w:t>
      </w:r>
      <w:r w:rsidR="00B738F8">
        <w:rPr>
          <w:rFonts w:ascii="Arial" w:hAnsi="Arial" w:cs="Arial"/>
          <w:sz w:val="28"/>
          <w:szCs w:val="28"/>
        </w:rPr>
        <w:t>process.</w:t>
      </w:r>
      <w:r w:rsidR="000E31FA">
        <w:rPr>
          <w:rFonts w:ascii="Arial" w:hAnsi="Arial" w:cs="Arial"/>
          <w:sz w:val="28"/>
          <w:szCs w:val="28"/>
        </w:rPr>
        <w:t xml:space="preserve"> </w:t>
      </w:r>
      <w:r w:rsidR="00B738F8">
        <w:rPr>
          <w:rFonts w:ascii="Arial" w:hAnsi="Arial" w:cs="Arial"/>
          <w:sz w:val="28"/>
          <w:szCs w:val="28"/>
        </w:rPr>
        <w:t xml:space="preserve"> The </w:t>
      </w:r>
      <w:r w:rsidR="00552660">
        <w:rPr>
          <w:rFonts w:ascii="Arial" w:hAnsi="Arial" w:cs="Arial"/>
          <w:sz w:val="28"/>
          <w:szCs w:val="28"/>
        </w:rPr>
        <w:t>Initial Proposed Accessibility Standard on Employment</w:t>
      </w:r>
      <w:r w:rsidR="00B738F8" w:rsidRPr="000E31FA">
        <w:rPr>
          <w:rFonts w:ascii="Arial" w:hAnsi="Arial" w:cs="Arial"/>
          <w:sz w:val="28"/>
          <w:szCs w:val="28"/>
          <w:lang w:val="en-GB"/>
        </w:rPr>
        <w:t xml:space="preserve"> </w:t>
      </w:r>
      <w:r w:rsidR="00C24E35" w:rsidRPr="000E31FA">
        <w:rPr>
          <w:rFonts w:ascii="Arial" w:hAnsi="Arial" w:cs="Arial"/>
          <w:sz w:val="28"/>
          <w:szCs w:val="28"/>
          <w:lang w:val="en-GB"/>
        </w:rPr>
        <w:t xml:space="preserve">is intended to be </w:t>
      </w:r>
      <w:r w:rsidR="00B738F8" w:rsidRPr="000E31FA">
        <w:rPr>
          <w:rFonts w:ascii="Arial" w:hAnsi="Arial" w:cs="Arial"/>
          <w:sz w:val="28"/>
          <w:szCs w:val="28"/>
          <w:lang w:val="en-GB"/>
        </w:rPr>
        <w:t>a</w:t>
      </w:r>
      <w:r w:rsidR="00B738F8">
        <w:rPr>
          <w:rFonts w:ascii="Arial" w:hAnsi="Arial" w:cs="Arial"/>
          <w:sz w:val="28"/>
          <w:szCs w:val="28"/>
          <w:lang w:val="en-GB"/>
        </w:rPr>
        <w:t xml:space="preserve"> starting point </w:t>
      </w:r>
      <w:r w:rsidR="00C24E35">
        <w:rPr>
          <w:rFonts w:ascii="Arial" w:hAnsi="Arial" w:cs="Arial"/>
          <w:sz w:val="28"/>
          <w:szCs w:val="28"/>
          <w:lang w:val="en-GB"/>
        </w:rPr>
        <w:t>to receive</w:t>
      </w:r>
      <w:r w:rsidR="00B738F8">
        <w:rPr>
          <w:rFonts w:ascii="Arial" w:hAnsi="Arial" w:cs="Arial"/>
          <w:sz w:val="28"/>
          <w:szCs w:val="28"/>
          <w:lang w:val="en-GB"/>
        </w:rPr>
        <w:t xml:space="preserve"> </w:t>
      </w:r>
      <w:r w:rsidR="00C24E35">
        <w:rPr>
          <w:rFonts w:ascii="Arial" w:hAnsi="Arial" w:cs="Arial"/>
          <w:sz w:val="28"/>
          <w:szCs w:val="28"/>
          <w:lang w:val="en-GB"/>
        </w:rPr>
        <w:t xml:space="preserve">feedback </w:t>
      </w:r>
      <w:r w:rsidR="00B738F8">
        <w:rPr>
          <w:rFonts w:ascii="Arial" w:hAnsi="Arial" w:cs="Arial"/>
          <w:sz w:val="28"/>
          <w:szCs w:val="28"/>
          <w:lang w:val="en-GB"/>
        </w:rPr>
        <w:t>from</w:t>
      </w:r>
      <w:r w:rsidR="00B738F8">
        <w:rPr>
          <w:rFonts w:ascii="Arial" w:hAnsi="Arial" w:cs="Arial"/>
          <w:sz w:val="28"/>
          <w:szCs w:val="28"/>
        </w:rPr>
        <w:t xml:space="preserve"> </w:t>
      </w:r>
      <w:r w:rsidR="008C17E0">
        <w:rPr>
          <w:rFonts w:ascii="Arial" w:hAnsi="Arial" w:cs="Arial"/>
          <w:sz w:val="28"/>
          <w:szCs w:val="28"/>
        </w:rPr>
        <w:t xml:space="preserve">persons with disabilities, organizations with a responsibility to eliminate barriers and the general public. </w:t>
      </w:r>
      <w:r w:rsidR="000E31FA">
        <w:rPr>
          <w:rFonts w:ascii="Arial" w:hAnsi="Arial" w:cs="Arial"/>
          <w:sz w:val="28"/>
          <w:szCs w:val="28"/>
        </w:rPr>
        <w:t xml:space="preserve"> </w:t>
      </w:r>
      <w:r w:rsidR="00B738F8">
        <w:rPr>
          <w:rFonts w:ascii="Arial" w:hAnsi="Arial" w:cs="Arial"/>
          <w:sz w:val="28"/>
          <w:szCs w:val="28"/>
        </w:rPr>
        <w:t xml:space="preserve">Please </w:t>
      </w:r>
      <w:r w:rsidR="004E6BF4">
        <w:rPr>
          <w:rFonts w:ascii="Arial" w:hAnsi="Arial" w:cs="Arial"/>
          <w:sz w:val="28"/>
          <w:szCs w:val="28"/>
        </w:rPr>
        <w:t xml:space="preserve">participate by </w:t>
      </w:r>
      <w:r w:rsidR="00B738F8">
        <w:rPr>
          <w:rFonts w:ascii="Arial" w:hAnsi="Arial" w:cs="Arial"/>
          <w:sz w:val="28"/>
          <w:szCs w:val="28"/>
        </w:rPr>
        <w:t>send</w:t>
      </w:r>
      <w:r w:rsidR="004E6BF4">
        <w:rPr>
          <w:rFonts w:ascii="Arial" w:hAnsi="Arial" w:cs="Arial"/>
          <w:sz w:val="28"/>
          <w:szCs w:val="28"/>
        </w:rPr>
        <w:t>ing your</w:t>
      </w:r>
      <w:r w:rsidR="00B738F8">
        <w:rPr>
          <w:rFonts w:ascii="Arial" w:hAnsi="Arial" w:cs="Arial"/>
          <w:sz w:val="28"/>
          <w:szCs w:val="28"/>
        </w:rPr>
        <w:t xml:space="preserve"> comments and </w:t>
      </w:r>
      <w:r w:rsidR="008C17E0" w:rsidRPr="00E443C9">
        <w:rPr>
          <w:rFonts w:ascii="Arial" w:hAnsi="Arial" w:cs="Arial"/>
          <w:sz w:val="28"/>
          <w:szCs w:val="28"/>
        </w:rPr>
        <w:t>submissions to</w:t>
      </w:r>
      <w:r w:rsidR="008C17E0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552660" w:rsidRPr="00552660">
          <w:rPr>
            <w:rStyle w:val="Hyperlink"/>
            <w:rFonts w:ascii="Arial" w:hAnsi="Arial" w:cs="Arial"/>
            <w:iCs/>
            <w:color w:val="auto"/>
            <w:sz w:val="28"/>
            <w:szCs w:val="28"/>
          </w:rPr>
          <w:t>access@gov.mb.ca</w:t>
        </w:r>
      </w:hyperlink>
      <w:r w:rsidR="008C17E0">
        <w:rPr>
          <w:rFonts w:ascii="Arial" w:hAnsi="Arial" w:cs="Arial"/>
          <w:sz w:val="28"/>
          <w:szCs w:val="28"/>
        </w:rPr>
        <w:t>.</w:t>
      </w:r>
      <w:r w:rsidR="0030569E">
        <w:rPr>
          <w:rFonts w:ascii="Arial" w:hAnsi="Arial" w:cs="Arial"/>
          <w:sz w:val="28"/>
          <w:szCs w:val="28"/>
        </w:rPr>
        <w:t xml:space="preserve"> </w:t>
      </w:r>
      <w:r w:rsidR="00B738F8">
        <w:rPr>
          <w:rFonts w:ascii="Arial" w:hAnsi="Arial" w:cs="Arial"/>
          <w:sz w:val="28"/>
          <w:szCs w:val="28"/>
        </w:rPr>
        <w:t xml:space="preserve"> </w:t>
      </w:r>
      <w:r w:rsidR="008C17E0" w:rsidRPr="00436A96">
        <w:rPr>
          <w:rFonts w:ascii="Arial" w:hAnsi="Arial" w:cs="Arial"/>
          <w:iCs/>
          <w:sz w:val="28"/>
          <w:szCs w:val="28"/>
        </w:rPr>
        <w:t>You are invited also to participate in</w:t>
      </w:r>
      <w:r w:rsidR="008C17E0">
        <w:rPr>
          <w:rFonts w:ascii="Arial" w:hAnsi="Arial" w:cs="Arial"/>
          <w:iCs/>
          <w:sz w:val="28"/>
          <w:szCs w:val="28"/>
        </w:rPr>
        <w:t xml:space="preserve"> </w:t>
      </w:r>
      <w:r w:rsidR="008C17E0" w:rsidRPr="00B738F8">
        <w:rPr>
          <w:rFonts w:ascii="Arial" w:hAnsi="Arial" w:cs="Arial"/>
          <w:iCs/>
          <w:sz w:val="28"/>
          <w:szCs w:val="28"/>
        </w:rPr>
        <w:t xml:space="preserve">a </w:t>
      </w:r>
      <w:r w:rsidR="008C17E0" w:rsidRPr="00B738F8">
        <w:rPr>
          <w:rFonts w:ascii="Arial" w:hAnsi="Arial" w:cs="Arial"/>
          <w:sz w:val="28"/>
          <w:szCs w:val="28"/>
        </w:rPr>
        <w:t xml:space="preserve">public consultation on: 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Wednesday, January 18, 2017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(Webcast and In-Person)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1:00 to 4:00 p.m.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738F8">
        <w:rPr>
          <w:rFonts w:ascii="Arial" w:hAnsi="Arial" w:cs="Arial"/>
          <w:bCs/>
          <w:sz w:val="28"/>
          <w:szCs w:val="28"/>
        </w:rPr>
        <w:t>(Registration at 12:30 p.m.)</w:t>
      </w:r>
      <w:proofErr w:type="gramEnd"/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 xml:space="preserve">Viscount </w:t>
      </w:r>
      <w:proofErr w:type="spellStart"/>
      <w:r w:rsidRPr="00B738F8">
        <w:rPr>
          <w:rFonts w:ascii="Arial" w:hAnsi="Arial" w:cs="Arial"/>
          <w:bCs/>
          <w:sz w:val="28"/>
          <w:szCs w:val="28"/>
        </w:rPr>
        <w:t>Gort</w:t>
      </w:r>
      <w:proofErr w:type="spellEnd"/>
      <w:r w:rsidRPr="00B738F8">
        <w:rPr>
          <w:rFonts w:ascii="Arial" w:hAnsi="Arial" w:cs="Arial"/>
          <w:bCs/>
          <w:sz w:val="28"/>
          <w:szCs w:val="28"/>
        </w:rPr>
        <w:t xml:space="preserve"> Hotel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Main Floor, Royal ABC Ballroom</w:t>
      </w:r>
    </w:p>
    <w:p w:rsidR="008C17E0" w:rsidRPr="00B738F8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1670 Portage Avenue</w:t>
      </w:r>
    </w:p>
    <w:p w:rsidR="008C17E0" w:rsidRDefault="008C17E0" w:rsidP="008C17E0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  <w:r w:rsidRPr="00B738F8">
        <w:rPr>
          <w:rFonts w:ascii="Arial" w:hAnsi="Arial" w:cs="Arial"/>
          <w:bCs/>
          <w:sz w:val="28"/>
          <w:szCs w:val="28"/>
        </w:rPr>
        <w:t>Winnipeg, Manitoba</w:t>
      </w:r>
    </w:p>
    <w:p w:rsidR="00EF4FE5" w:rsidRDefault="00EF4FE5" w:rsidP="00EF4FE5">
      <w:pPr>
        <w:tabs>
          <w:tab w:val="left" w:pos="3870"/>
        </w:tabs>
        <w:jc w:val="center"/>
        <w:rPr>
          <w:rFonts w:ascii="Arial" w:hAnsi="Arial" w:cs="Arial"/>
          <w:bCs/>
          <w:sz w:val="28"/>
          <w:szCs w:val="28"/>
        </w:rPr>
      </w:pPr>
    </w:p>
    <w:p w:rsidR="00C24E35" w:rsidRDefault="00EF4FE5" w:rsidP="00EF4FE5">
      <w:pPr>
        <w:tabs>
          <w:tab w:val="left" w:pos="387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-2-</w:t>
      </w:r>
    </w:p>
    <w:p w:rsidR="00C24E35" w:rsidRDefault="00C24E35" w:rsidP="00336304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71ADD" w:rsidRPr="00EF4FE5" w:rsidRDefault="00B71ADD" w:rsidP="00336304">
      <w:pPr>
        <w:shd w:val="clear" w:color="auto" w:fill="FFFFFF"/>
        <w:rPr>
          <w:rFonts w:ascii="Arial" w:hAnsi="Arial" w:cs="Arial"/>
          <w:sz w:val="28"/>
          <w:szCs w:val="28"/>
        </w:rPr>
      </w:pPr>
      <w:r w:rsidRPr="00436A96">
        <w:rPr>
          <w:rFonts w:ascii="Arial" w:hAnsi="Arial" w:cs="Arial"/>
          <w:sz w:val="28"/>
          <w:szCs w:val="28"/>
        </w:rPr>
        <w:t xml:space="preserve">To register, </w:t>
      </w:r>
      <w:r w:rsidR="00021904">
        <w:rPr>
          <w:rFonts w:ascii="Arial" w:hAnsi="Arial" w:cs="Arial"/>
          <w:sz w:val="28"/>
          <w:szCs w:val="28"/>
        </w:rPr>
        <w:t>please</w:t>
      </w:r>
      <w:r w:rsidR="00680515">
        <w:rPr>
          <w:rFonts w:ascii="Arial" w:hAnsi="Arial" w:cs="Arial"/>
          <w:sz w:val="28"/>
          <w:szCs w:val="28"/>
        </w:rPr>
        <w:t xml:space="preserve"> </w:t>
      </w:r>
      <w:r w:rsidR="00021904">
        <w:rPr>
          <w:rFonts w:ascii="Arial" w:hAnsi="Arial" w:cs="Arial"/>
          <w:sz w:val="28"/>
          <w:szCs w:val="28"/>
        </w:rPr>
        <w:t xml:space="preserve">complete the attached </w:t>
      </w:r>
      <w:r w:rsidR="000E31FA">
        <w:rPr>
          <w:rFonts w:ascii="Arial" w:hAnsi="Arial" w:cs="Arial"/>
          <w:sz w:val="28"/>
          <w:szCs w:val="28"/>
        </w:rPr>
        <w:t>R</w:t>
      </w:r>
      <w:r w:rsidR="00021904">
        <w:rPr>
          <w:rFonts w:ascii="Arial" w:hAnsi="Arial" w:cs="Arial"/>
          <w:sz w:val="28"/>
          <w:szCs w:val="28"/>
        </w:rPr>
        <w:t xml:space="preserve">egistration </w:t>
      </w:r>
      <w:r w:rsidR="000E31FA">
        <w:rPr>
          <w:rFonts w:ascii="Arial" w:hAnsi="Arial" w:cs="Arial"/>
          <w:sz w:val="28"/>
          <w:szCs w:val="28"/>
        </w:rPr>
        <w:t>F</w:t>
      </w:r>
      <w:r w:rsidR="00021904">
        <w:rPr>
          <w:rFonts w:ascii="Arial" w:hAnsi="Arial" w:cs="Arial"/>
          <w:sz w:val="28"/>
          <w:szCs w:val="28"/>
        </w:rPr>
        <w:t xml:space="preserve">orm and send </w:t>
      </w:r>
      <w:r w:rsidR="00EF4FE5">
        <w:rPr>
          <w:rFonts w:ascii="Arial" w:hAnsi="Arial" w:cs="Arial"/>
          <w:sz w:val="28"/>
          <w:szCs w:val="28"/>
        </w:rPr>
        <w:t xml:space="preserve">by  </w:t>
      </w:r>
      <w:r w:rsidR="00680515">
        <w:rPr>
          <w:rFonts w:ascii="Arial" w:hAnsi="Arial" w:cs="Arial"/>
          <w:sz w:val="28"/>
          <w:szCs w:val="28"/>
        </w:rPr>
        <w:t xml:space="preserve"> e</w:t>
      </w:r>
      <w:r w:rsidR="000E31FA">
        <w:rPr>
          <w:rFonts w:ascii="Arial" w:hAnsi="Arial" w:cs="Arial"/>
          <w:sz w:val="28"/>
          <w:szCs w:val="28"/>
        </w:rPr>
        <w:t>-</w:t>
      </w:r>
      <w:r w:rsidR="00680515">
        <w:rPr>
          <w:rFonts w:ascii="Arial" w:hAnsi="Arial" w:cs="Arial"/>
          <w:sz w:val="28"/>
          <w:szCs w:val="28"/>
        </w:rPr>
        <w:t>mail</w:t>
      </w:r>
      <w:r w:rsidR="00D20A2B">
        <w:rPr>
          <w:rFonts w:ascii="Arial" w:hAnsi="Arial" w:cs="Arial"/>
          <w:sz w:val="28"/>
          <w:szCs w:val="28"/>
        </w:rPr>
        <w:t xml:space="preserve"> </w:t>
      </w:r>
      <w:r w:rsidR="00680515">
        <w:rPr>
          <w:rFonts w:ascii="Arial" w:hAnsi="Arial" w:cs="Arial"/>
          <w:sz w:val="28"/>
          <w:szCs w:val="28"/>
        </w:rPr>
        <w:t>to</w:t>
      </w:r>
      <w:r w:rsidR="00436A96">
        <w:rPr>
          <w:rFonts w:ascii="Arial" w:hAnsi="Arial" w:cs="Arial"/>
          <w:sz w:val="28"/>
          <w:szCs w:val="28"/>
        </w:rPr>
        <w:t xml:space="preserve">:  </w:t>
      </w:r>
      <w:hyperlink r:id="rId7" w:history="1">
        <w:r w:rsidR="00436A96" w:rsidRPr="00552660">
          <w:rPr>
            <w:rStyle w:val="Hyperlink"/>
            <w:rFonts w:ascii="Arial" w:hAnsi="Arial" w:cs="Arial"/>
            <w:color w:val="auto"/>
            <w:sz w:val="28"/>
            <w:szCs w:val="28"/>
          </w:rPr>
          <w:t>Tracy.MacMillan@gov.mb.ca</w:t>
        </w:r>
      </w:hyperlink>
      <w:r w:rsidR="00436A96" w:rsidRPr="00552660">
        <w:rPr>
          <w:rFonts w:ascii="Arial" w:hAnsi="Arial" w:cs="Arial"/>
          <w:sz w:val="28"/>
          <w:szCs w:val="28"/>
        </w:rPr>
        <w:t xml:space="preserve"> </w:t>
      </w:r>
      <w:r w:rsidR="00436A96">
        <w:rPr>
          <w:rFonts w:ascii="Arial" w:hAnsi="Arial" w:cs="Arial"/>
          <w:sz w:val="28"/>
          <w:szCs w:val="28"/>
        </w:rPr>
        <w:t xml:space="preserve">or call </w:t>
      </w:r>
      <w:r w:rsidR="00C24E35" w:rsidRPr="00436A96">
        <w:rPr>
          <w:rFonts w:ascii="Arial" w:hAnsi="Arial" w:cs="Arial"/>
          <w:sz w:val="28"/>
          <w:szCs w:val="28"/>
        </w:rPr>
        <w:t>the Disabilities Issues Office</w:t>
      </w:r>
      <w:r w:rsidR="00C24E35">
        <w:rPr>
          <w:rFonts w:ascii="Arial" w:hAnsi="Arial" w:cs="Arial"/>
          <w:sz w:val="28"/>
          <w:szCs w:val="28"/>
        </w:rPr>
        <w:t xml:space="preserve"> at </w:t>
      </w:r>
      <w:r w:rsidR="005C3B9A">
        <w:rPr>
          <w:rFonts w:ascii="Arial" w:hAnsi="Arial" w:cs="Arial"/>
          <w:sz w:val="28"/>
          <w:szCs w:val="28"/>
        </w:rPr>
        <w:t>(</w:t>
      </w:r>
      <w:r w:rsidR="00436A96">
        <w:rPr>
          <w:rFonts w:ascii="Arial" w:hAnsi="Arial" w:cs="Arial"/>
          <w:sz w:val="28"/>
          <w:szCs w:val="28"/>
        </w:rPr>
        <w:t>204</w:t>
      </w:r>
      <w:r w:rsidR="005C3B9A">
        <w:rPr>
          <w:rFonts w:ascii="Arial" w:hAnsi="Arial" w:cs="Arial"/>
          <w:sz w:val="28"/>
          <w:szCs w:val="28"/>
        </w:rPr>
        <w:t xml:space="preserve">) </w:t>
      </w:r>
      <w:r w:rsidR="00436A96">
        <w:rPr>
          <w:rFonts w:ascii="Arial" w:hAnsi="Arial" w:cs="Arial"/>
          <w:sz w:val="28"/>
          <w:szCs w:val="28"/>
        </w:rPr>
        <w:t>945-7613</w:t>
      </w:r>
      <w:r w:rsidR="000E31FA">
        <w:rPr>
          <w:rFonts w:ascii="Arial" w:hAnsi="Arial" w:cs="Arial"/>
          <w:sz w:val="28"/>
          <w:szCs w:val="28"/>
        </w:rPr>
        <w:t xml:space="preserve"> or toll-free at 1-800-282-8069, Ext. 7613</w:t>
      </w:r>
      <w:r w:rsidRPr="00436A96">
        <w:rPr>
          <w:rFonts w:ascii="Arial" w:hAnsi="Arial" w:cs="Arial"/>
          <w:sz w:val="28"/>
          <w:szCs w:val="28"/>
        </w:rPr>
        <w:t xml:space="preserve">. </w:t>
      </w:r>
      <w:r w:rsidR="00436A96">
        <w:rPr>
          <w:rFonts w:ascii="Arial" w:hAnsi="Arial" w:cs="Arial"/>
          <w:sz w:val="28"/>
          <w:szCs w:val="28"/>
        </w:rPr>
        <w:t xml:space="preserve"> </w:t>
      </w:r>
      <w:r w:rsidR="0030569E" w:rsidRPr="00A032AB">
        <w:rPr>
          <w:rFonts w:ascii="Arial" w:hAnsi="Arial" w:cs="Arial"/>
          <w:sz w:val="28"/>
          <w:szCs w:val="28"/>
        </w:rPr>
        <w:t>Sign language interpretation, real time captioning</w:t>
      </w:r>
      <w:r w:rsidR="001F4139">
        <w:rPr>
          <w:rFonts w:ascii="Arial" w:hAnsi="Arial" w:cs="Arial"/>
          <w:sz w:val="28"/>
          <w:szCs w:val="28"/>
        </w:rPr>
        <w:t xml:space="preserve"> and</w:t>
      </w:r>
      <w:r w:rsidR="0030569E" w:rsidRPr="00A032AB">
        <w:rPr>
          <w:rFonts w:ascii="Arial" w:hAnsi="Arial" w:cs="Arial"/>
          <w:sz w:val="28"/>
          <w:szCs w:val="28"/>
        </w:rPr>
        <w:t xml:space="preserve"> personal care attendants will be on-site</w:t>
      </w:r>
      <w:r w:rsidR="00C24E35">
        <w:rPr>
          <w:rFonts w:ascii="Arial" w:hAnsi="Arial" w:cs="Arial"/>
          <w:sz w:val="28"/>
          <w:szCs w:val="28"/>
        </w:rPr>
        <w:t xml:space="preserve">, and </w:t>
      </w:r>
      <w:r w:rsidR="00EF4FE5">
        <w:rPr>
          <w:rFonts w:ascii="Arial" w:hAnsi="Arial" w:cs="Arial"/>
          <w:sz w:val="28"/>
          <w:szCs w:val="28"/>
        </w:rPr>
        <w:t>please help us</w:t>
      </w:r>
      <w:r w:rsidR="00C24E35">
        <w:rPr>
          <w:rFonts w:ascii="Arial" w:hAnsi="Arial" w:cs="Arial"/>
          <w:sz w:val="28"/>
          <w:szCs w:val="28"/>
        </w:rPr>
        <w:t xml:space="preserve"> create a scent</w:t>
      </w:r>
      <w:r w:rsidR="00EF4FE5">
        <w:rPr>
          <w:rFonts w:ascii="Arial" w:hAnsi="Arial" w:cs="Arial"/>
          <w:sz w:val="28"/>
          <w:szCs w:val="28"/>
        </w:rPr>
        <w:t>-</w:t>
      </w:r>
      <w:r w:rsidR="00C24E35">
        <w:rPr>
          <w:rFonts w:ascii="Arial" w:hAnsi="Arial" w:cs="Arial"/>
          <w:sz w:val="28"/>
          <w:szCs w:val="28"/>
        </w:rPr>
        <w:t xml:space="preserve">free environment. </w:t>
      </w:r>
      <w:r w:rsidR="00EF4FE5">
        <w:rPr>
          <w:rFonts w:ascii="Arial" w:hAnsi="Arial" w:cs="Arial"/>
          <w:sz w:val="28"/>
          <w:szCs w:val="28"/>
        </w:rPr>
        <w:t xml:space="preserve"> </w:t>
      </w:r>
      <w:r w:rsidR="00C24E35" w:rsidRPr="00EF4FE5">
        <w:rPr>
          <w:rFonts w:ascii="Arial" w:hAnsi="Arial" w:cs="Arial"/>
          <w:sz w:val="28"/>
          <w:szCs w:val="28"/>
        </w:rPr>
        <w:t>The deadline for registration is Monday, January 9, 2017. </w:t>
      </w:r>
    </w:p>
    <w:p w:rsidR="00E85B29" w:rsidRPr="00E85B29" w:rsidRDefault="00E85B29" w:rsidP="00336304">
      <w:pPr>
        <w:shd w:val="clear" w:color="auto" w:fill="FFFFFF"/>
        <w:rPr>
          <w:rFonts w:ascii="Arial" w:hAnsi="Arial" w:cs="Arial"/>
          <w:szCs w:val="24"/>
        </w:rPr>
      </w:pPr>
    </w:p>
    <w:p w:rsidR="00552660" w:rsidRPr="00552660" w:rsidRDefault="001447CA" w:rsidP="0030569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unable to attend in person, </w:t>
      </w:r>
      <w:r w:rsidR="00C24E35">
        <w:rPr>
          <w:rFonts w:ascii="Arial" w:hAnsi="Arial" w:cs="Arial"/>
          <w:sz w:val="28"/>
          <w:szCs w:val="28"/>
        </w:rPr>
        <w:t>please join us by webcast.  T</w:t>
      </w:r>
      <w:r w:rsidR="0030569E">
        <w:rPr>
          <w:rFonts w:ascii="Arial" w:hAnsi="Arial" w:cs="Arial"/>
          <w:sz w:val="28"/>
          <w:szCs w:val="28"/>
        </w:rPr>
        <w:t xml:space="preserve">he </w:t>
      </w:r>
      <w:r w:rsidR="00C24E35">
        <w:rPr>
          <w:rFonts w:ascii="Arial" w:hAnsi="Arial" w:cs="Arial"/>
          <w:sz w:val="28"/>
          <w:szCs w:val="28"/>
        </w:rPr>
        <w:t xml:space="preserve">related </w:t>
      </w:r>
      <w:r w:rsidR="0030569E">
        <w:rPr>
          <w:rFonts w:ascii="Arial" w:hAnsi="Arial" w:cs="Arial"/>
          <w:sz w:val="28"/>
          <w:szCs w:val="28"/>
        </w:rPr>
        <w:t>documentation is available on the website:</w:t>
      </w:r>
      <w:r w:rsidR="0030569E" w:rsidRPr="0030569E">
        <w:t xml:space="preserve"> </w:t>
      </w:r>
      <w:r w:rsidR="00EF4FE5">
        <w:t xml:space="preserve"> </w:t>
      </w:r>
      <w:hyperlink r:id="rId8" w:history="1">
        <w:r w:rsidR="00552660" w:rsidRPr="00552660">
          <w:rPr>
            <w:rStyle w:val="Hyperlink"/>
            <w:rFonts w:ascii="Arial" w:hAnsi="Arial" w:cs="Arial"/>
            <w:color w:val="auto"/>
            <w:sz w:val="28"/>
            <w:szCs w:val="28"/>
          </w:rPr>
          <w:t>www</w:t>
        </w:r>
        <w:r w:rsidR="00552660" w:rsidRPr="00552660">
          <w:rPr>
            <w:rStyle w:val="Hyperlink"/>
            <w:rFonts w:ascii="Arial" w:hAnsi="Arial" w:cs="Arial"/>
            <w:color w:val="auto"/>
            <w:sz w:val="28"/>
            <w:szCs w:val="28"/>
          </w:rPr>
          <w:t>.AccessibilityMB.ca</w:t>
        </w:r>
      </w:hyperlink>
    </w:p>
    <w:p w:rsidR="0030569E" w:rsidRDefault="0030569E" w:rsidP="0030569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Registration </w:t>
      </w:r>
      <w:r w:rsidR="00C24E35">
        <w:rPr>
          <w:rFonts w:ascii="Arial" w:hAnsi="Arial" w:cs="Arial"/>
          <w:sz w:val="28"/>
          <w:szCs w:val="28"/>
        </w:rPr>
        <w:t xml:space="preserve">for </w:t>
      </w:r>
      <w:r w:rsidR="00933FBB">
        <w:rPr>
          <w:rFonts w:ascii="Arial" w:hAnsi="Arial" w:cs="Arial"/>
          <w:sz w:val="28"/>
          <w:szCs w:val="28"/>
        </w:rPr>
        <w:t xml:space="preserve">the </w:t>
      </w:r>
      <w:r w:rsidR="00BA00AF">
        <w:rPr>
          <w:rFonts w:ascii="Arial" w:hAnsi="Arial" w:cs="Arial"/>
          <w:sz w:val="28"/>
          <w:szCs w:val="28"/>
        </w:rPr>
        <w:t>web</w:t>
      </w:r>
      <w:r>
        <w:rPr>
          <w:rFonts w:ascii="Arial" w:hAnsi="Arial" w:cs="Arial"/>
          <w:sz w:val="28"/>
          <w:szCs w:val="28"/>
        </w:rPr>
        <w:t>c</w:t>
      </w:r>
      <w:r w:rsidR="00BA00AF">
        <w:rPr>
          <w:rFonts w:ascii="Arial" w:hAnsi="Arial" w:cs="Arial"/>
          <w:sz w:val="28"/>
          <w:szCs w:val="28"/>
        </w:rPr>
        <w:t>ast will be</w:t>
      </w:r>
      <w:r w:rsidR="00933FBB">
        <w:rPr>
          <w:rFonts w:ascii="Arial" w:hAnsi="Arial" w:cs="Arial"/>
          <w:sz w:val="28"/>
          <w:szCs w:val="28"/>
        </w:rPr>
        <w:t>gin online on</w:t>
      </w:r>
      <w:r>
        <w:rPr>
          <w:rFonts w:ascii="Arial" w:hAnsi="Arial" w:cs="Arial"/>
          <w:sz w:val="28"/>
          <w:szCs w:val="28"/>
        </w:rPr>
        <w:t xml:space="preserve"> </w:t>
      </w:r>
      <w:r w:rsidR="00BA00AF">
        <w:rPr>
          <w:rFonts w:ascii="Arial" w:hAnsi="Arial" w:cs="Arial"/>
          <w:sz w:val="28"/>
          <w:szCs w:val="28"/>
        </w:rPr>
        <w:t>January 6, 2017</w:t>
      </w:r>
      <w:r w:rsidR="00933FBB">
        <w:rPr>
          <w:rFonts w:ascii="Arial" w:hAnsi="Arial" w:cs="Arial"/>
          <w:sz w:val="28"/>
          <w:szCs w:val="28"/>
        </w:rPr>
        <w:t>.</w:t>
      </w:r>
    </w:p>
    <w:p w:rsidR="00933FBB" w:rsidRDefault="00933FBB" w:rsidP="0030569E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933FBB" w:rsidRDefault="00A032AB" w:rsidP="00933FBB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32AB">
        <w:rPr>
          <w:rFonts w:ascii="Arial" w:hAnsi="Arial" w:cs="Arial"/>
          <w:sz w:val="28"/>
          <w:szCs w:val="28"/>
        </w:rPr>
        <w:t>Please let us know if you require other disability accommodations to participate</w:t>
      </w:r>
      <w:r w:rsidR="0030569E">
        <w:rPr>
          <w:rFonts w:ascii="Arial" w:hAnsi="Arial" w:cs="Arial"/>
          <w:sz w:val="28"/>
          <w:szCs w:val="28"/>
        </w:rPr>
        <w:t xml:space="preserve"> in th</w:t>
      </w:r>
      <w:r w:rsidR="000E31FA">
        <w:rPr>
          <w:rFonts w:ascii="Arial" w:hAnsi="Arial" w:cs="Arial"/>
          <w:sz w:val="28"/>
          <w:szCs w:val="28"/>
        </w:rPr>
        <w:t>is</w:t>
      </w:r>
      <w:r w:rsidR="0030569E">
        <w:rPr>
          <w:rFonts w:ascii="Arial" w:hAnsi="Arial" w:cs="Arial"/>
          <w:sz w:val="28"/>
          <w:szCs w:val="28"/>
        </w:rPr>
        <w:t xml:space="preserve"> </w:t>
      </w:r>
      <w:r w:rsidR="0030569E" w:rsidRPr="004E6BF4">
        <w:rPr>
          <w:rFonts w:ascii="Arial" w:hAnsi="Arial" w:cs="Arial"/>
          <w:sz w:val="28"/>
          <w:szCs w:val="28"/>
        </w:rPr>
        <w:t>consultation</w:t>
      </w:r>
      <w:r w:rsidRPr="004E6BF4">
        <w:rPr>
          <w:rFonts w:ascii="Arial" w:hAnsi="Arial" w:cs="Arial"/>
          <w:sz w:val="28"/>
          <w:szCs w:val="28"/>
        </w:rPr>
        <w:t xml:space="preserve">.  </w:t>
      </w:r>
      <w:r w:rsidR="00933FBB" w:rsidRPr="004E6BF4">
        <w:rPr>
          <w:rFonts w:ascii="Arial" w:hAnsi="Arial" w:cs="Arial"/>
          <w:sz w:val="28"/>
          <w:szCs w:val="28"/>
        </w:rPr>
        <w:t>Please contact the DIO for information about a future consultation in French.</w:t>
      </w:r>
    </w:p>
    <w:p w:rsidR="00933FBB" w:rsidRDefault="00933FBB" w:rsidP="00933FBB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20A2B" w:rsidRDefault="00933FBB" w:rsidP="00336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0569E">
        <w:rPr>
          <w:rFonts w:ascii="Arial" w:hAnsi="Arial" w:cs="Arial"/>
          <w:sz w:val="28"/>
          <w:szCs w:val="28"/>
        </w:rPr>
        <w:t xml:space="preserve">hank you in advance for your contribution to these important discussions on how to make Manitoba more accessible for everyone. </w:t>
      </w:r>
    </w:p>
    <w:p w:rsidR="00D20A2B" w:rsidRDefault="00D20A2B" w:rsidP="00336304">
      <w:pPr>
        <w:rPr>
          <w:rFonts w:ascii="Arial" w:hAnsi="Arial" w:cs="Arial"/>
          <w:sz w:val="28"/>
          <w:szCs w:val="28"/>
        </w:rPr>
      </w:pPr>
    </w:p>
    <w:p w:rsidR="004F7BD0" w:rsidRPr="00D20A2B" w:rsidRDefault="00E2025E" w:rsidP="00336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>Yours s</w:t>
      </w:r>
      <w:r w:rsidR="002B307F" w:rsidRPr="000157F2">
        <w:rPr>
          <w:rFonts w:ascii="Arial" w:hAnsi="Arial" w:cs="Arial"/>
          <w:sz w:val="28"/>
          <w:szCs w:val="28"/>
          <w:lang w:val="en-GB"/>
        </w:rPr>
        <w:t>incerely,</w:t>
      </w:r>
    </w:p>
    <w:p w:rsidR="00400844" w:rsidRDefault="000157F2" w:rsidP="003363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0157F2" w:rsidRPr="00552660" w:rsidRDefault="00E85B29" w:rsidP="00336304">
      <w:pPr>
        <w:rPr>
          <w:rFonts w:ascii="Lucida Handwriting" w:hAnsi="Lucida Handwriting" w:cs="Arial"/>
          <w:sz w:val="26"/>
          <w:szCs w:val="26"/>
          <w:lang w:val="en-GB"/>
        </w:rPr>
      </w:pPr>
      <w:r w:rsidRPr="00552660">
        <w:rPr>
          <w:rFonts w:ascii="Lucida Handwriting" w:hAnsi="Lucida Handwriting" w:cs="Arial"/>
          <w:sz w:val="26"/>
          <w:szCs w:val="26"/>
          <w:lang w:val="en-GB"/>
        </w:rPr>
        <w:t>Yutta Fricke</w:t>
      </w:r>
    </w:p>
    <w:p w:rsidR="00D20A2B" w:rsidRDefault="00D20A2B" w:rsidP="00336304">
      <w:pPr>
        <w:ind w:firstLine="720"/>
        <w:rPr>
          <w:rFonts w:ascii="Arial" w:hAnsi="Arial" w:cs="Arial"/>
          <w:sz w:val="28"/>
          <w:szCs w:val="28"/>
          <w:lang w:val="en-GB"/>
        </w:rPr>
      </w:pPr>
    </w:p>
    <w:p w:rsidR="00E85B29" w:rsidRDefault="00E85B29" w:rsidP="003363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Yutta Fricke</w:t>
      </w:r>
    </w:p>
    <w:p w:rsidR="001D23E4" w:rsidRPr="000157F2" w:rsidRDefault="00E85B29" w:rsidP="003363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Executive Director</w:t>
      </w:r>
    </w:p>
    <w:p w:rsidR="005C3B9A" w:rsidRDefault="005C3B9A" w:rsidP="00336304">
      <w:pPr>
        <w:rPr>
          <w:rFonts w:ascii="Arial" w:hAnsi="Arial" w:cs="Arial"/>
          <w:sz w:val="28"/>
          <w:szCs w:val="28"/>
          <w:lang w:val="en-GB"/>
        </w:rPr>
      </w:pPr>
    </w:p>
    <w:p w:rsidR="00DF727C" w:rsidRPr="000157F2" w:rsidRDefault="00021904" w:rsidP="0033630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Attachment</w:t>
      </w:r>
      <w:r w:rsidR="00680515">
        <w:rPr>
          <w:rFonts w:ascii="Arial" w:hAnsi="Arial" w:cs="Arial"/>
          <w:sz w:val="28"/>
          <w:szCs w:val="28"/>
          <w:lang w:val="en-GB"/>
        </w:rPr>
        <w:t xml:space="preserve"> </w:t>
      </w:r>
      <w:r w:rsidR="00AD4137" w:rsidRPr="000157F2">
        <w:rPr>
          <w:rFonts w:ascii="Arial" w:hAnsi="Arial" w:cs="Arial"/>
          <w:sz w:val="28"/>
          <w:szCs w:val="28"/>
          <w:lang w:val="en-GB"/>
        </w:rPr>
        <w:t xml:space="preserve"> </w:t>
      </w:r>
    </w:p>
    <w:sectPr w:rsidR="00DF727C" w:rsidRPr="000157F2" w:rsidSect="000157F2">
      <w:pgSz w:w="12240" w:h="15840" w:code="1"/>
      <w:pgMar w:top="720" w:right="1440" w:bottom="720" w:left="1440" w:header="706" w:footer="706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F42"/>
    <w:multiLevelType w:val="hybridMultilevel"/>
    <w:tmpl w:val="62A4A0BA"/>
    <w:lvl w:ilvl="0" w:tplc="C90A19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2F9"/>
    <w:multiLevelType w:val="hybridMultilevel"/>
    <w:tmpl w:val="15884B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3F0E"/>
    <w:multiLevelType w:val="hybridMultilevel"/>
    <w:tmpl w:val="7A581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23471E"/>
    <w:multiLevelType w:val="hybridMultilevel"/>
    <w:tmpl w:val="7F4A977A"/>
    <w:lvl w:ilvl="0" w:tplc="1A78BE1A">
      <w:start w:val="167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739B"/>
    <w:multiLevelType w:val="hybridMultilevel"/>
    <w:tmpl w:val="D78C958E"/>
    <w:lvl w:ilvl="0" w:tplc="EC2E20BA">
      <w:start w:val="167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E2153"/>
    <w:multiLevelType w:val="hybridMultilevel"/>
    <w:tmpl w:val="278EDD4C"/>
    <w:lvl w:ilvl="0" w:tplc="CF662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720"/>
  <w:noPunctuationKerning/>
  <w:characterSpacingControl w:val="doNotCompress"/>
  <w:compat/>
  <w:rsids>
    <w:rsidRoot w:val="00AB342A"/>
    <w:rsid w:val="00000159"/>
    <w:rsid w:val="00006ABC"/>
    <w:rsid w:val="00010177"/>
    <w:rsid w:val="000157F2"/>
    <w:rsid w:val="00015D20"/>
    <w:rsid w:val="00016812"/>
    <w:rsid w:val="00021904"/>
    <w:rsid w:val="00024DE3"/>
    <w:rsid w:val="00024E80"/>
    <w:rsid w:val="00036BBE"/>
    <w:rsid w:val="00047458"/>
    <w:rsid w:val="00062AA6"/>
    <w:rsid w:val="00071D10"/>
    <w:rsid w:val="000805ED"/>
    <w:rsid w:val="00083CAF"/>
    <w:rsid w:val="00084FFB"/>
    <w:rsid w:val="00085314"/>
    <w:rsid w:val="00091C36"/>
    <w:rsid w:val="000D03FF"/>
    <w:rsid w:val="000D3856"/>
    <w:rsid w:val="000D7A7D"/>
    <w:rsid w:val="000E31FA"/>
    <w:rsid w:val="000E57FC"/>
    <w:rsid w:val="0013206E"/>
    <w:rsid w:val="00141F95"/>
    <w:rsid w:val="001447CA"/>
    <w:rsid w:val="00150667"/>
    <w:rsid w:val="00164E35"/>
    <w:rsid w:val="00171250"/>
    <w:rsid w:val="001830C3"/>
    <w:rsid w:val="001D0073"/>
    <w:rsid w:val="001D23E4"/>
    <w:rsid w:val="001F2813"/>
    <w:rsid w:val="001F4139"/>
    <w:rsid w:val="001F6E37"/>
    <w:rsid w:val="0020172D"/>
    <w:rsid w:val="002215A7"/>
    <w:rsid w:val="00227721"/>
    <w:rsid w:val="0024122F"/>
    <w:rsid w:val="00264488"/>
    <w:rsid w:val="00267DD4"/>
    <w:rsid w:val="00270023"/>
    <w:rsid w:val="00273260"/>
    <w:rsid w:val="00283587"/>
    <w:rsid w:val="00291DFF"/>
    <w:rsid w:val="002A5F50"/>
    <w:rsid w:val="002A7511"/>
    <w:rsid w:val="002B307F"/>
    <w:rsid w:val="002D0927"/>
    <w:rsid w:val="002D5AF2"/>
    <w:rsid w:val="002F16D6"/>
    <w:rsid w:val="002F3D7C"/>
    <w:rsid w:val="002F48C3"/>
    <w:rsid w:val="0030569E"/>
    <w:rsid w:val="00312145"/>
    <w:rsid w:val="00314F3D"/>
    <w:rsid w:val="003166A5"/>
    <w:rsid w:val="003177D4"/>
    <w:rsid w:val="0033447A"/>
    <w:rsid w:val="00336304"/>
    <w:rsid w:val="003408B4"/>
    <w:rsid w:val="00362368"/>
    <w:rsid w:val="00377E11"/>
    <w:rsid w:val="003942A3"/>
    <w:rsid w:val="003963B2"/>
    <w:rsid w:val="003A6254"/>
    <w:rsid w:val="003F4E90"/>
    <w:rsid w:val="00400844"/>
    <w:rsid w:val="004046C0"/>
    <w:rsid w:val="00426B61"/>
    <w:rsid w:val="00436A96"/>
    <w:rsid w:val="00445413"/>
    <w:rsid w:val="00455323"/>
    <w:rsid w:val="004620D7"/>
    <w:rsid w:val="0047635F"/>
    <w:rsid w:val="004779FE"/>
    <w:rsid w:val="0049591C"/>
    <w:rsid w:val="004A00B4"/>
    <w:rsid w:val="004A6AD1"/>
    <w:rsid w:val="004A7F29"/>
    <w:rsid w:val="004B13F3"/>
    <w:rsid w:val="004B6455"/>
    <w:rsid w:val="004B6663"/>
    <w:rsid w:val="004C17B9"/>
    <w:rsid w:val="004D7D6C"/>
    <w:rsid w:val="004E12A5"/>
    <w:rsid w:val="004E6BF4"/>
    <w:rsid w:val="004F7BD0"/>
    <w:rsid w:val="00507E0B"/>
    <w:rsid w:val="005201A1"/>
    <w:rsid w:val="00527B05"/>
    <w:rsid w:val="00541CA6"/>
    <w:rsid w:val="00550B69"/>
    <w:rsid w:val="00552660"/>
    <w:rsid w:val="00557B74"/>
    <w:rsid w:val="005748D8"/>
    <w:rsid w:val="00581A8E"/>
    <w:rsid w:val="00585402"/>
    <w:rsid w:val="0059125B"/>
    <w:rsid w:val="00594DCC"/>
    <w:rsid w:val="005A53A1"/>
    <w:rsid w:val="005C3B9A"/>
    <w:rsid w:val="005C705D"/>
    <w:rsid w:val="00614D25"/>
    <w:rsid w:val="00623D7E"/>
    <w:rsid w:val="00626543"/>
    <w:rsid w:val="00634F53"/>
    <w:rsid w:val="00637F3F"/>
    <w:rsid w:val="00641194"/>
    <w:rsid w:val="00643FD1"/>
    <w:rsid w:val="006468B3"/>
    <w:rsid w:val="0064703D"/>
    <w:rsid w:val="00654574"/>
    <w:rsid w:val="006762E0"/>
    <w:rsid w:val="00680515"/>
    <w:rsid w:val="0068106A"/>
    <w:rsid w:val="00682F9C"/>
    <w:rsid w:val="006A0546"/>
    <w:rsid w:val="006B017C"/>
    <w:rsid w:val="006B14E3"/>
    <w:rsid w:val="006C04C1"/>
    <w:rsid w:val="006C32A9"/>
    <w:rsid w:val="006E2B27"/>
    <w:rsid w:val="006E4279"/>
    <w:rsid w:val="006E6AAC"/>
    <w:rsid w:val="00712258"/>
    <w:rsid w:val="007141AF"/>
    <w:rsid w:val="00746247"/>
    <w:rsid w:val="00751E40"/>
    <w:rsid w:val="00761C6B"/>
    <w:rsid w:val="00787240"/>
    <w:rsid w:val="00797F30"/>
    <w:rsid w:val="007A4E39"/>
    <w:rsid w:val="007A72EA"/>
    <w:rsid w:val="007F10BE"/>
    <w:rsid w:val="00813C88"/>
    <w:rsid w:val="00825C59"/>
    <w:rsid w:val="00836191"/>
    <w:rsid w:val="00837353"/>
    <w:rsid w:val="00837663"/>
    <w:rsid w:val="00842B20"/>
    <w:rsid w:val="0085385D"/>
    <w:rsid w:val="00856321"/>
    <w:rsid w:val="00866C4F"/>
    <w:rsid w:val="00894EDD"/>
    <w:rsid w:val="008956E9"/>
    <w:rsid w:val="008C17E0"/>
    <w:rsid w:val="008C6ECB"/>
    <w:rsid w:val="008D4F36"/>
    <w:rsid w:val="008E4427"/>
    <w:rsid w:val="008E5B0C"/>
    <w:rsid w:val="008F1905"/>
    <w:rsid w:val="008F6308"/>
    <w:rsid w:val="0090315C"/>
    <w:rsid w:val="00906786"/>
    <w:rsid w:val="00910F7B"/>
    <w:rsid w:val="00933FBB"/>
    <w:rsid w:val="00967071"/>
    <w:rsid w:val="0097273D"/>
    <w:rsid w:val="009773BC"/>
    <w:rsid w:val="00977B01"/>
    <w:rsid w:val="009A4ED0"/>
    <w:rsid w:val="009A5E7C"/>
    <w:rsid w:val="009A7D25"/>
    <w:rsid w:val="009B05EB"/>
    <w:rsid w:val="009B10A9"/>
    <w:rsid w:val="009B3DCF"/>
    <w:rsid w:val="009E7A3E"/>
    <w:rsid w:val="009F20E8"/>
    <w:rsid w:val="009F6F6C"/>
    <w:rsid w:val="009F7F8F"/>
    <w:rsid w:val="00A032AB"/>
    <w:rsid w:val="00A07551"/>
    <w:rsid w:val="00A263F2"/>
    <w:rsid w:val="00A308B4"/>
    <w:rsid w:val="00A40538"/>
    <w:rsid w:val="00A511FE"/>
    <w:rsid w:val="00A54436"/>
    <w:rsid w:val="00A779A4"/>
    <w:rsid w:val="00A9193B"/>
    <w:rsid w:val="00A91FA7"/>
    <w:rsid w:val="00A946F2"/>
    <w:rsid w:val="00A94ADB"/>
    <w:rsid w:val="00AA6459"/>
    <w:rsid w:val="00AB342A"/>
    <w:rsid w:val="00AD4137"/>
    <w:rsid w:val="00AE4F26"/>
    <w:rsid w:val="00AE566E"/>
    <w:rsid w:val="00B01AA0"/>
    <w:rsid w:val="00B02099"/>
    <w:rsid w:val="00B03FBB"/>
    <w:rsid w:val="00B2346B"/>
    <w:rsid w:val="00B3247C"/>
    <w:rsid w:val="00B40940"/>
    <w:rsid w:val="00B54EF3"/>
    <w:rsid w:val="00B60A18"/>
    <w:rsid w:val="00B71ADD"/>
    <w:rsid w:val="00B738F8"/>
    <w:rsid w:val="00B80873"/>
    <w:rsid w:val="00BA00AF"/>
    <w:rsid w:val="00BB59E8"/>
    <w:rsid w:val="00BC0FE5"/>
    <w:rsid w:val="00BC1404"/>
    <w:rsid w:val="00BC28AC"/>
    <w:rsid w:val="00BD004E"/>
    <w:rsid w:val="00BD1A70"/>
    <w:rsid w:val="00BE2517"/>
    <w:rsid w:val="00BE2D0F"/>
    <w:rsid w:val="00BE3181"/>
    <w:rsid w:val="00BF6A33"/>
    <w:rsid w:val="00C02F0D"/>
    <w:rsid w:val="00C1773A"/>
    <w:rsid w:val="00C247FA"/>
    <w:rsid w:val="00C24E35"/>
    <w:rsid w:val="00C370D3"/>
    <w:rsid w:val="00C508E6"/>
    <w:rsid w:val="00C559C6"/>
    <w:rsid w:val="00C65A13"/>
    <w:rsid w:val="00C76A6F"/>
    <w:rsid w:val="00C8117F"/>
    <w:rsid w:val="00C869DD"/>
    <w:rsid w:val="00C964A3"/>
    <w:rsid w:val="00CB74EB"/>
    <w:rsid w:val="00CC07C0"/>
    <w:rsid w:val="00D038C3"/>
    <w:rsid w:val="00D13D24"/>
    <w:rsid w:val="00D20A2B"/>
    <w:rsid w:val="00D25CF5"/>
    <w:rsid w:val="00D56E17"/>
    <w:rsid w:val="00D72242"/>
    <w:rsid w:val="00D75429"/>
    <w:rsid w:val="00D808A9"/>
    <w:rsid w:val="00D8149A"/>
    <w:rsid w:val="00D93102"/>
    <w:rsid w:val="00DA2C29"/>
    <w:rsid w:val="00DB2B1D"/>
    <w:rsid w:val="00DC1541"/>
    <w:rsid w:val="00DC2E80"/>
    <w:rsid w:val="00DC5F41"/>
    <w:rsid w:val="00DD1049"/>
    <w:rsid w:val="00DF727C"/>
    <w:rsid w:val="00E00B9C"/>
    <w:rsid w:val="00E064EE"/>
    <w:rsid w:val="00E071F0"/>
    <w:rsid w:val="00E2025E"/>
    <w:rsid w:val="00E21BEE"/>
    <w:rsid w:val="00E27127"/>
    <w:rsid w:val="00E31BC3"/>
    <w:rsid w:val="00E436DD"/>
    <w:rsid w:val="00E443C9"/>
    <w:rsid w:val="00E50454"/>
    <w:rsid w:val="00E60A40"/>
    <w:rsid w:val="00E85B29"/>
    <w:rsid w:val="00E85DEB"/>
    <w:rsid w:val="00EA76EA"/>
    <w:rsid w:val="00ED2026"/>
    <w:rsid w:val="00EE1E29"/>
    <w:rsid w:val="00EF4FE5"/>
    <w:rsid w:val="00F43163"/>
    <w:rsid w:val="00F477C8"/>
    <w:rsid w:val="00F634A4"/>
    <w:rsid w:val="00F76194"/>
    <w:rsid w:val="00F81F5D"/>
    <w:rsid w:val="00F8515C"/>
    <w:rsid w:val="00FA1875"/>
    <w:rsid w:val="00FA7CE1"/>
    <w:rsid w:val="00FC0180"/>
    <w:rsid w:val="00FF29B9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7D4"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177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20E8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7122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0E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808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1ADD"/>
    <w:pPr>
      <w:widowControl/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71ADD"/>
    <w:rPr>
      <w:b/>
      <w:bCs/>
    </w:rPr>
  </w:style>
  <w:style w:type="character" w:styleId="CommentReference">
    <w:name w:val="annotation reference"/>
    <w:basedOn w:val="DefaultParagraphFont"/>
    <w:rsid w:val="003056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0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9E"/>
    <w:rPr>
      <w:b/>
      <w:bCs/>
    </w:rPr>
  </w:style>
  <w:style w:type="paragraph" w:styleId="ListParagraph">
    <w:name w:val="List Paragraph"/>
    <w:basedOn w:val="Normal"/>
    <w:uiPriority w:val="34"/>
    <w:qFormat/>
    <w:rsid w:val="0093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577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169">
                  <w:marLeft w:val="169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.MacMillan@gov.m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@gov.mb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TMacMillan</dc:creator>
  <cp:lastModifiedBy>tmacmillan</cp:lastModifiedBy>
  <cp:revision>4</cp:revision>
  <cp:lastPrinted>2016-12-08T19:56:00Z</cp:lastPrinted>
  <dcterms:created xsi:type="dcterms:W3CDTF">2016-12-08T21:19:00Z</dcterms:created>
  <dcterms:modified xsi:type="dcterms:W3CDTF">2016-12-09T21:17:00Z</dcterms:modified>
</cp:coreProperties>
</file>