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4C8F" w14:textId="0AF41710" w:rsidR="00616021" w:rsidRDefault="005D4B8C" w:rsidP="004556E0">
      <w:pPr>
        <w:spacing w:after="0" w:line="240" w:lineRule="auto"/>
        <w:jc w:val="center"/>
        <w:outlineLvl w:val="0"/>
        <w:rPr>
          <w:rFonts w:ascii="Arial" w:hAnsi="Arial" w:cs="Arial"/>
          <w:b/>
          <w:sz w:val="24"/>
          <w:szCs w:val="24"/>
        </w:rPr>
      </w:pPr>
      <w:r>
        <w:rPr>
          <w:rFonts w:ascii="Arial" w:hAnsi="Arial" w:cs="Arial"/>
          <w:b/>
          <w:sz w:val="24"/>
          <w:szCs w:val="24"/>
        </w:rPr>
        <w:t>SUMMARY OF DISCUSSIONS</w:t>
      </w:r>
    </w:p>
    <w:p w14:paraId="3FE1DF38" w14:textId="77777777" w:rsidR="00616021" w:rsidRDefault="00616021" w:rsidP="00616021">
      <w:pPr>
        <w:spacing w:after="0" w:line="240" w:lineRule="auto"/>
        <w:jc w:val="center"/>
        <w:rPr>
          <w:rFonts w:ascii="Arial" w:hAnsi="Arial" w:cs="Arial"/>
          <w:b/>
          <w:sz w:val="24"/>
          <w:szCs w:val="24"/>
        </w:rPr>
      </w:pPr>
      <w:r>
        <w:rPr>
          <w:rFonts w:ascii="Arial" w:hAnsi="Arial" w:cs="Arial"/>
          <w:b/>
          <w:sz w:val="24"/>
          <w:szCs w:val="24"/>
        </w:rPr>
        <w:t>INFORMATION AND COMMUNICATION</w:t>
      </w:r>
    </w:p>
    <w:p w14:paraId="237A8178" w14:textId="77777777" w:rsidR="009D4331" w:rsidRDefault="00616021" w:rsidP="009D4331">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624B4D25" w14:textId="11FDF23F" w:rsidR="00616021" w:rsidRPr="005E7C04" w:rsidRDefault="00616021" w:rsidP="009D4331">
      <w:pPr>
        <w:spacing w:after="0" w:line="240" w:lineRule="auto"/>
        <w:jc w:val="center"/>
        <w:outlineLvl w:val="0"/>
        <w:rPr>
          <w:rFonts w:ascii="Arial" w:hAnsi="Arial" w:cs="Arial"/>
          <w:b/>
          <w:sz w:val="24"/>
          <w:szCs w:val="24"/>
        </w:rPr>
      </w:pPr>
      <w:r w:rsidRPr="005E7C04">
        <w:rPr>
          <w:rFonts w:ascii="Arial" w:hAnsi="Arial" w:cs="Arial"/>
          <w:b/>
          <w:sz w:val="24"/>
          <w:szCs w:val="24"/>
        </w:rPr>
        <w:t xml:space="preserve">9:30 A.M. – 11:30 A.M., WEDNESDAY, AUGUST </w:t>
      </w:r>
      <w:r w:rsidR="00F50839" w:rsidRPr="005E7C04">
        <w:rPr>
          <w:rFonts w:ascii="Arial" w:hAnsi="Arial" w:cs="Arial"/>
          <w:b/>
          <w:sz w:val="24"/>
          <w:szCs w:val="24"/>
        </w:rPr>
        <w:t>30</w:t>
      </w:r>
      <w:r w:rsidR="005E7C04" w:rsidRPr="005E7C04">
        <w:rPr>
          <w:rFonts w:ascii="Arial" w:hAnsi="Arial" w:cs="Arial"/>
          <w:b/>
          <w:sz w:val="24"/>
          <w:szCs w:val="24"/>
        </w:rPr>
        <w:t>,</w:t>
      </w:r>
      <w:r w:rsidRPr="005E7C04">
        <w:rPr>
          <w:rFonts w:ascii="Arial" w:hAnsi="Arial" w:cs="Arial"/>
          <w:b/>
          <w:sz w:val="24"/>
          <w:szCs w:val="24"/>
        </w:rPr>
        <w:t xml:space="preserve"> 2017</w:t>
      </w:r>
    </w:p>
    <w:p w14:paraId="7DDB622C" w14:textId="77777777" w:rsidR="00616021" w:rsidRDefault="00616021" w:rsidP="004556E0">
      <w:pPr>
        <w:spacing w:after="0" w:line="240" w:lineRule="auto"/>
        <w:jc w:val="center"/>
        <w:outlineLvl w:val="0"/>
        <w:rPr>
          <w:rFonts w:ascii="Arial" w:hAnsi="Arial" w:cs="Arial"/>
          <w:b/>
          <w:sz w:val="24"/>
          <w:szCs w:val="24"/>
        </w:rPr>
      </w:pPr>
      <w:r w:rsidRPr="005E7C04">
        <w:rPr>
          <w:rFonts w:ascii="Arial" w:hAnsi="Arial" w:cs="Arial"/>
          <w:b/>
          <w:sz w:val="24"/>
          <w:szCs w:val="24"/>
        </w:rPr>
        <w:t>DXC TECHNOLOGY, 6</w:t>
      </w:r>
      <w:r w:rsidRPr="005E7C04">
        <w:rPr>
          <w:rFonts w:ascii="Arial" w:hAnsi="Arial" w:cs="Arial"/>
          <w:b/>
          <w:sz w:val="24"/>
          <w:szCs w:val="24"/>
          <w:vertAlign w:val="superscript"/>
        </w:rPr>
        <w:t>TH</w:t>
      </w:r>
      <w:r w:rsidRPr="005E7C04">
        <w:rPr>
          <w:rFonts w:ascii="Arial" w:hAnsi="Arial" w:cs="Arial"/>
          <w:b/>
          <w:sz w:val="24"/>
          <w:szCs w:val="24"/>
        </w:rPr>
        <w:t xml:space="preserve"> FLOOR, 200 GRAHAM AVE.</w:t>
      </w:r>
    </w:p>
    <w:p w14:paraId="64523B1A" w14:textId="77777777" w:rsidR="00616021" w:rsidRDefault="00616021" w:rsidP="00616021">
      <w:pPr>
        <w:spacing w:after="0" w:line="240" w:lineRule="auto"/>
        <w:jc w:val="center"/>
        <w:rPr>
          <w:rFonts w:ascii="Arial" w:hAnsi="Arial" w:cs="Arial"/>
          <w:b/>
          <w:sz w:val="24"/>
          <w:szCs w:val="24"/>
        </w:rPr>
      </w:pPr>
    </w:p>
    <w:p w14:paraId="41B23DDF" w14:textId="36AD054F"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 xml:space="preserve">Lisa Snider, Jeff Buhse, Tanis Woodland, Tony, Chris Bohemier, Paul Knapp, Carol Bartmanovich, </w:t>
      </w:r>
      <w:r w:rsidR="00F50839">
        <w:rPr>
          <w:rFonts w:ascii="Arial" w:hAnsi="Arial" w:cs="Arial"/>
          <w:sz w:val="24"/>
          <w:szCs w:val="24"/>
        </w:rPr>
        <w:t xml:space="preserve">Doris Koop, Allen Mankewich, </w:t>
      </w:r>
      <w:r>
        <w:rPr>
          <w:rFonts w:ascii="Arial" w:hAnsi="Arial" w:cs="Arial"/>
          <w:sz w:val="24"/>
          <w:szCs w:val="24"/>
        </w:rPr>
        <w:t>John Wyndels (DIO)</w:t>
      </w:r>
    </w:p>
    <w:p w14:paraId="6DFC5D4A" w14:textId="77777777" w:rsidR="00616021" w:rsidRDefault="00616021" w:rsidP="00616021">
      <w:pPr>
        <w:spacing w:after="0" w:line="240" w:lineRule="auto"/>
        <w:rPr>
          <w:rFonts w:ascii="Arial" w:hAnsi="Arial" w:cs="Arial"/>
          <w:sz w:val="24"/>
          <w:szCs w:val="24"/>
        </w:rPr>
      </w:pPr>
    </w:p>
    <w:p w14:paraId="0593D274" w14:textId="1EF6E176" w:rsidR="00616021"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F50839">
        <w:rPr>
          <w:rFonts w:ascii="Arial" w:hAnsi="Arial" w:cs="Arial"/>
          <w:sz w:val="24"/>
          <w:szCs w:val="24"/>
        </w:rPr>
        <w:t>Jim Hounslow</w:t>
      </w:r>
    </w:p>
    <w:p w14:paraId="00341DA0" w14:textId="6A61279D" w:rsidR="00A90381" w:rsidRDefault="00A90381" w:rsidP="004556E0">
      <w:pPr>
        <w:spacing w:after="0" w:line="240" w:lineRule="auto"/>
        <w:outlineLvl w:val="0"/>
        <w:rPr>
          <w:rFonts w:ascii="Arial" w:hAnsi="Arial" w:cs="Arial"/>
          <w:sz w:val="24"/>
          <w:szCs w:val="24"/>
        </w:rPr>
      </w:pPr>
    </w:p>
    <w:p w14:paraId="47C2E301" w14:textId="279886E9" w:rsidR="00FF3BD6" w:rsidRPr="00A90381" w:rsidRDefault="00A90381" w:rsidP="00A90381">
      <w:pPr>
        <w:spacing w:after="0" w:line="240" w:lineRule="auto"/>
        <w:outlineLvl w:val="0"/>
        <w:rPr>
          <w:rFonts w:ascii="Arial" w:hAnsi="Arial" w:cs="Arial"/>
          <w:sz w:val="24"/>
          <w:szCs w:val="24"/>
        </w:rPr>
      </w:pPr>
      <w:r>
        <w:rPr>
          <w:rFonts w:ascii="Arial" w:hAnsi="Arial" w:cs="Arial"/>
          <w:sz w:val="24"/>
          <w:szCs w:val="24"/>
        </w:rPr>
        <w:t xml:space="preserve">The Committee </w:t>
      </w:r>
      <w:proofErr w:type="spellStart"/>
      <w:r>
        <w:rPr>
          <w:rFonts w:ascii="Arial" w:hAnsi="Arial" w:cs="Arial"/>
          <w:sz w:val="24"/>
          <w:szCs w:val="24"/>
        </w:rPr>
        <w:t>is</w:t>
      </w:r>
      <w:r w:rsidR="00F50839" w:rsidRPr="00A90381">
        <w:rPr>
          <w:rFonts w:ascii="Arial" w:hAnsi="Arial" w:cs="Arial"/>
          <w:sz w:val="24"/>
          <w:szCs w:val="24"/>
        </w:rPr>
        <w:t>trying</w:t>
      </w:r>
      <w:proofErr w:type="spellEnd"/>
      <w:r w:rsidR="00F50839" w:rsidRPr="00A90381">
        <w:rPr>
          <w:rFonts w:ascii="Arial" w:hAnsi="Arial" w:cs="Arial"/>
          <w:sz w:val="24"/>
          <w:szCs w:val="24"/>
        </w:rPr>
        <w:t xml:space="preserve"> to set up a meeting with people from the Accessibility Directorate of Ontario to get more information on their ICS Review and the feedback they received from the public over the years since the ICS was released.</w:t>
      </w:r>
      <w:r>
        <w:rPr>
          <w:rFonts w:ascii="Arial" w:hAnsi="Arial" w:cs="Arial"/>
          <w:sz w:val="24"/>
          <w:szCs w:val="24"/>
        </w:rPr>
        <w:t xml:space="preserve"> They are also </w:t>
      </w:r>
    </w:p>
    <w:p w14:paraId="3FBBF488" w14:textId="4CD83351" w:rsidR="00FF3BD6" w:rsidRDefault="00F50839" w:rsidP="00A90381">
      <w:pPr>
        <w:spacing w:line="240" w:lineRule="auto"/>
        <w:rPr>
          <w:rFonts w:ascii="Arial" w:eastAsia="Times New Roman" w:hAnsi="Arial" w:cs="Arial"/>
          <w:sz w:val="24"/>
          <w:szCs w:val="24"/>
          <w:lang w:val="en-US"/>
        </w:rPr>
      </w:pPr>
      <w:proofErr w:type="gramStart"/>
      <w:r w:rsidRPr="00A90381">
        <w:rPr>
          <w:rFonts w:ascii="Arial" w:hAnsi="Arial" w:cs="Arial"/>
          <w:sz w:val="24"/>
          <w:szCs w:val="24"/>
        </w:rPr>
        <w:t>trying</w:t>
      </w:r>
      <w:proofErr w:type="gramEnd"/>
      <w:r w:rsidRPr="00A90381">
        <w:rPr>
          <w:rFonts w:ascii="Arial" w:hAnsi="Arial" w:cs="Arial"/>
          <w:sz w:val="24"/>
          <w:szCs w:val="24"/>
        </w:rPr>
        <w:t xml:space="preserve"> to set up a meeting with Jutta </w:t>
      </w:r>
      <w:proofErr w:type="spellStart"/>
      <w:r w:rsidRPr="00A90381">
        <w:rPr>
          <w:rFonts w:ascii="Arial" w:hAnsi="Arial" w:cs="Arial"/>
          <w:sz w:val="24"/>
          <w:szCs w:val="24"/>
        </w:rPr>
        <w:t>Trevinarus</w:t>
      </w:r>
      <w:proofErr w:type="spellEnd"/>
      <w:r w:rsidRPr="00A90381">
        <w:rPr>
          <w:rFonts w:ascii="Arial" w:hAnsi="Arial" w:cs="Arial"/>
          <w:sz w:val="24"/>
          <w:szCs w:val="24"/>
        </w:rPr>
        <w:t xml:space="preserve">, the head of the </w:t>
      </w:r>
      <w:r w:rsidR="00FF3BD6" w:rsidRPr="00A90381">
        <w:rPr>
          <w:rFonts w:ascii="Arial" w:hAnsi="Arial" w:cs="Arial"/>
          <w:sz w:val="24"/>
          <w:szCs w:val="24"/>
        </w:rPr>
        <w:t xml:space="preserve">AODA ICS Review </w:t>
      </w:r>
      <w:r w:rsidR="00FF3BD6" w:rsidRPr="00A90381">
        <w:rPr>
          <w:rFonts w:ascii="Arial" w:eastAsia="Times New Roman" w:hAnsi="Arial" w:cs="Arial"/>
          <w:sz w:val="24"/>
          <w:szCs w:val="24"/>
          <w:lang w:val="en-US"/>
        </w:rPr>
        <w:t>Digital Inclusion Technical Subcommittee to get an idea of their discussions.</w:t>
      </w:r>
    </w:p>
    <w:p w14:paraId="6F0577B0" w14:textId="3BEC45A4" w:rsidR="00FF3BD6" w:rsidRPr="00F50839" w:rsidRDefault="00A90381" w:rsidP="008739E8">
      <w:pPr>
        <w:spacing w:line="240" w:lineRule="auto"/>
        <w:rPr>
          <w:rFonts w:ascii="Arial" w:hAnsi="Arial" w:cs="Arial"/>
          <w:sz w:val="24"/>
          <w:szCs w:val="24"/>
        </w:rPr>
      </w:pPr>
      <w:r>
        <w:rPr>
          <w:rFonts w:ascii="Arial" w:eastAsia="Times New Roman" w:hAnsi="Arial" w:cs="Arial"/>
          <w:sz w:val="24"/>
          <w:szCs w:val="24"/>
          <w:lang w:val="en-US"/>
        </w:rPr>
        <w:t>The Chairperson and the Secretary of the committee</w:t>
      </w:r>
      <w:r>
        <w:rPr>
          <w:rFonts w:ascii="Arial" w:hAnsi="Arial" w:cs="Arial"/>
          <w:sz w:val="24"/>
          <w:szCs w:val="24"/>
        </w:rPr>
        <w:t xml:space="preserve"> </w:t>
      </w:r>
      <w:r w:rsidR="00FF3BD6" w:rsidRPr="00A90381">
        <w:rPr>
          <w:rFonts w:ascii="Arial" w:hAnsi="Arial" w:cs="Arial"/>
          <w:sz w:val="24"/>
          <w:szCs w:val="24"/>
        </w:rPr>
        <w:t>met with Patrick Falconer from Barrie</w:t>
      </w:r>
      <w:r>
        <w:rPr>
          <w:rFonts w:ascii="Arial" w:hAnsi="Arial" w:cs="Arial"/>
          <w:sz w:val="24"/>
          <w:szCs w:val="24"/>
        </w:rPr>
        <w:t xml:space="preserve">r Free Manitoba (BFM) about a </w:t>
      </w:r>
      <w:r w:rsidR="008739E8">
        <w:rPr>
          <w:rFonts w:ascii="Arial" w:hAnsi="Arial" w:cs="Arial"/>
          <w:sz w:val="24"/>
          <w:szCs w:val="24"/>
        </w:rPr>
        <w:t xml:space="preserve">review of policies on standards in information and communications. This review was conducted by two lawyers on a pro bono basis for BFM. </w:t>
      </w:r>
      <w:r w:rsidR="00FF3BD6">
        <w:rPr>
          <w:rFonts w:ascii="Arial" w:hAnsi="Arial" w:cs="Arial"/>
          <w:sz w:val="24"/>
          <w:szCs w:val="24"/>
        </w:rPr>
        <w:t>There was mention of a possible Manitoba Educational Standard that BFM is advocating for right now. Ontario now has that standard and is creating it, and we don’t know yet whether they will take out Sections 15-18 out of their ICS and put it in the Educational Standard. We need to keep this in mind in our work.</w:t>
      </w:r>
    </w:p>
    <w:p w14:paraId="4B602021" w14:textId="7E77DCDE" w:rsidR="00FF3BD6" w:rsidRPr="008739E8" w:rsidRDefault="008739E8" w:rsidP="008739E8">
      <w:pPr>
        <w:spacing w:line="240" w:lineRule="auto"/>
        <w:rPr>
          <w:rFonts w:ascii="Arial" w:hAnsi="Arial" w:cs="Arial"/>
          <w:sz w:val="24"/>
          <w:szCs w:val="24"/>
        </w:rPr>
      </w:pPr>
      <w:r>
        <w:rPr>
          <w:rFonts w:ascii="Arial" w:hAnsi="Arial" w:cs="Arial"/>
          <w:sz w:val="24"/>
          <w:szCs w:val="24"/>
        </w:rPr>
        <w:t>The committee</w:t>
      </w:r>
      <w:r w:rsidR="009D4331" w:rsidRPr="009D4331">
        <w:rPr>
          <w:rFonts w:ascii="Arial" w:hAnsi="Arial" w:cs="Arial"/>
          <w:sz w:val="24"/>
          <w:szCs w:val="24"/>
        </w:rPr>
        <w:t xml:space="preserve"> resumed </w:t>
      </w:r>
      <w:r>
        <w:rPr>
          <w:rFonts w:ascii="Arial" w:hAnsi="Arial" w:cs="Arial"/>
          <w:sz w:val="24"/>
          <w:szCs w:val="24"/>
        </w:rPr>
        <w:t xml:space="preserve">our discussions </w:t>
      </w:r>
      <w:r w:rsidR="009D4331" w:rsidRPr="009D4331">
        <w:rPr>
          <w:rFonts w:ascii="Arial" w:hAnsi="Arial" w:cs="Arial"/>
          <w:sz w:val="24"/>
          <w:szCs w:val="24"/>
        </w:rPr>
        <w:t>in Section 13</w:t>
      </w:r>
      <w:r>
        <w:rPr>
          <w:rFonts w:ascii="Arial" w:hAnsi="Arial" w:cs="Arial"/>
          <w:sz w:val="24"/>
          <w:szCs w:val="24"/>
        </w:rPr>
        <w:t xml:space="preserve"> </w:t>
      </w:r>
      <w:r w:rsidR="009D4331" w:rsidRPr="009D4331">
        <w:rPr>
          <w:rFonts w:ascii="Arial" w:hAnsi="Arial" w:cs="Arial"/>
          <w:sz w:val="24"/>
          <w:szCs w:val="24"/>
        </w:rPr>
        <w:t>-</w:t>
      </w:r>
      <w:r>
        <w:rPr>
          <w:rFonts w:ascii="Arial" w:hAnsi="Arial" w:cs="Arial"/>
          <w:sz w:val="24"/>
          <w:szCs w:val="24"/>
        </w:rPr>
        <w:t xml:space="preserve"> </w:t>
      </w:r>
      <w:r w:rsidR="009D4331" w:rsidRPr="009D4331">
        <w:rPr>
          <w:rFonts w:ascii="Arial" w:hAnsi="Arial" w:cs="Arial"/>
          <w:sz w:val="24"/>
          <w:szCs w:val="24"/>
        </w:rPr>
        <w:t>Emergency Procedure, Plans or Public Safety Information</w:t>
      </w:r>
      <w:r>
        <w:rPr>
          <w:rFonts w:ascii="Arial" w:hAnsi="Arial" w:cs="Arial"/>
          <w:sz w:val="24"/>
          <w:szCs w:val="24"/>
        </w:rPr>
        <w:t xml:space="preserve">. </w:t>
      </w:r>
      <w:r w:rsidR="00FF3BD6" w:rsidRPr="008739E8">
        <w:rPr>
          <w:rFonts w:ascii="Arial" w:hAnsi="Arial" w:cs="Arial"/>
          <w:sz w:val="24"/>
          <w:szCs w:val="24"/>
        </w:rPr>
        <w:t xml:space="preserve">There was discussion on how people can provide information to people with disabilities. It can be in alternative formats, or even just verbally telling someone information. Today one can use low tech or high tech </w:t>
      </w:r>
      <w:proofErr w:type="spellStart"/>
      <w:r w:rsidR="00FF3BD6" w:rsidRPr="008739E8">
        <w:rPr>
          <w:rFonts w:ascii="Arial" w:hAnsi="Arial" w:cs="Arial"/>
          <w:sz w:val="24"/>
          <w:szCs w:val="24"/>
        </w:rPr>
        <w:t>methoss</w:t>
      </w:r>
      <w:proofErr w:type="spellEnd"/>
      <w:r w:rsidR="00FF3BD6" w:rsidRPr="008739E8">
        <w:rPr>
          <w:rFonts w:ascii="Arial" w:hAnsi="Arial" w:cs="Arial"/>
          <w:sz w:val="24"/>
          <w:szCs w:val="24"/>
        </w:rPr>
        <w:t xml:space="preserve"> and they are mostly not expensive.</w:t>
      </w:r>
      <w:r>
        <w:rPr>
          <w:rFonts w:ascii="Arial" w:hAnsi="Arial" w:cs="Arial"/>
          <w:sz w:val="24"/>
          <w:szCs w:val="24"/>
        </w:rPr>
        <w:t xml:space="preserve"> </w:t>
      </w:r>
      <w:r w:rsidR="00FF3BD6" w:rsidRPr="008739E8">
        <w:rPr>
          <w:rFonts w:ascii="Arial" w:hAnsi="Arial" w:cs="Arial"/>
          <w:sz w:val="24"/>
          <w:szCs w:val="24"/>
        </w:rPr>
        <w:t xml:space="preserve">There was discussion about how the Manitoba Fire Code applies to this section, </w:t>
      </w:r>
      <w:r w:rsidR="007279E1" w:rsidRPr="008739E8">
        <w:rPr>
          <w:rFonts w:ascii="Arial" w:hAnsi="Arial" w:cs="Arial"/>
          <w:sz w:val="24"/>
          <w:szCs w:val="24"/>
        </w:rPr>
        <w:t>and who has to have emergency plans and who doesn’t. A</w:t>
      </w:r>
      <w:r w:rsidR="00FF3BD6" w:rsidRPr="008739E8">
        <w:rPr>
          <w:rFonts w:ascii="Arial" w:hAnsi="Arial" w:cs="Arial"/>
          <w:sz w:val="24"/>
          <w:szCs w:val="24"/>
        </w:rPr>
        <w:t>fter the meeting we planned on meeting with an expert on this for clarification on how this may apply to this section.</w:t>
      </w:r>
    </w:p>
    <w:p w14:paraId="590208CA" w14:textId="509082E4" w:rsidR="00182BE8" w:rsidRPr="008739E8" w:rsidRDefault="008739E8" w:rsidP="008739E8">
      <w:pPr>
        <w:spacing w:line="240" w:lineRule="auto"/>
        <w:rPr>
          <w:rFonts w:ascii="Arial" w:hAnsi="Arial" w:cs="Arial"/>
          <w:sz w:val="24"/>
          <w:szCs w:val="24"/>
        </w:rPr>
      </w:pPr>
      <w:r>
        <w:rPr>
          <w:rFonts w:ascii="Arial" w:hAnsi="Arial" w:cs="Arial"/>
          <w:sz w:val="24"/>
          <w:szCs w:val="24"/>
        </w:rPr>
        <w:t>The committee d</w:t>
      </w:r>
      <w:r w:rsidR="00F846EE" w:rsidRPr="008739E8">
        <w:rPr>
          <w:rFonts w:ascii="Arial" w:hAnsi="Arial" w:cs="Arial"/>
          <w:sz w:val="24"/>
          <w:szCs w:val="24"/>
        </w:rPr>
        <w:t>iscussed the term ‘prepares’, in ‘…if an obligated organization ‘prepares’ emergency procedures, plans or public safety information…’. The Committee agreed that this term ‘prepares’ indicates a new procedure, plan or public safety information and not existing ones.</w:t>
      </w:r>
      <w:r w:rsidR="000A7E0C">
        <w:rPr>
          <w:rFonts w:ascii="Arial" w:hAnsi="Arial" w:cs="Arial"/>
          <w:sz w:val="24"/>
          <w:szCs w:val="24"/>
        </w:rPr>
        <w:t xml:space="preserve"> It was agreed that in </w:t>
      </w:r>
      <w:r w:rsidR="00182BE8" w:rsidRPr="008739E8">
        <w:rPr>
          <w:rFonts w:ascii="Arial" w:hAnsi="Arial" w:cs="Arial"/>
          <w:sz w:val="24"/>
          <w:szCs w:val="24"/>
        </w:rPr>
        <w:t xml:space="preserve">the Guide it should be made clear that these sections apply to new and </w:t>
      </w:r>
      <w:proofErr w:type="spellStart"/>
      <w:r w:rsidR="00182BE8" w:rsidRPr="008739E8">
        <w:rPr>
          <w:rFonts w:ascii="Arial" w:hAnsi="Arial" w:cs="Arial"/>
          <w:sz w:val="24"/>
          <w:szCs w:val="24"/>
        </w:rPr>
        <w:t>exisiting</w:t>
      </w:r>
      <w:proofErr w:type="spellEnd"/>
      <w:r w:rsidR="00182BE8" w:rsidRPr="008739E8">
        <w:rPr>
          <w:rFonts w:ascii="Arial" w:hAnsi="Arial" w:cs="Arial"/>
          <w:sz w:val="24"/>
          <w:szCs w:val="24"/>
        </w:rPr>
        <w:t xml:space="preserve"> feedback mechanisms or emergency information.</w:t>
      </w:r>
    </w:p>
    <w:p w14:paraId="4E2BFA29" w14:textId="224388A2" w:rsidR="00FF3BD6" w:rsidRPr="000A7E0C" w:rsidRDefault="00FF3BD6" w:rsidP="000A7E0C">
      <w:pPr>
        <w:spacing w:line="240" w:lineRule="auto"/>
        <w:rPr>
          <w:rFonts w:ascii="Arial" w:hAnsi="Arial" w:cs="Arial"/>
          <w:sz w:val="24"/>
          <w:szCs w:val="24"/>
        </w:rPr>
      </w:pPr>
      <w:r w:rsidRPr="000A7E0C">
        <w:rPr>
          <w:rFonts w:ascii="Arial" w:hAnsi="Arial" w:cs="Arial"/>
          <w:sz w:val="24"/>
          <w:szCs w:val="24"/>
        </w:rPr>
        <w:t>Discussion continued on what the term ‘public’ means, when the AODA ICS says ‘if an obligated organization prepares emergency procedures, plans or public safety information and makes the information available to the ‘publi</w:t>
      </w:r>
      <w:r w:rsidR="000A7E0C" w:rsidRPr="000A7E0C">
        <w:rPr>
          <w:rFonts w:ascii="Arial" w:hAnsi="Arial" w:cs="Arial"/>
          <w:sz w:val="24"/>
          <w:szCs w:val="24"/>
        </w:rPr>
        <w:t>c’</w:t>
      </w:r>
      <w:r w:rsidR="00F846EE" w:rsidRPr="000A7E0C">
        <w:rPr>
          <w:rFonts w:ascii="Arial" w:hAnsi="Arial" w:cs="Arial"/>
          <w:sz w:val="24"/>
          <w:szCs w:val="24"/>
        </w:rPr>
        <w:t xml:space="preserve"> There was agreement on not using the ‘make it available to the public’ language, and instead using the phrase ‘make it publicly available’, as this has a different connotation. It was recommended that the Guide include the fact that this applies to volunteers, interns, etc.</w:t>
      </w:r>
      <w:r w:rsidR="003D4068" w:rsidRPr="000A7E0C">
        <w:rPr>
          <w:rFonts w:ascii="Arial" w:hAnsi="Arial" w:cs="Arial"/>
          <w:sz w:val="24"/>
          <w:szCs w:val="24"/>
        </w:rPr>
        <w:t xml:space="preserve"> The Ontario Guide talks about some emergency information that can’t be made public, and the Committee </w:t>
      </w:r>
      <w:r w:rsidR="003D4068" w:rsidRPr="000A7E0C">
        <w:rPr>
          <w:rFonts w:ascii="Arial" w:hAnsi="Arial" w:cs="Arial"/>
          <w:sz w:val="24"/>
          <w:szCs w:val="24"/>
        </w:rPr>
        <w:lastRenderedPageBreak/>
        <w:t xml:space="preserve">agreed that this could be possible in Manitoba. </w:t>
      </w:r>
      <w:r w:rsidR="000A7E0C">
        <w:rPr>
          <w:rFonts w:ascii="Arial" w:hAnsi="Arial" w:cs="Arial"/>
          <w:sz w:val="24"/>
          <w:szCs w:val="24"/>
        </w:rPr>
        <w:t xml:space="preserve">It was noted </w:t>
      </w:r>
      <w:r w:rsidR="003D4068" w:rsidRPr="000A7E0C">
        <w:rPr>
          <w:rFonts w:ascii="Arial" w:hAnsi="Arial" w:cs="Arial"/>
          <w:sz w:val="24"/>
          <w:szCs w:val="24"/>
        </w:rPr>
        <w:t>that a follow up meet</w:t>
      </w:r>
      <w:r w:rsidR="000A7E0C">
        <w:rPr>
          <w:rFonts w:ascii="Arial" w:hAnsi="Arial" w:cs="Arial"/>
          <w:sz w:val="24"/>
          <w:szCs w:val="24"/>
        </w:rPr>
        <w:t>ing with a Fire Code expert would</w:t>
      </w:r>
      <w:r w:rsidR="003D4068" w:rsidRPr="000A7E0C">
        <w:rPr>
          <w:rFonts w:ascii="Arial" w:hAnsi="Arial" w:cs="Arial"/>
          <w:sz w:val="24"/>
          <w:szCs w:val="24"/>
        </w:rPr>
        <w:t xml:space="preserve"> take place after this meeting.</w:t>
      </w:r>
    </w:p>
    <w:p w14:paraId="42E2D70D" w14:textId="1E569435" w:rsidR="007C4188" w:rsidRPr="007C4188" w:rsidRDefault="007C4188" w:rsidP="00616021">
      <w:pPr>
        <w:spacing w:line="240" w:lineRule="auto"/>
        <w:rPr>
          <w:rFonts w:ascii="Arial" w:hAnsi="Arial" w:cs="Arial"/>
          <w:sz w:val="24"/>
          <w:szCs w:val="24"/>
        </w:rPr>
      </w:pPr>
      <w:r>
        <w:rPr>
          <w:rFonts w:ascii="Arial" w:hAnsi="Arial" w:cs="Arial"/>
          <w:sz w:val="24"/>
          <w:szCs w:val="24"/>
        </w:rPr>
        <w:t xml:space="preserve">The meeting was adjourned at 11:30 a.m. </w:t>
      </w:r>
      <w:r w:rsidR="000A7E0C">
        <w:rPr>
          <w:rFonts w:ascii="Arial" w:hAnsi="Arial" w:cs="Arial"/>
          <w:sz w:val="24"/>
          <w:szCs w:val="24"/>
        </w:rPr>
        <w:t xml:space="preserve">The Chairperson will be unavailable in September. </w:t>
      </w:r>
      <w:bookmarkStart w:id="0" w:name="_GoBack"/>
      <w:bookmarkEnd w:id="0"/>
      <w:r>
        <w:rPr>
          <w:rFonts w:ascii="Arial" w:hAnsi="Arial" w:cs="Arial"/>
          <w:sz w:val="24"/>
          <w:szCs w:val="24"/>
        </w:rPr>
        <w:t>The next meeting of the Information and Communications Standard Development Co</w:t>
      </w:r>
      <w:proofErr w:type="gramStart"/>
      <w:r>
        <w:rPr>
          <w:rFonts w:ascii="Arial" w:hAnsi="Arial" w:cs="Arial"/>
          <w:sz w:val="24"/>
          <w:szCs w:val="24"/>
        </w:rPr>
        <w:t>mmi</w:t>
      </w:r>
      <w:proofErr w:type="gramEnd"/>
      <w:r>
        <w:rPr>
          <w:rFonts w:ascii="Arial" w:hAnsi="Arial" w:cs="Arial"/>
          <w:sz w:val="24"/>
          <w:szCs w:val="24"/>
        </w:rPr>
        <w:t xml:space="preserve">ttee is </w:t>
      </w:r>
      <w:r w:rsidR="005E7C04" w:rsidRPr="005E7C04">
        <w:rPr>
          <w:rFonts w:ascii="Arial" w:hAnsi="Arial" w:cs="Arial"/>
          <w:sz w:val="24"/>
          <w:szCs w:val="24"/>
        </w:rPr>
        <w:t>October 4</w:t>
      </w:r>
      <w:r w:rsidRPr="005E7C04">
        <w:rPr>
          <w:rFonts w:ascii="Arial" w:hAnsi="Arial" w:cs="Arial"/>
          <w:sz w:val="24"/>
          <w:szCs w:val="24"/>
        </w:rPr>
        <w:t xml:space="preserve"> from 9:30</w:t>
      </w:r>
      <w:r w:rsidR="005E7C04" w:rsidRPr="005E7C04">
        <w:rPr>
          <w:rFonts w:ascii="Arial" w:hAnsi="Arial" w:cs="Arial"/>
          <w:sz w:val="24"/>
          <w:szCs w:val="24"/>
        </w:rPr>
        <w:t xml:space="preserve"> </w:t>
      </w:r>
      <w:r w:rsidRPr="005E7C04">
        <w:rPr>
          <w:rFonts w:ascii="Arial" w:hAnsi="Arial" w:cs="Arial"/>
          <w:sz w:val="24"/>
          <w:szCs w:val="24"/>
        </w:rPr>
        <w:t>a.m. – 11:30 a.m. at DXC Technology, 6</w:t>
      </w:r>
      <w:r w:rsidRPr="005E7C04">
        <w:rPr>
          <w:rFonts w:ascii="Arial" w:hAnsi="Arial" w:cs="Arial"/>
          <w:sz w:val="24"/>
          <w:szCs w:val="24"/>
          <w:vertAlign w:val="superscript"/>
        </w:rPr>
        <w:t>th</w:t>
      </w:r>
      <w:r w:rsidRPr="005E7C04">
        <w:rPr>
          <w:rFonts w:ascii="Arial" w:hAnsi="Arial" w:cs="Arial"/>
          <w:sz w:val="24"/>
          <w:szCs w:val="24"/>
        </w:rPr>
        <w:t xml:space="preserve"> Floor, 200 Graham Avenue.</w:t>
      </w:r>
    </w:p>
    <w:p w14:paraId="1360E9D0" w14:textId="77777777" w:rsidR="0022795B" w:rsidRPr="00C9374F" w:rsidRDefault="0022795B" w:rsidP="00616021">
      <w:pPr>
        <w:spacing w:line="240" w:lineRule="auto"/>
        <w:rPr>
          <w:rFonts w:ascii="Arial" w:hAnsi="Arial" w:cs="Arial"/>
          <w:sz w:val="24"/>
          <w:szCs w:val="24"/>
        </w:rPr>
      </w:pPr>
    </w:p>
    <w:p w14:paraId="07F69893" w14:textId="77777777" w:rsidR="00701773" w:rsidRDefault="00701773"/>
    <w:sectPr w:rsidR="00701773"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2CDD"/>
    <w:multiLevelType w:val="hybridMultilevel"/>
    <w:tmpl w:val="C0A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107C3"/>
    <w:multiLevelType w:val="hybridMultilevel"/>
    <w:tmpl w:val="F87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404EB"/>
    <w:multiLevelType w:val="hybridMultilevel"/>
    <w:tmpl w:val="935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A7E0C"/>
    <w:rsid w:val="000D469D"/>
    <w:rsid w:val="00182BE8"/>
    <w:rsid w:val="001A30A9"/>
    <w:rsid w:val="001B7563"/>
    <w:rsid w:val="001E435D"/>
    <w:rsid w:val="0022795B"/>
    <w:rsid w:val="003C5C8B"/>
    <w:rsid w:val="003D4068"/>
    <w:rsid w:val="004556E0"/>
    <w:rsid w:val="00495C2F"/>
    <w:rsid w:val="004B034F"/>
    <w:rsid w:val="005D4B8C"/>
    <w:rsid w:val="005D7248"/>
    <w:rsid w:val="005E7C04"/>
    <w:rsid w:val="00612716"/>
    <w:rsid w:val="00616021"/>
    <w:rsid w:val="00701773"/>
    <w:rsid w:val="007279E1"/>
    <w:rsid w:val="007C4188"/>
    <w:rsid w:val="007F57B4"/>
    <w:rsid w:val="008739E8"/>
    <w:rsid w:val="008C3FD4"/>
    <w:rsid w:val="008F2790"/>
    <w:rsid w:val="009D4331"/>
    <w:rsid w:val="00A17CEF"/>
    <w:rsid w:val="00A42378"/>
    <w:rsid w:val="00A90381"/>
    <w:rsid w:val="00B4532A"/>
    <w:rsid w:val="00B71300"/>
    <w:rsid w:val="00B75BAD"/>
    <w:rsid w:val="00BD1059"/>
    <w:rsid w:val="00C9374F"/>
    <w:rsid w:val="00F50839"/>
    <w:rsid w:val="00F846EE"/>
    <w:rsid w:val="00FF3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F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7684">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3</cp:revision>
  <dcterms:created xsi:type="dcterms:W3CDTF">2017-11-16T17:12:00Z</dcterms:created>
  <dcterms:modified xsi:type="dcterms:W3CDTF">2017-11-16T17:39:00Z</dcterms:modified>
</cp:coreProperties>
</file>