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C5E" w:rsidRDefault="006B6891" w:rsidP="00AA7C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SUMMARY OF DISCUSSIONS </w:t>
      </w:r>
      <w:r w:rsidR="00AA7C5E">
        <w:rPr>
          <w:rFonts w:ascii="Arial" w:hAnsi="Arial" w:cs="Arial"/>
          <w:b/>
          <w:sz w:val="24"/>
          <w:szCs w:val="24"/>
        </w:rPr>
        <w:t xml:space="preserve">OF THE </w:t>
      </w:r>
    </w:p>
    <w:p w:rsidR="00AA7C5E" w:rsidRDefault="00AA7C5E" w:rsidP="00AA7C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ACCESSIBILITY ADVISORY COUNCIL</w:t>
      </w:r>
    </w:p>
    <w:p w:rsidR="00AA7C5E" w:rsidRDefault="003E2B94" w:rsidP="00AA7C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AA7C5E">
        <w:rPr>
          <w:rFonts w:ascii="Arial" w:hAnsi="Arial" w:cs="Arial"/>
          <w:b/>
          <w:sz w:val="24"/>
          <w:szCs w:val="24"/>
        </w:rPr>
        <w:t xml:space="preserve">:00 P.M. – </w:t>
      </w:r>
      <w:r>
        <w:rPr>
          <w:rFonts w:ascii="Arial" w:hAnsi="Arial" w:cs="Arial"/>
          <w:b/>
          <w:sz w:val="24"/>
          <w:szCs w:val="24"/>
        </w:rPr>
        <w:t>3</w:t>
      </w:r>
      <w:r w:rsidR="00AA7C5E">
        <w:rPr>
          <w:rFonts w:ascii="Arial" w:hAnsi="Arial" w:cs="Arial"/>
          <w:b/>
          <w:sz w:val="24"/>
          <w:szCs w:val="24"/>
        </w:rPr>
        <w:t xml:space="preserve">:00 P.M., </w:t>
      </w:r>
      <w:r w:rsidR="006B6891">
        <w:rPr>
          <w:rFonts w:ascii="Arial" w:hAnsi="Arial" w:cs="Arial"/>
          <w:b/>
          <w:sz w:val="24"/>
          <w:szCs w:val="24"/>
        </w:rPr>
        <w:t>THURSDAY, FEBRUARY</w:t>
      </w:r>
      <w:r w:rsidR="002C0E8E">
        <w:rPr>
          <w:rFonts w:ascii="Arial" w:hAnsi="Arial" w:cs="Arial"/>
          <w:b/>
          <w:sz w:val="24"/>
          <w:szCs w:val="24"/>
        </w:rPr>
        <w:t xml:space="preserve"> 2</w:t>
      </w:r>
      <w:r>
        <w:rPr>
          <w:rFonts w:ascii="Arial" w:hAnsi="Arial" w:cs="Arial"/>
          <w:b/>
          <w:sz w:val="24"/>
          <w:szCs w:val="24"/>
        </w:rPr>
        <w:t>, 2018</w:t>
      </w:r>
    </w:p>
    <w:p w:rsidR="00AA7C5E" w:rsidRPr="00AA7C5E" w:rsidRDefault="00AA7C5E" w:rsidP="00AA7C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EXECUTIVE BOARDROOM, 2</w:t>
      </w:r>
      <w:r w:rsidRPr="00AA7C5E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361A02">
        <w:rPr>
          <w:rFonts w:ascii="Arial" w:hAnsi="Arial" w:cs="Arial"/>
          <w:b/>
          <w:sz w:val="24"/>
          <w:szCs w:val="24"/>
        </w:rPr>
        <w:t xml:space="preserve"> FLOOR, 40</w:t>
      </w:r>
      <w:r>
        <w:rPr>
          <w:rFonts w:ascii="Arial" w:hAnsi="Arial" w:cs="Arial"/>
          <w:b/>
          <w:sz w:val="24"/>
          <w:szCs w:val="24"/>
        </w:rPr>
        <w:t>1 YORK AVENUE</w:t>
      </w:r>
    </w:p>
    <w:p w:rsidR="00AA7C5E" w:rsidRDefault="00AA7C5E"/>
    <w:p w:rsidR="00AA7C5E" w:rsidRDefault="0018026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PRESENT: </w:t>
      </w:r>
      <w:r w:rsidR="003D055C">
        <w:rPr>
          <w:rFonts w:ascii="Arial" w:hAnsi="Arial" w:cs="Arial"/>
          <w:b/>
          <w:sz w:val="24"/>
          <w:szCs w:val="24"/>
        </w:rPr>
        <w:t xml:space="preserve">Jim Baker (Chairperson), Jim Derksen, Dianna Scarth, Doris Koop. Judy Redmond, Jesse Turner, </w:t>
      </w:r>
      <w:r w:rsidR="003E2B94">
        <w:rPr>
          <w:rFonts w:ascii="Arial" w:hAnsi="Arial" w:cs="Arial"/>
          <w:b/>
          <w:sz w:val="24"/>
          <w:szCs w:val="24"/>
        </w:rPr>
        <w:t xml:space="preserve">Scott Jocelyn </w:t>
      </w:r>
      <w:r w:rsidR="003D055C">
        <w:rPr>
          <w:rFonts w:ascii="Arial" w:hAnsi="Arial" w:cs="Arial"/>
          <w:b/>
          <w:sz w:val="24"/>
          <w:szCs w:val="24"/>
        </w:rPr>
        <w:t xml:space="preserve">John Wyndels (DIO), </w:t>
      </w:r>
      <w:r w:rsidR="003E2B94">
        <w:rPr>
          <w:rFonts w:ascii="Arial" w:hAnsi="Arial" w:cs="Arial"/>
          <w:b/>
          <w:sz w:val="24"/>
          <w:szCs w:val="24"/>
        </w:rPr>
        <w:t>Patricia Knipe</w:t>
      </w:r>
      <w:r w:rsidR="0047450C">
        <w:rPr>
          <w:rFonts w:ascii="Arial" w:hAnsi="Arial" w:cs="Arial"/>
          <w:b/>
          <w:sz w:val="24"/>
          <w:szCs w:val="24"/>
        </w:rPr>
        <w:t xml:space="preserve"> (DIO)</w:t>
      </w:r>
    </w:p>
    <w:p w:rsidR="008823EF" w:rsidRDefault="008823E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ABSENT: R</w:t>
      </w:r>
      <w:r w:rsidR="003D055C">
        <w:rPr>
          <w:rFonts w:ascii="Arial" w:hAnsi="Arial" w:cs="Arial"/>
          <w:b/>
          <w:sz w:val="24"/>
          <w:szCs w:val="24"/>
        </w:rPr>
        <w:t xml:space="preserve">alph Groening, Brad Fulton </w:t>
      </w:r>
    </w:p>
    <w:p w:rsidR="00CF754A" w:rsidRDefault="00CF754A" w:rsidP="003E2B9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Chairperson explained that a number of topics would be addressed including</w:t>
      </w:r>
      <w:r w:rsidR="008338A8">
        <w:rPr>
          <w:rFonts w:ascii="Arial" w:hAnsi="Arial" w:cs="Arial"/>
          <w:sz w:val="24"/>
          <w:szCs w:val="24"/>
        </w:rPr>
        <w:t xml:space="preserve">: the </w:t>
      </w:r>
      <w:r>
        <w:rPr>
          <w:rFonts w:ascii="Arial" w:hAnsi="Arial" w:cs="Arial"/>
          <w:sz w:val="24"/>
          <w:szCs w:val="24"/>
        </w:rPr>
        <w:t>departure of Brad Fulton</w:t>
      </w:r>
      <w:r w:rsidR="008F425E">
        <w:rPr>
          <w:rFonts w:ascii="Arial" w:hAnsi="Arial" w:cs="Arial"/>
          <w:sz w:val="24"/>
          <w:szCs w:val="24"/>
        </w:rPr>
        <w:t xml:space="preserve"> and Ralph </w:t>
      </w:r>
      <w:r w:rsidR="008F425E" w:rsidRPr="008F425E">
        <w:rPr>
          <w:rFonts w:ascii="Arial" w:hAnsi="Arial" w:cs="Arial"/>
          <w:sz w:val="24"/>
          <w:szCs w:val="24"/>
        </w:rPr>
        <w:t>Groening</w:t>
      </w:r>
      <w:r w:rsidR="008338A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the review of the final public input on the draft employment regulation</w:t>
      </w:r>
      <w:r w:rsidR="008338A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the need to set future meeting dates</w:t>
      </w:r>
      <w:r w:rsidR="008338A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the participation Deputy Ministe</w:t>
      </w:r>
      <w:r w:rsidR="00E14A2C">
        <w:rPr>
          <w:rFonts w:ascii="Arial" w:hAnsi="Arial" w:cs="Arial"/>
          <w:sz w:val="24"/>
          <w:szCs w:val="24"/>
        </w:rPr>
        <w:t>r J</w:t>
      </w:r>
      <w:r w:rsidR="008338A8">
        <w:rPr>
          <w:rFonts w:ascii="Arial" w:hAnsi="Arial" w:cs="Arial"/>
          <w:sz w:val="24"/>
          <w:szCs w:val="24"/>
        </w:rPr>
        <w:t>ay Ro</w:t>
      </w:r>
      <w:r>
        <w:rPr>
          <w:rFonts w:ascii="Arial" w:hAnsi="Arial" w:cs="Arial"/>
          <w:sz w:val="24"/>
          <w:szCs w:val="24"/>
        </w:rPr>
        <w:t>gers</w:t>
      </w:r>
      <w:r w:rsidR="00E14A2C">
        <w:rPr>
          <w:rFonts w:ascii="Arial" w:hAnsi="Arial" w:cs="Arial"/>
          <w:sz w:val="24"/>
          <w:szCs w:val="24"/>
        </w:rPr>
        <w:t xml:space="preserve"> </w:t>
      </w:r>
      <w:r w:rsidR="008338A8">
        <w:rPr>
          <w:rFonts w:ascii="Arial" w:hAnsi="Arial" w:cs="Arial"/>
          <w:sz w:val="24"/>
          <w:szCs w:val="24"/>
        </w:rPr>
        <w:t>in today’s meeting.</w:t>
      </w:r>
    </w:p>
    <w:p w:rsidR="00E14A2C" w:rsidRDefault="00E14A2C" w:rsidP="003E2B9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also addressed the forum held on January 24, 2018.  </w:t>
      </w:r>
      <w:r w:rsidR="00142D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This was a public input session by people with disabilities on the future </w:t>
      </w:r>
      <w:r w:rsidRPr="00E14A2C">
        <w:rPr>
          <w:rFonts w:ascii="Arial" w:hAnsi="Arial" w:cs="Arial"/>
          <w:sz w:val="24"/>
          <w:szCs w:val="24"/>
        </w:rPr>
        <w:t>Information and Communication</w:t>
      </w:r>
      <w:r>
        <w:rPr>
          <w:rFonts w:ascii="Arial" w:hAnsi="Arial" w:cs="Arial"/>
          <w:sz w:val="24"/>
          <w:szCs w:val="24"/>
        </w:rPr>
        <w:t xml:space="preserve"> Standard. </w:t>
      </w:r>
      <w:r w:rsidR="00142D3B">
        <w:rPr>
          <w:rFonts w:ascii="Arial" w:hAnsi="Arial" w:cs="Arial"/>
          <w:sz w:val="24"/>
          <w:szCs w:val="24"/>
        </w:rPr>
        <w:t xml:space="preserve"> </w:t>
      </w:r>
      <w:r w:rsidR="006B6891">
        <w:rPr>
          <w:rFonts w:ascii="Arial" w:hAnsi="Arial" w:cs="Arial"/>
          <w:sz w:val="24"/>
          <w:szCs w:val="24"/>
        </w:rPr>
        <w:t>The Secretary of the council</w:t>
      </w:r>
      <w:r>
        <w:rPr>
          <w:rFonts w:ascii="Arial" w:hAnsi="Arial" w:cs="Arial"/>
          <w:sz w:val="24"/>
          <w:szCs w:val="24"/>
        </w:rPr>
        <w:t xml:space="preserve"> offered a brief background as to the reasons for holding this forum and the comments heard.</w:t>
      </w:r>
    </w:p>
    <w:p w:rsidR="00E14A2C" w:rsidRDefault="00E14A2C" w:rsidP="00E14A2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Questions by members of council followed.  </w:t>
      </w:r>
      <w:r w:rsidR="00142D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There was some concern expressed regarding the review of the Accessibility for Manitobans Act and its affect on timelines for other work in progress. </w:t>
      </w:r>
      <w:r w:rsidR="00142D3B">
        <w:rPr>
          <w:rFonts w:ascii="Arial" w:hAnsi="Arial" w:cs="Arial"/>
          <w:sz w:val="24"/>
          <w:szCs w:val="24"/>
        </w:rPr>
        <w:t xml:space="preserve"> </w:t>
      </w:r>
      <w:r w:rsidR="007E6CCE">
        <w:rPr>
          <w:rFonts w:ascii="Arial" w:hAnsi="Arial" w:cs="Arial"/>
          <w:sz w:val="24"/>
          <w:szCs w:val="24"/>
        </w:rPr>
        <w:t>In addition</w:t>
      </w:r>
      <w:r w:rsidR="001C2C3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there was a request that the terms of reference for the </w:t>
      </w:r>
      <w:r w:rsidRPr="00E14A2C">
        <w:rPr>
          <w:rFonts w:ascii="Arial" w:hAnsi="Arial" w:cs="Arial"/>
          <w:sz w:val="24"/>
          <w:szCs w:val="24"/>
        </w:rPr>
        <w:t>Information and Communication Standard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be shared</w:t>
      </w:r>
      <w:proofErr w:type="gramEnd"/>
      <w:r>
        <w:rPr>
          <w:rFonts w:ascii="Arial" w:hAnsi="Arial" w:cs="Arial"/>
          <w:sz w:val="24"/>
          <w:szCs w:val="24"/>
        </w:rPr>
        <w:t xml:space="preserve"> with the Advisory Council.</w:t>
      </w:r>
    </w:p>
    <w:p w:rsidR="001C2C3E" w:rsidRDefault="001C2C3E" w:rsidP="00E14A2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Deputy Minister Jay Rogers answered questions from the Council.  </w:t>
      </w:r>
      <w:r w:rsidR="00142D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 discussed timelines for the remaining standards, a r</w:t>
      </w:r>
      <w:r w:rsidR="00142D3B">
        <w:rPr>
          <w:rFonts w:ascii="Arial" w:hAnsi="Arial" w:cs="Arial"/>
          <w:sz w:val="24"/>
          <w:szCs w:val="24"/>
        </w:rPr>
        <w:t>equest from Barrier Free regarding</w:t>
      </w:r>
      <w:r>
        <w:rPr>
          <w:rFonts w:ascii="Arial" w:hAnsi="Arial" w:cs="Arial"/>
          <w:sz w:val="24"/>
          <w:szCs w:val="24"/>
        </w:rPr>
        <w:t xml:space="preserve"> for a sixth </w:t>
      </w:r>
      <w:r w:rsidR="00142D3B">
        <w:rPr>
          <w:rFonts w:ascii="Arial" w:hAnsi="Arial" w:cs="Arial"/>
          <w:sz w:val="24"/>
          <w:szCs w:val="24"/>
        </w:rPr>
        <w:t xml:space="preserve">accessibility </w:t>
      </w:r>
      <w:r>
        <w:rPr>
          <w:rFonts w:ascii="Arial" w:hAnsi="Arial" w:cs="Arial"/>
          <w:sz w:val="24"/>
          <w:szCs w:val="24"/>
        </w:rPr>
        <w:t xml:space="preserve">standard on education, and compliance. </w:t>
      </w:r>
      <w:r w:rsidR="00142D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Dep</w:t>
      </w:r>
      <w:r w:rsidR="00142D3B">
        <w:rPr>
          <w:rFonts w:ascii="Arial" w:hAnsi="Arial" w:cs="Arial"/>
          <w:sz w:val="24"/>
          <w:szCs w:val="24"/>
        </w:rPr>
        <w:t>uty Minister Rogers spoke of his</w:t>
      </w:r>
      <w:r>
        <w:rPr>
          <w:rFonts w:ascii="Arial" w:hAnsi="Arial" w:cs="Arial"/>
          <w:sz w:val="24"/>
          <w:szCs w:val="24"/>
        </w:rPr>
        <w:t xml:space="preserve"> meeting with </w:t>
      </w:r>
      <w:r w:rsidR="00142D3B">
        <w:rPr>
          <w:rFonts w:ascii="Arial" w:hAnsi="Arial" w:cs="Arial"/>
          <w:sz w:val="24"/>
          <w:szCs w:val="24"/>
        </w:rPr>
        <w:t xml:space="preserve">Deputy Ministers of </w:t>
      </w:r>
      <w:r>
        <w:rPr>
          <w:rFonts w:ascii="Arial" w:hAnsi="Arial" w:cs="Arial"/>
          <w:sz w:val="24"/>
          <w:szCs w:val="24"/>
        </w:rPr>
        <w:t xml:space="preserve">all departments and </w:t>
      </w:r>
      <w:r w:rsidR="00142D3B">
        <w:rPr>
          <w:rFonts w:ascii="Arial" w:hAnsi="Arial" w:cs="Arial"/>
          <w:sz w:val="24"/>
          <w:szCs w:val="24"/>
        </w:rPr>
        <w:t xml:space="preserve">a presentation to them made by </w:t>
      </w:r>
      <w:r>
        <w:rPr>
          <w:rFonts w:ascii="Arial" w:hAnsi="Arial" w:cs="Arial"/>
          <w:sz w:val="24"/>
          <w:szCs w:val="24"/>
        </w:rPr>
        <w:t xml:space="preserve">DIO </w:t>
      </w:r>
      <w:r w:rsidR="00142D3B">
        <w:rPr>
          <w:rFonts w:ascii="Arial" w:hAnsi="Arial" w:cs="Arial"/>
          <w:sz w:val="24"/>
          <w:szCs w:val="24"/>
        </w:rPr>
        <w:t xml:space="preserve">Executive Director.  </w:t>
      </w:r>
      <w:r>
        <w:rPr>
          <w:rFonts w:ascii="Arial" w:hAnsi="Arial" w:cs="Arial"/>
          <w:sz w:val="24"/>
          <w:szCs w:val="24"/>
        </w:rPr>
        <w:t xml:space="preserve">He also announced that </w:t>
      </w:r>
      <w:proofErr w:type="gramStart"/>
      <w:r>
        <w:rPr>
          <w:rFonts w:ascii="Arial" w:hAnsi="Arial" w:cs="Arial"/>
          <w:sz w:val="24"/>
          <w:szCs w:val="24"/>
        </w:rPr>
        <w:t>caucus member constituency offices</w:t>
      </w:r>
      <w:proofErr w:type="gramEnd"/>
      <w:r>
        <w:rPr>
          <w:rFonts w:ascii="Arial" w:hAnsi="Arial" w:cs="Arial"/>
          <w:sz w:val="24"/>
          <w:szCs w:val="24"/>
        </w:rPr>
        <w:t xml:space="preserve"> would all create an Accessibility Plan, although not required to do so. </w:t>
      </w:r>
    </w:p>
    <w:p w:rsidR="007E6CCE" w:rsidRDefault="001C2C3E" w:rsidP="00E14A2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Before departing, he addressed the </w:t>
      </w:r>
      <w:r w:rsidR="007E6CCE">
        <w:rPr>
          <w:rFonts w:ascii="Arial" w:hAnsi="Arial" w:cs="Arial"/>
          <w:sz w:val="24"/>
          <w:szCs w:val="24"/>
        </w:rPr>
        <w:t>four-year</w:t>
      </w:r>
      <w:r>
        <w:rPr>
          <w:rFonts w:ascii="Arial" w:hAnsi="Arial" w:cs="Arial"/>
          <w:sz w:val="24"/>
          <w:szCs w:val="24"/>
        </w:rPr>
        <w:t xml:space="preserve"> review of the Accessibility for Manitobans Act; announced the Federal Government has signalled its intent to have federal disability legislation; </w:t>
      </w:r>
      <w:r w:rsidR="007E6CCE">
        <w:rPr>
          <w:rFonts w:ascii="Arial" w:hAnsi="Arial" w:cs="Arial"/>
          <w:sz w:val="24"/>
          <w:szCs w:val="24"/>
        </w:rPr>
        <w:t xml:space="preserve">timelines for the impending Employment Standard; </w:t>
      </w:r>
      <w:r>
        <w:rPr>
          <w:rFonts w:ascii="Arial" w:hAnsi="Arial" w:cs="Arial"/>
          <w:sz w:val="24"/>
          <w:szCs w:val="24"/>
        </w:rPr>
        <w:t xml:space="preserve">and appointing new council members. </w:t>
      </w:r>
      <w:r w:rsidR="00142D3B">
        <w:rPr>
          <w:rFonts w:ascii="Arial" w:hAnsi="Arial" w:cs="Arial"/>
          <w:sz w:val="24"/>
          <w:szCs w:val="24"/>
        </w:rPr>
        <w:t xml:space="preserve"> </w:t>
      </w:r>
      <w:r w:rsidR="006B6891">
        <w:rPr>
          <w:rFonts w:ascii="Arial" w:hAnsi="Arial" w:cs="Arial"/>
          <w:sz w:val="24"/>
          <w:szCs w:val="24"/>
        </w:rPr>
        <w:t xml:space="preserve">The Secretary </w:t>
      </w:r>
      <w:r w:rsidR="007E6CCE">
        <w:rPr>
          <w:rFonts w:ascii="Arial" w:hAnsi="Arial" w:cs="Arial"/>
          <w:sz w:val="24"/>
          <w:szCs w:val="24"/>
        </w:rPr>
        <w:t xml:space="preserve">shared a biography of a potential new member of council and the need for representatives from across the public and private sector, </w:t>
      </w:r>
      <w:r w:rsidR="006B6891">
        <w:rPr>
          <w:rFonts w:ascii="Arial" w:hAnsi="Arial" w:cs="Arial"/>
          <w:sz w:val="24"/>
          <w:szCs w:val="24"/>
        </w:rPr>
        <w:t xml:space="preserve">and </w:t>
      </w:r>
      <w:r w:rsidR="007E6CCE">
        <w:rPr>
          <w:rFonts w:ascii="Arial" w:hAnsi="Arial" w:cs="Arial"/>
          <w:sz w:val="24"/>
          <w:szCs w:val="24"/>
        </w:rPr>
        <w:t xml:space="preserve">rural </w:t>
      </w:r>
      <w:r w:rsidR="006B6891">
        <w:rPr>
          <w:rFonts w:ascii="Arial" w:hAnsi="Arial" w:cs="Arial"/>
          <w:sz w:val="24"/>
          <w:szCs w:val="24"/>
        </w:rPr>
        <w:t>re</w:t>
      </w:r>
      <w:r w:rsidR="007E6CCE">
        <w:rPr>
          <w:rFonts w:ascii="Arial" w:hAnsi="Arial" w:cs="Arial"/>
          <w:sz w:val="24"/>
          <w:szCs w:val="24"/>
        </w:rPr>
        <w:t>presentation</w:t>
      </w:r>
      <w:r w:rsidR="006B6891">
        <w:rPr>
          <w:rFonts w:ascii="Arial" w:hAnsi="Arial" w:cs="Arial"/>
          <w:sz w:val="24"/>
          <w:szCs w:val="24"/>
        </w:rPr>
        <w:t>.</w:t>
      </w:r>
      <w:r w:rsidR="007E6CCE">
        <w:rPr>
          <w:rFonts w:ascii="Arial" w:hAnsi="Arial" w:cs="Arial"/>
          <w:sz w:val="24"/>
          <w:szCs w:val="24"/>
        </w:rPr>
        <w:t xml:space="preserve"> </w:t>
      </w:r>
    </w:p>
    <w:p w:rsidR="008F425E" w:rsidRDefault="007E6CCE" w:rsidP="00E14A2C">
      <w:pPr>
        <w:spacing w:line="240" w:lineRule="auto"/>
        <w:rPr>
          <w:rFonts w:ascii="Arial" w:hAnsi="Arial" w:cs="Arial"/>
          <w:sz w:val="24"/>
          <w:szCs w:val="24"/>
        </w:rPr>
      </w:pPr>
      <w:r w:rsidRPr="007E6CCE">
        <w:rPr>
          <w:rFonts w:ascii="Arial" w:hAnsi="Arial" w:cs="Arial"/>
          <w:sz w:val="24"/>
          <w:szCs w:val="24"/>
        </w:rPr>
        <w:t>Meeting</w:t>
      </w:r>
      <w:r>
        <w:rPr>
          <w:rFonts w:ascii="Arial" w:hAnsi="Arial" w:cs="Arial"/>
          <w:sz w:val="24"/>
          <w:szCs w:val="24"/>
        </w:rPr>
        <w:t>s</w:t>
      </w:r>
      <w:r w:rsidRPr="007E6CCE">
        <w:rPr>
          <w:rFonts w:ascii="Arial" w:hAnsi="Arial" w:cs="Arial"/>
          <w:sz w:val="24"/>
          <w:szCs w:val="24"/>
        </w:rPr>
        <w:t xml:space="preserve"> </w:t>
      </w:r>
      <w:r w:rsidR="006B6891">
        <w:rPr>
          <w:rFonts w:ascii="Arial" w:hAnsi="Arial" w:cs="Arial"/>
          <w:sz w:val="24"/>
          <w:szCs w:val="24"/>
        </w:rPr>
        <w:t xml:space="preserve">dates </w:t>
      </w:r>
      <w:proofErr w:type="gramStart"/>
      <w:r w:rsidR="00142D3B">
        <w:rPr>
          <w:rFonts w:ascii="Arial" w:hAnsi="Arial" w:cs="Arial"/>
          <w:sz w:val="24"/>
          <w:szCs w:val="24"/>
        </w:rPr>
        <w:t>were scheduled</w:t>
      </w:r>
      <w:proofErr w:type="gramEnd"/>
      <w:r w:rsidR="006B6891">
        <w:rPr>
          <w:rFonts w:ascii="Arial" w:hAnsi="Arial" w:cs="Arial"/>
          <w:sz w:val="24"/>
          <w:szCs w:val="24"/>
        </w:rPr>
        <w:t xml:space="preserve"> </w:t>
      </w:r>
      <w:r w:rsidRPr="007E6CCE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address the final feedback of the Employment Standard</w:t>
      </w:r>
      <w:r w:rsidR="006B6891">
        <w:rPr>
          <w:rFonts w:ascii="Arial" w:hAnsi="Arial" w:cs="Arial"/>
          <w:sz w:val="24"/>
          <w:szCs w:val="24"/>
        </w:rPr>
        <w:t xml:space="preserve">. </w:t>
      </w:r>
      <w:r w:rsidR="00142D3B">
        <w:rPr>
          <w:rFonts w:ascii="Arial" w:hAnsi="Arial" w:cs="Arial"/>
          <w:sz w:val="24"/>
          <w:szCs w:val="24"/>
        </w:rPr>
        <w:t xml:space="preserve"> </w:t>
      </w:r>
      <w:r w:rsidR="008F425E">
        <w:rPr>
          <w:rFonts w:ascii="Arial" w:hAnsi="Arial" w:cs="Arial"/>
          <w:sz w:val="24"/>
          <w:szCs w:val="24"/>
        </w:rPr>
        <w:t xml:space="preserve">The discussion began with the language used in the draft legislation and a comparison to the Customer Service Standard language. </w:t>
      </w:r>
      <w:r w:rsidR="00142D3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8338A8">
        <w:rPr>
          <w:rFonts w:ascii="Arial" w:hAnsi="Arial" w:cs="Arial"/>
          <w:sz w:val="24"/>
          <w:szCs w:val="24"/>
        </w:rPr>
        <w:t>A discussion followed on the</w:t>
      </w:r>
      <w:r w:rsidR="008F425E">
        <w:rPr>
          <w:rFonts w:ascii="Arial" w:hAnsi="Arial" w:cs="Arial"/>
          <w:sz w:val="24"/>
          <w:szCs w:val="24"/>
        </w:rPr>
        <w:t xml:space="preserve"> lack of onus on the employee during the accommodation process </w:t>
      </w:r>
      <w:r w:rsidR="008338A8">
        <w:rPr>
          <w:rFonts w:ascii="Arial" w:hAnsi="Arial" w:cs="Arial"/>
          <w:sz w:val="24"/>
          <w:szCs w:val="24"/>
        </w:rPr>
        <w:t xml:space="preserve">and the </w:t>
      </w:r>
      <w:r w:rsidR="008F425E">
        <w:rPr>
          <w:rFonts w:ascii="Arial" w:hAnsi="Arial" w:cs="Arial"/>
          <w:sz w:val="24"/>
          <w:szCs w:val="24"/>
        </w:rPr>
        <w:t xml:space="preserve">Human Rights Commission </w:t>
      </w:r>
      <w:r w:rsidR="008338A8">
        <w:rPr>
          <w:rFonts w:ascii="Arial" w:hAnsi="Arial" w:cs="Arial"/>
          <w:sz w:val="24"/>
          <w:szCs w:val="24"/>
        </w:rPr>
        <w:t>policy and guidelines on</w:t>
      </w:r>
      <w:r w:rsidR="008F425E">
        <w:rPr>
          <w:rFonts w:ascii="Arial" w:hAnsi="Arial" w:cs="Arial"/>
          <w:sz w:val="24"/>
          <w:szCs w:val="24"/>
        </w:rPr>
        <w:t xml:space="preserve"> the process and definition. </w:t>
      </w:r>
    </w:p>
    <w:p w:rsidR="006B6891" w:rsidRDefault="006B6891" w:rsidP="00E14A2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of the feedback from the second phase of public comment regarding the proposed employment standard would resume at the next meeting.</w:t>
      </w:r>
    </w:p>
    <w:sectPr w:rsidR="006B6891" w:rsidSect="003732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B5054"/>
    <w:multiLevelType w:val="hybridMultilevel"/>
    <w:tmpl w:val="CBF4E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6147D"/>
    <w:multiLevelType w:val="hybridMultilevel"/>
    <w:tmpl w:val="66262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55"/>
    <w:rsid w:val="000003C8"/>
    <w:rsid w:val="000132DE"/>
    <w:rsid w:val="00017A05"/>
    <w:rsid w:val="0004102F"/>
    <w:rsid w:val="00061E4B"/>
    <w:rsid w:val="00084A8D"/>
    <w:rsid w:val="000C7C0E"/>
    <w:rsid w:val="000D5313"/>
    <w:rsid w:val="00104439"/>
    <w:rsid w:val="001074C3"/>
    <w:rsid w:val="00140263"/>
    <w:rsid w:val="00142D3B"/>
    <w:rsid w:val="00156A27"/>
    <w:rsid w:val="0018026E"/>
    <w:rsid w:val="001B2E98"/>
    <w:rsid w:val="001C2C3E"/>
    <w:rsid w:val="001E711B"/>
    <w:rsid w:val="00227E8F"/>
    <w:rsid w:val="00251361"/>
    <w:rsid w:val="002836EC"/>
    <w:rsid w:val="0029467E"/>
    <w:rsid w:val="002C0E8E"/>
    <w:rsid w:val="002F05FD"/>
    <w:rsid w:val="00300F19"/>
    <w:rsid w:val="00301DBE"/>
    <w:rsid w:val="003529AC"/>
    <w:rsid w:val="00361A02"/>
    <w:rsid w:val="003732B3"/>
    <w:rsid w:val="0037384D"/>
    <w:rsid w:val="00380C62"/>
    <w:rsid w:val="00383727"/>
    <w:rsid w:val="003A0125"/>
    <w:rsid w:val="003A2404"/>
    <w:rsid w:val="003D055C"/>
    <w:rsid w:val="003E2B94"/>
    <w:rsid w:val="00410D04"/>
    <w:rsid w:val="004434CC"/>
    <w:rsid w:val="0047450C"/>
    <w:rsid w:val="004A0EAE"/>
    <w:rsid w:val="004D687A"/>
    <w:rsid w:val="0051388E"/>
    <w:rsid w:val="00515FA1"/>
    <w:rsid w:val="0051663C"/>
    <w:rsid w:val="00522BDC"/>
    <w:rsid w:val="0053468C"/>
    <w:rsid w:val="00543564"/>
    <w:rsid w:val="0055135A"/>
    <w:rsid w:val="00590A92"/>
    <w:rsid w:val="00596136"/>
    <w:rsid w:val="005D311B"/>
    <w:rsid w:val="005F7071"/>
    <w:rsid w:val="00600A7D"/>
    <w:rsid w:val="00610C0B"/>
    <w:rsid w:val="006155E5"/>
    <w:rsid w:val="006B4C43"/>
    <w:rsid w:val="006B6891"/>
    <w:rsid w:val="0071422C"/>
    <w:rsid w:val="0071638C"/>
    <w:rsid w:val="00730106"/>
    <w:rsid w:val="00733DAF"/>
    <w:rsid w:val="0077663A"/>
    <w:rsid w:val="007C0EDE"/>
    <w:rsid w:val="007D2BB7"/>
    <w:rsid w:val="007E6CCE"/>
    <w:rsid w:val="00800E29"/>
    <w:rsid w:val="008104E2"/>
    <w:rsid w:val="00826303"/>
    <w:rsid w:val="008338A8"/>
    <w:rsid w:val="00833E39"/>
    <w:rsid w:val="00852D27"/>
    <w:rsid w:val="008623AB"/>
    <w:rsid w:val="008823EF"/>
    <w:rsid w:val="008B76A6"/>
    <w:rsid w:val="008D32F9"/>
    <w:rsid w:val="008D677E"/>
    <w:rsid w:val="008D6901"/>
    <w:rsid w:val="008F425E"/>
    <w:rsid w:val="008F7338"/>
    <w:rsid w:val="008F7487"/>
    <w:rsid w:val="00925583"/>
    <w:rsid w:val="0094283F"/>
    <w:rsid w:val="00942BF5"/>
    <w:rsid w:val="009627BD"/>
    <w:rsid w:val="009C2C53"/>
    <w:rsid w:val="009C62AE"/>
    <w:rsid w:val="00A23C80"/>
    <w:rsid w:val="00A24E12"/>
    <w:rsid w:val="00A33E9E"/>
    <w:rsid w:val="00A62325"/>
    <w:rsid w:val="00A65F9C"/>
    <w:rsid w:val="00A67445"/>
    <w:rsid w:val="00A776AA"/>
    <w:rsid w:val="00A80E2A"/>
    <w:rsid w:val="00A929E1"/>
    <w:rsid w:val="00A95BAA"/>
    <w:rsid w:val="00AA7C5E"/>
    <w:rsid w:val="00AB052B"/>
    <w:rsid w:val="00AE144C"/>
    <w:rsid w:val="00B14337"/>
    <w:rsid w:val="00BB7A1F"/>
    <w:rsid w:val="00C00EFC"/>
    <w:rsid w:val="00C06E40"/>
    <w:rsid w:val="00C637CA"/>
    <w:rsid w:val="00C912F8"/>
    <w:rsid w:val="00CB3841"/>
    <w:rsid w:val="00CF7494"/>
    <w:rsid w:val="00CF754A"/>
    <w:rsid w:val="00D550DE"/>
    <w:rsid w:val="00D5591A"/>
    <w:rsid w:val="00D560B8"/>
    <w:rsid w:val="00D60FD1"/>
    <w:rsid w:val="00D80155"/>
    <w:rsid w:val="00D808C6"/>
    <w:rsid w:val="00DF5C6B"/>
    <w:rsid w:val="00DF5C7D"/>
    <w:rsid w:val="00E14A2C"/>
    <w:rsid w:val="00E15EED"/>
    <w:rsid w:val="00E16CA0"/>
    <w:rsid w:val="00E254B0"/>
    <w:rsid w:val="00E60B5D"/>
    <w:rsid w:val="00E958C9"/>
    <w:rsid w:val="00EA1DCB"/>
    <w:rsid w:val="00EB6881"/>
    <w:rsid w:val="00F241E9"/>
    <w:rsid w:val="00F3596A"/>
    <w:rsid w:val="00F52475"/>
    <w:rsid w:val="00F638A0"/>
    <w:rsid w:val="00F97FE3"/>
    <w:rsid w:val="00FD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C545D9"/>
  <w15:docId w15:val="{6EB35A93-CE70-46E9-87AD-35FD3170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1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A0EAE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A0EA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A0EAE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DC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C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Wyndels</dc:creator>
  <cp:keywords/>
  <dc:description/>
  <cp:lastModifiedBy>JWYNDELS</cp:lastModifiedBy>
  <cp:revision>2</cp:revision>
  <dcterms:created xsi:type="dcterms:W3CDTF">2018-04-09T15:53:00Z</dcterms:created>
  <dcterms:modified xsi:type="dcterms:W3CDTF">2018-04-09T15:53:00Z</dcterms:modified>
</cp:coreProperties>
</file>