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3537" w14:textId="2A987132" w:rsidR="00616021" w:rsidRPr="002B4C3E" w:rsidRDefault="00104BA9" w:rsidP="002B4C3E">
      <w:pPr>
        <w:pStyle w:val="Heading1"/>
      </w:pPr>
      <w:r>
        <w:t>SUMMARY OF DISCUSSIONS OF THE</w:t>
      </w:r>
    </w:p>
    <w:p w14:paraId="55004410" w14:textId="77777777" w:rsidR="00616021" w:rsidRPr="002B4C3E" w:rsidRDefault="00616021" w:rsidP="002B4C3E">
      <w:pPr>
        <w:pStyle w:val="Heading1"/>
      </w:pPr>
      <w:r w:rsidRPr="002B4C3E">
        <w:t>INFORMATION AND COMMUNICATION</w:t>
      </w:r>
    </w:p>
    <w:p w14:paraId="064005CA" w14:textId="77777777" w:rsidR="00616021" w:rsidRPr="002B4C3E" w:rsidRDefault="00616021" w:rsidP="002B4C3E">
      <w:pPr>
        <w:pStyle w:val="Heading1"/>
      </w:pPr>
      <w:r w:rsidRPr="002B4C3E">
        <w:t>STANDARD DEVELOPMENT COMMITTEE</w:t>
      </w:r>
    </w:p>
    <w:p w14:paraId="612AC00B" w14:textId="77777777"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9:30 A.M. – 12:00</w:t>
      </w:r>
      <w:r w:rsidR="00421373">
        <w:rPr>
          <w:rFonts w:ascii="Arial" w:hAnsi="Arial" w:cs="Arial"/>
          <w:b/>
          <w:sz w:val="24"/>
          <w:szCs w:val="24"/>
        </w:rPr>
        <w:t xml:space="preserve"> P.M.</w:t>
      </w:r>
      <w:r w:rsidR="00341900">
        <w:rPr>
          <w:rFonts w:ascii="Arial" w:hAnsi="Arial" w:cs="Arial"/>
          <w:b/>
          <w:sz w:val="24"/>
          <w:szCs w:val="24"/>
        </w:rPr>
        <w:t xml:space="preserve">, WEDNESDAY, </w:t>
      </w:r>
      <w:r w:rsidR="00DC3DAC">
        <w:rPr>
          <w:rFonts w:ascii="Arial" w:hAnsi="Arial" w:cs="Arial"/>
          <w:b/>
          <w:sz w:val="24"/>
          <w:szCs w:val="24"/>
        </w:rPr>
        <w:t>JANUARY 31, 2018</w:t>
      </w:r>
    </w:p>
    <w:p w14:paraId="40163F89" w14:textId="77777777" w:rsidR="00616021" w:rsidRDefault="007E0E49" w:rsidP="004556E0">
      <w:pPr>
        <w:spacing w:after="0" w:line="240" w:lineRule="auto"/>
        <w:jc w:val="center"/>
        <w:outlineLvl w:val="0"/>
        <w:rPr>
          <w:rFonts w:ascii="Arial" w:hAnsi="Arial" w:cs="Arial"/>
          <w:b/>
          <w:sz w:val="24"/>
          <w:szCs w:val="24"/>
        </w:rPr>
      </w:pPr>
      <w:r>
        <w:rPr>
          <w:rFonts w:ascii="Arial" w:hAnsi="Arial" w:cs="Arial"/>
          <w:b/>
          <w:sz w:val="24"/>
          <w:szCs w:val="24"/>
        </w:rPr>
        <w:t xml:space="preserve">DXC TECHNOLOGY, </w:t>
      </w:r>
      <w:r w:rsidR="00A81268">
        <w:rPr>
          <w:rFonts w:ascii="Arial" w:hAnsi="Arial" w:cs="Arial"/>
          <w:b/>
          <w:sz w:val="24"/>
          <w:szCs w:val="24"/>
        </w:rPr>
        <w:t>6</w:t>
      </w:r>
      <w:r w:rsidR="00A81268" w:rsidRPr="00A81268">
        <w:rPr>
          <w:rFonts w:ascii="Arial" w:hAnsi="Arial" w:cs="Arial"/>
          <w:b/>
          <w:sz w:val="24"/>
          <w:szCs w:val="24"/>
          <w:vertAlign w:val="superscript"/>
        </w:rPr>
        <w:t>TH</w:t>
      </w:r>
      <w:r w:rsidR="00A81268">
        <w:rPr>
          <w:rFonts w:ascii="Arial" w:hAnsi="Arial" w:cs="Arial"/>
          <w:b/>
          <w:sz w:val="24"/>
          <w:szCs w:val="24"/>
        </w:rPr>
        <w:t xml:space="preserve"> FLOOR, 200 GRAHAM AVENUE</w:t>
      </w:r>
    </w:p>
    <w:p w14:paraId="309046EF" w14:textId="77777777" w:rsidR="00421373" w:rsidRDefault="00421373" w:rsidP="007E40EA">
      <w:pPr>
        <w:spacing w:after="0" w:line="240" w:lineRule="auto"/>
        <w:outlineLvl w:val="0"/>
        <w:rPr>
          <w:rFonts w:ascii="Arial" w:hAnsi="Arial" w:cs="Arial"/>
          <w:b/>
          <w:sz w:val="24"/>
          <w:szCs w:val="24"/>
        </w:rPr>
      </w:pPr>
    </w:p>
    <w:p w14:paraId="29FE0256" w14:textId="77777777"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sidR="004B62FC">
        <w:rPr>
          <w:rFonts w:ascii="Arial" w:hAnsi="Arial" w:cs="Arial"/>
          <w:sz w:val="24"/>
          <w:szCs w:val="24"/>
        </w:rPr>
        <w:t xml:space="preserve">Jeff Buhse, </w:t>
      </w:r>
      <w:r>
        <w:rPr>
          <w:rFonts w:ascii="Arial" w:hAnsi="Arial" w:cs="Arial"/>
          <w:sz w:val="24"/>
          <w:szCs w:val="24"/>
        </w:rPr>
        <w:t xml:space="preserve">Jim Hounslow, Carol Bartmanovich, </w:t>
      </w:r>
      <w:r w:rsidR="007E0E49">
        <w:rPr>
          <w:rFonts w:ascii="Arial" w:hAnsi="Arial" w:cs="Arial"/>
          <w:sz w:val="24"/>
          <w:szCs w:val="24"/>
        </w:rPr>
        <w:t xml:space="preserve">Doris Koop, Paul Knapp, </w:t>
      </w:r>
      <w:r w:rsidR="00DC3DAC">
        <w:rPr>
          <w:rFonts w:ascii="Arial" w:hAnsi="Arial" w:cs="Arial"/>
          <w:sz w:val="24"/>
          <w:szCs w:val="24"/>
        </w:rPr>
        <w:t xml:space="preserve">Chris Bohemier, </w:t>
      </w:r>
      <w:r w:rsidR="004B62FC">
        <w:rPr>
          <w:rFonts w:ascii="Arial" w:hAnsi="Arial" w:cs="Arial"/>
          <w:sz w:val="24"/>
          <w:szCs w:val="24"/>
        </w:rPr>
        <w:t xml:space="preserve">Allen Mankewich, </w:t>
      </w:r>
      <w:r>
        <w:rPr>
          <w:rFonts w:ascii="Arial" w:hAnsi="Arial" w:cs="Arial"/>
          <w:sz w:val="24"/>
          <w:szCs w:val="24"/>
        </w:rPr>
        <w:t>John Wyndels (DIO)</w:t>
      </w:r>
    </w:p>
    <w:p w14:paraId="10AC69F9" w14:textId="77777777" w:rsidR="00616021" w:rsidRDefault="00616021" w:rsidP="00616021">
      <w:pPr>
        <w:spacing w:after="0" w:line="240" w:lineRule="auto"/>
        <w:rPr>
          <w:rFonts w:ascii="Arial" w:hAnsi="Arial" w:cs="Arial"/>
          <w:sz w:val="24"/>
          <w:szCs w:val="24"/>
        </w:rPr>
      </w:pPr>
    </w:p>
    <w:p w14:paraId="416A28EF" w14:textId="6093CCC0" w:rsidR="00616021"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DC3DAC">
        <w:rPr>
          <w:rFonts w:ascii="Arial" w:hAnsi="Arial" w:cs="Arial"/>
          <w:sz w:val="24"/>
          <w:szCs w:val="24"/>
        </w:rPr>
        <w:t xml:space="preserve"> None</w:t>
      </w:r>
    </w:p>
    <w:p w14:paraId="2122C256" w14:textId="77777777" w:rsidR="00104BA9" w:rsidRPr="002A6C57" w:rsidRDefault="00104BA9" w:rsidP="004556E0">
      <w:pPr>
        <w:spacing w:after="0" w:line="240" w:lineRule="auto"/>
        <w:outlineLvl w:val="0"/>
        <w:rPr>
          <w:rFonts w:ascii="Arial" w:hAnsi="Arial" w:cs="Arial"/>
          <w:sz w:val="24"/>
          <w:szCs w:val="24"/>
        </w:rPr>
      </w:pPr>
    </w:p>
    <w:p w14:paraId="270DB3E7" w14:textId="02AD73FF" w:rsidR="001E0CFC" w:rsidRPr="004C5454" w:rsidRDefault="00D02829" w:rsidP="006429AB">
      <w:pPr>
        <w:spacing w:line="240" w:lineRule="auto"/>
        <w:rPr>
          <w:rFonts w:ascii="Arial" w:hAnsi="Arial" w:cs="Arial"/>
          <w:sz w:val="24"/>
          <w:szCs w:val="24"/>
        </w:rPr>
      </w:pPr>
      <w:r w:rsidRPr="004C5454">
        <w:rPr>
          <w:rFonts w:ascii="Arial" w:hAnsi="Arial" w:cs="Arial"/>
          <w:sz w:val="24"/>
          <w:szCs w:val="24"/>
        </w:rPr>
        <w:t xml:space="preserve">The public input session worked out well.  </w:t>
      </w:r>
      <w:r w:rsidR="00ED6D6F" w:rsidRPr="004C5454">
        <w:rPr>
          <w:rFonts w:ascii="Arial" w:hAnsi="Arial" w:cs="Arial"/>
          <w:sz w:val="24"/>
          <w:szCs w:val="24"/>
        </w:rPr>
        <w:t xml:space="preserve">The Committee </w:t>
      </w:r>
      <w:proofErr w:type="gramStart"/>
      <w:r w:rsidR="00ED6D6F" w:rsidRPr="004C5454">
        <w:rPr>
          <w:rFonts w:ascii="Arial" w:hAnsi="Arial" w:cs="Arial"/>
          <w:sz w:val="24"/>
          <w:szCs w:val="24"/>
        </w:rPr>
        <w:t>was pleased</w:t>
      </w:r>
      <w:proofErr w:type="gramEnd"/>
      <w:r w:rsidR="00ED6D6F" w:rsidRPr="004C5454">
        <w:rPr>
          <w:rFonts w:ascii="Arial" w:hAnsi="Arial" w:cs="Arial"/>
          <w:sz w:val="24"/>
          <w:szCs w:val="24"/>
        </w:rPr>
        <w:t xml:space="preserve"> by the turnout of individuals and organizations, </w:t>
      </w:r>
      <w:r w:rsidR="00727D10">
        <w:rPr>
          <w:rFonts w:ascii="Arial" w:hAnsi="Arial" w:cs="Arial"/>
          <w:sz w:val="24"/>
          <w:szCs w:val="24"/>
        </w:rPr>
        <w:t xml:space="preserve">and </w:t>
      </w:r>
      <w:r w:rsidR="00ED6D6F" w:rsidRPr="004C5454">
        <w:rPr>
          <w:rFonts w:ascii="Arial" w:hAnsi="Arial" w:cs="Arial"/>
          <w:sz w:val="24"/>
          <w:szCs w:val="24"/>
        </w:rPr>
        <w:t xml:space="preserve">there was a good mix of participants. Thanks to the DIO, facilitators and committee members for their work in this input session. Transcribed notes of all input were sent to all Committee members. The Committee felt the discussion </w:t>
      </w:r>
      <w:r w:rsidRPr="004C5454">
        <w:rPr>
          <w:rFonts w:ascii="Arial" w:hAnsi="Arial" w:cs="Arial"/>
          <w:sz w:val="24"/>
          <w:szCs w:val="24"/>
        </w:rPr>
        <w:t>was at a lower level than what the committee has been discussing in the development of the standard.  Most of the participants are concerned with the deliverables, and not nearly as much with the details.</w:t>
      </w:r>
      <w:r w:rsidR="00ED6D6F" w:rsidRPr="004C5454">
        <w:rPr>
          <w:rFonts w:ascii="Arial" w:hAnsi="Arial" w:cs="Arial"/>
          <w:sz w:val="24"/>
          <w:szCs w:val="24"/>
        </w:rPr>
        <w:t xml:space="preserve"> Common</w:t>
      </w:r>
      <w:r w:rsidRPr="004C5454">
        <w:rPr>
          <w:rFonts w:ascii="Arial" w:hAnsi="Arial" w:cs="Arial"/>
          <w:sz w:val="24"/>
          <w:szCs w:val="24"/>
        </w:rPr>
        <w:t xml:space="preserve"> themes of training, </w:t>
      </w:r>
      <w:r w:rsidR="00ED6D6F" w:rsidRPr="004C5454">
        <w:rPr>
          <w:rFonts w:ascii="Arial" w:hAnsi="Arial" w:cs="Arial"/>
          <w:sz w:val="24"/>
          <w:szCs w:val="24"/>
        </w:rPr>
        <w:t>awareness</w:t>
      </w:r>
      <w:r w:rsidRPr="004C5454">
        <w:rPr>
          <w:rFonts w:ascii="Arial" w:hAnsi="Arial" w:cs="Arial"/>
          <w:sz w:val="24"/>
          <w:szCs w:val="24"/>
        </w:rPr>
        <w:t xml:space="preserve"> and attitudes cam</w:t>
      </w:r>
      <w:r w:rsidR="00ED6D6F" w:rsidRPr="004C5454">
        <w:rPr>
          <w:rFonts w:ascii="Arial" w:hAnsi="Arial" w:cs="Arial"/>
          <w:sz w:val="24"/>
          <w:szCs w:val="24"/>
        </w:rPr>
        <w:t>e</w:t>
      </w:r>
      <w:r w:rsidRPr="004C5454">
        <w:rPr>
          <w:rFonts w:ascii="Arial" w:hAnsi="Arial" w:cs="Arial"/>
          <w:sz w:val="24"/>
          <w:szCs w:val="24"/>
        </w:rPr>
        <w:t xml:space="preserve"> up again and again</w:t>
      </w:r>
      <w:r w:rsidR="00ED6D6F" w:rsidRPr="004C5454">
        <w:rPr>
          <w:rFonts w:ascii="Arial" w:hAnsi="Arial" w:cs="Arial"/>
          <w:sz w:val="24"/>
          <w:szCs w:val="24"/>
        </w:rPr>
        <w:t>, as did education and resources</w:t>
      </w:r>
      <w:r w:rsidRPr="004C5454">
        <w:rPr>
          <w:rFonts w:ascii="Arial" w:hAnsi="Arial" w:cs="Arial"/>
          <w:sz w:val="24"/>
          <w:szCs w:val="24"/>
        </w:rPr>
        <w:t xml:space="preserve">. Privacy and emergency situations came up, as well as </w:t>
      </w:r>
      <w:r w:rsidR="00ED6D6F" w:rsidRPr="004C5454">
        <w:rPr>
          <w:rFonts w:ascii="Arial" w:hAnsi="Arial" w:cs="Arial"/>
          <w:sz w:val="24"/>
          <w:szCs w:val="24"/>
        </w:rPr>
        <w:t xml:space="preserve">a good range of </w:t>
      </w:r>
      <w:r w:rsidRPr="004C5454">
        <w:rPr>
          <w:rFonts w:ascii="Arial" w:hAnsi="Arial" w:cs="Arial"/>
          <w:sz w:val="24"/>
          <w:szCs w:val="24"/>
        </w:rPr>
        <w:t>print and digital</w:t>
      </w:r>
      <w:r w:rsidR="000C0BC2" w:rsidRPr="004C5454">
        <w:rPr>
          <w:rFonts w:ascii="Arial" w:hAnsi="Arial" w:cs="Arial"/>
          <w:sz w:val="24"/>
          <w:szCs w:val="24"/>
        </w:rPr>
        <w:t xml:space="preserve"> accessibility issues</w:t>
      </w:r>
      <w:r w:rsidRPr="004C5454">
        <w:rPr>
          <w:rFonts w:ascii="Arial" w:hAnsi="Arial" w:cs="Arial"/>
          <w:sz w:val="24"/>
          <w:szCs w:val="24"/>
        </w:rPr>
        <w:t xml:space="preserve">. </w:t>
      </w:r>
    </w:p>
    <w:p w14:paraId="5A6810BE" w14:textId="5D028472" w:rsidR="002C1CD4" w:rsidRPr="004C5454" w:rsidRDefault="002C1CD4" w:rsidP="006429AB">
      <w:pPr>
        <w:spacing w:line="240" w:lineRule="auto"/>
        <w:rPr>
          <w:rFonts w:ascii="Arial" w:hAnsi="Arial" w:cs="Arial"/>
          <w:sz w:val="24"/>
          <w:szCs w:val="24"/>
        </w:rPr>
      </w:pPr>
      <w:r w:rsidRPr="004C5454">
        <w:rPr>
          <w:rFonts w:ascii="Arial" w:hAnsi="Arial" w:cs="Arial"/>
          <w:sz w:val="24"/>
          <w:szCs w:val="24"/>
        </w:rPr>
        <w:t>Section 15-19 of the Information and Communications standard in Ontario apply to educators</w:t>
      </w:r>
      <w:r w:rsidR="004774C4" w:rsidRPr="004C5454">
        <w:rPr>
          <w:rFonts w:ascii="Arial" w:hAnsi="Arial" w:cs="Arial"/>
          <w:sz w:val="24"/>
          <w:szCs w:val="24"/>
        </w:rPr>
        <w:t>, libraries</w:t>
      </w:r>
      <w:r w:rsidRPr="004C5454">
        <w:rPr>
          <w:rFonts w:ascii="Arial" w:hAnsi="Arial" w:cs="Arial"/>
          <w:sz w:val="24"/>
          <w:szCs w:val="24"/>
        </w:rPr>
        <w:t xml:space="preserve"> and trainers</w:t>
      </w:r>
      <w:r w:rsidR="004774C4" w:rsidRPr="004C5454">
        <w:rPr>
          <w:rFonts w:ascii="Arial" w:hAnsi="Arial" w:cs="Arial"/>
          <w:sz w:val="24"/>
          <w:szCs w:val="24"/>
        </w:rPr>
        <w:t xml:space="preserve"> (called ‘three areas’ below)</w:t>
      </w:r>
      <w:r w:rsidRPr="004C5454">
        <w:rPr>
          <w:rFonts w:ascii="Arial" w:hAnsi="Arial" w:cs="Arial"/>
          <w:sz w:val="24"/>
          <w:szCs w:val="24"/>
        </w:rPr>
        <w:t xml:space="preserve">. </w:t>
      </w:r>
      <w:r w:rsidR="004974D2" w:rsidRPr="004C5454">
        <w:rPr>
          <w:rFonts w:ascii="Arial" w:hAnsi="Arial" w:cs="Arial"/>
          <w:sz w:val="24"/>
          <w:szCs w:val="24"/>
        </w:rPr>
        <w:t>These sections were</w:t>
      </w:r>
      <w:r w:rsidRPr="004C5454">
        <w:rPr>
          <w:rFonts w:ascii="Arial" w:hAnsi="Arial" w:cs="Arial"/>
          <w:sz w:val="24"/>
          <w:szCs w:val="24"/>
        </w:rPr>
        <w:t xml:space="preserve"> used in Ontario </w:t>
      </w:r>
      <w:r w:rsidR="004974D2" w:rsidRPr="004C5454">
        <w:rPr>
          <w:rFonts w:ascii="Arial" w:hAnsi="Arial" w:cs="Arial"/>
          <w:sz w:val="24"/>
          <w:szCs w:val="24"/>
        </w:rPr>
        <w:t xml:space="preserve">mainly </w:t>
      </w:r>
      <w:r w:rsidRPr="004C5454">
        <w:rPr>
          <w:rFonts w:ascii="Arial" w:hAnsi="Arial" w:cs="Arial"/>
          <w:sz w:val="24"/>
          <w:szCs w:val="24"/>
        </w:rPr>
        <w:t xml:space="preserve">to develop champions </w:t>
      </w:r>
      <w:r w:rsidR="004774C4" w:rsidRPr="004C5454">
        <w:rPr>
          <w:rFonts w:ascii="Arial" w:hAnsi="Arial" w:cs="Arial"/>
          <w:sz w:val="24"/>
          <w:szCs w:val="24"/>
        </w:rPr>
        <w:t>for this standard.</w:t>
      </w:r>
    </w:p>
    <w:p w14:paraId="655734C5" w14:textId="0209D51A" w:rsidR="000A05CE" w:rsidRPr="004C5454" w:rsidRDefault="004974D2" w:rsidP="006429AB">
      <w:pPr>
        <w:spacing w:line="240" w:lineRule="auto"/>
        <w:rPr>
          <w:rFonts w:ascii="Arial" w:hAnsi="Arial" w:cs="Arial"/>
          <w:sz w:val="24"/>
          <w:szCs w:val="24"/>
        </w:rPr>
      </w:pPr>
      <w:r w:rsidRPr="004C5454">
        <w:rPr>
          <w:rFonts w:ascii="Arial" w:hAnsi="Arial" w:cs="Arial"/>
          <w:sz w:val="24"/>
          <w:szCs w:val="24"/>
        </w:rPr>
        <w:t>The Committee considered many questions. Should we parse out</w:t>
      </w:r>
      <w:r w:rsidR="002C1CD4" w:rsidRPr="004C5454">
        <w:rPr>
          <w:rFonts w:ascii="Arial" w:hAnsi="Arial" w:cs="Arial"/>
          <w:sz w:val="24"/>
          <w:szCs w:val="24"/>
        </w:rPr>
        <w:t xml:space="preserve"> </w:t>
      </w:r>
      <w:r w:rsidRPr="004C5454">
        <w:rPr>
          <w:rFonts w:ascii="Arial" w:hAnsi="Arial" w:cs="Arial"/>
          <w:sz w:val="24"/>
          <w:szCs w:val="24"/>
        </w:rPr>
        <w:t xml:space="preserve">these particular organizations </w:t>
      </w:r>
      <w:r w:rsidR="004774C4" w:rsidRPr="004C5454">
        <w:rPr>
          <w:rFonts w:ascii="Arial" w:hAnsi="Arial" w:cs="Arial"/>
          <w:sz w:val="24"/>
          <w:szCs w:val="24"/>
        </w:rPr>
        <w:t xml:space="preserve">and have specific </w:t>
      </w:r>
      <w:r w:rsidR="00285A96" w:rsidRPr="004C5454">
        <w:rPr>
          <w:rFonts w:ascii="Arial" w:hAnsi="Arial" w:cs="Arial"/>
          <w:sz w:val="24"/>
          <w:szCs w:val="24"/>
        </w:rPr>
        <w:t>requirements</w:t>
      </w:r>
      <w:r w:rsidR="004774C4" w:rsidRPr="004C5454">
        <w:rPr>
          <w:rFonts w:ascii="Arial" w:hAnsi="Arial" w:cs="Arial"/>
          <w:sz w:val="24"/>
          <w:szCs w:val="24"/>
        </w:rPr>
        <w:t xml:space="preserve"> assigned just to their work and materials?</w:t>
      </w:r>
      <w:r w:rsidR="000A05CE" w:rsidRPr="004C5454">
        <w:rPr>
          <w:rFonts w:ascii="Arial" w:hAnsi="Arial" w:cs="Arial"/>
          <w:sz w:val="24"/>
          <w:szCs w:val="24"/>
        </w:rPr>
        <w:t xml:space="preserve"> Do we need these </w:t>
      </w:r>
      <w:r w:rsidR="00285A96" w:rsidRPr="004C5454">
        <w:rPr>
          <w:rFonts w:ascii="Arial" w:hAnsi="Arial" w:cs="Arial"/>
          <w:sz w:val="24"/>
          <w:szCs w:val="24"/>
        </w:rPr>
        <w:t>champions</w:t>
      </w:r>
      <w:r w:rsidR="000A05CE" w:rsidRPr="004C5454">
        <w:rPr>
          <w:rFonts w:ascii="Arial" w:hAnsi="Arial" w:cs="Arial"/>
          <w:sz w:val="24"/>
          <w:szCs w:val="24"/>
        </w:rPr>
        <w:t xml:space="preserve">? </w:t>
      </w:r>
      <w:r w:rsidR="009730E3" w:rsidRPr="004C5454">
        <w:rPr>
          <w:rFonts w:ascii="Arial" w:hAnsi="Arial" w:cs="Arial"/>
          <w:sz w:val="24"/>
          <w:szCs w:val="24"/>
        </w:rPr>
        <w:t xml:space="preserve"> Why is it important that the standard apply to one sector more so than another?  </w:t>
      </w:r>
      <w:r w:rsidRPr="004C5454">
        <w:rPr>
          <w:rFonts w:ascii="Arial" w:hAnsi="Arial" w:cs="Arial"/>
          <w:sz w:val="24"/>
          <w:szCs w:val="24"/>
        </w:rPr>
        <w:t>Would there be less confusion if they weren’t parsed out? If parse them out, where draw the line on who to include or not to include? What about critical services?</w:t>
      </w:r>
    </w:p>
    <w:p w14:paraId="039BF144" w14:textId="08C53DC3" w:rsidR="000F606D" w:rsidRPr="004C5454" w:rsidRDefault="00C0644D" w:rsidP="006429AB">
      <w:pPr>
        <w:spacing w:line="240" w:lineRule="auto"/>
        <w:rPr>
          <w:rFonts w:ascii="Arial" w:hAnsi="Arial" w:cs="Arial"/>
          <w:sz w:val="24"/>
          <w:szCs w:val="24"/>
        </w:rPr>
      </w:pPr>
      <w:r w:rsidRPr="004C5454">
        <w:rPr>
          <w:rFonts w:ascii="Arial" w:hAnsi="Arial" w:cs="Arial"/>
          <w:sz w:val="24"/>
          <w:szCs w:val="24"/>
        </w:rPr>
        <w:t>It was clear that training, awareness, knowledge and attitudes were important common themes in the Public Input Session. As well, t</w:t>
      </w:r>
      <w:r w:rsidR="004974D2" w:rsidRPr="004C5454">
        <w:rPr>
          <w:rFonts w:ascii="Arial" w:hAnsi="Arial" w:cs="Arial"/>
          <w:sz w:val="24"/>
          <w:szCs w:val="24"/>
        </w:rPr>
        <w:t xml:space="preserve">raining is part of the Customer Service Standard and Employment Standard Final Draft and it was felt that this Standard should have it as well. </w:t>
      </w:r>
      <w:r w:rsidR="000F606D" w:rsidRPr="004C5454">
        <w:rPr>
          <w:rFonts w:ascii="Arial" w:hAnsi="Arial" w:cs="Arial"/>
          <w:sz w:val="24"/>
          <w:szCs w:val="24"/>
        </w:rPr>
        <w:t>The training under the customer service standard in Manitoba is very b</w:t>
      </w:r>
      <w:r w:rsidR="004974D2" w:rsidRPr="004C5454">
        <w:rPr>
          <w:rFonts w:ascii="Arial" w:hAnsi="Arial" w:cs="Arial"/>
          <w:sz w:val="24"/>
          <w:szCs w:val="24"/>
        </w:rPr>
        <w:t>roa</w:t>
      </w:r>
      <w:r w:rsidR="000C0BC2" w:rsidRPr="004C5454">
        <w:rPr>
          <w:rFonts w:ascii="Arial" w:hAnsi="Arial" w:cs="Arial"/>
          <w:sz w:val="24"/>
          <w:szCs w:val="24"/>
        </w:rPr>
        <w:t>d</w:t>
      </w:r>
      <w:r w:rsidR="000F606D" w:rsidRPr="004C5454">
        <w:rPr>
          <w:rFonts w:ascii="Arial" w:hAnsi="Arial" w:cs="Arial"/>
          <w:sz w:val="24"/>
          <w:szCs w:val="24"/>
        </w:rPr>
        <w:t xml:space="preserve"> and applies to all empl</w:t>
      </w:r>
      <w:r w:rsidR="004974D2" w:rsidRPr="004C5454">
        <w:rPr>
          <w:rFonts w:ascii="Arial" w:hAnsi="Arial" w:cs="Arial"/>
          <w:sz w:val="24"/>
          <w:szCs w:val="24"/>
        </w:rPr>
        <w:t>oyees and volunteers of an organ</w:t>
      </w:r>
      <w:r w:rsidR="000F606D" w:rsidRPr="004C5454">
        <w:rPr>
          <w:rFonts w:ascii="Arial" w:hAnsi="Arial" w:cs="Arial"/>
          <w:sz w:val="24"/>
          <w:szCs w:val="24"/>
        </w:rPr>
        <w:t xml:space="preserve">ization. Training in the employment standard applies to human resources and supervisory positions. </w:t>
      </w:r>
      <w:r w:rsidR="00566C1C" w:rsidRPr="004C5454">
        <w:rPr>
          <w:rFonts w:ascii="Arial" w:hAnsi="Arial" w:cs="Arial"/>
          <w:sz w:val="24"/>
          <w:szCs w:val="24"/>
        </w:rPr>
        <w:t>So,</w:t>
      </w:r>
      <w:r w:rsidR="004974D2" w:rsidRPr="004C5454">
        <w:rPr>
          <w:rFonts w:ascii="Arial" w:hAnsi="Arial" w:cs="Arial"/>
          <w:sz w:val="24"/>
          <w:szCs w:val="24"/>
        </w:rPr>
        <w:t xml:space="preserve"> the training in the ICS would not be a duplicate, and could be specific to information and </w:t>
      </w:r>
      <w:r w:rsidR="00566C1C" w:rsidRPr="004C5454">
        <w:rPr>
          <w:rFonts w:ascii="Arial" w:hAnsi="Arial" w:cs="Arial"/>
          <w:sz w:val="24"/>
          <w:szCs w:val="24"/>
        </w:rPr>
        <w:t>communications</w:t>
      </w:r>
      <w:r w:rsidR="004974D2" w:rsidRPr="004C5454">
        <w:rPr>
          <w:rFonts w:ascii="Arial" w:hAnsi="Arial" w:cs="Arial"/>
          <w:sz w:val="24"/>
          <w:szCs w:val="24"/>
        </w:rPr>
        <w:t>, so it would be additional to the Customer Service and Employment trainings.</w:t>
      </w:r>
    </w:p>
    <w:p w14:paraId="10837262" w14:textId="2AAE9A0B" w:rsidR="000F606D" w:rsidRPr="004C5454" w:rsidRDefault="000F606D" w:rsidP="006429AB">
      <w:pPr>
        <w:spacing w:line="240" w:lineRule="auto"/>
        <w:rPr>
          <w:rFonts w:ascii="Arial" w:hAnsi="Arial" w:cs="Arial"/>
          <w:sz w:val="24"/>
          <w:szCs w:val="24"/>
        </w:rPr>
      </w:pPr>
      <w:r w:rsidRPr="004C5454">
        <w:rPr>
          <w:rFonts w:ascii="Arial" w:hAnsi="Arial" w:cs="Arial"/>
          <w:sz w:val="24"/>
          <w:szCs w:val="24"/>
        </w:rPr>
        <w:t xml:space="preserve">As far as training in the information and communications standard, a print designer is considerably different </w:t>
      </w:r>
      <w:proofErr w:type="gramStart"/>
      <w:r w:rsidRPr="004C5454">
        <w:rPr>
          <w:rFonts w:ascii="Arial" w:hAnsi="Arial" w:cs="Arial"/>
          <w:sz w:val="24"/>
          <w:szCs w:val="24"/>
        </w:rPr>
        <w:t>than</w:t>
      </w:r>
      <w:proofErr w:type="gramEnd"/>
      <w:r w:rsidRPr="004C5454">
        <w:rPr>
          <w:rFonts w:ascii="Arial" w:hAnsi="Arial" w:cs="Arial"/>
          <w:sz w:val="24"/>
          <w:szCs w:val="24"/>
        </w:rPr>
        <w:t xml:space="preserve"> a digital designer</w:t>
      </w:r>
      <w:r w:rsidR="004F19E8" w:rsidRPr="004C5454">
        <w:rPr>
          <w:rFonts w:ascii="Arial" w:hAnsi="Arial" w:cs="Arial"/>
          <w:sz w:val="24"/>
          <w:szCs w:val="24"/>
        </w:rPr>
        <w:t>, so print and digital would be important to include in training</w:t>
      </w:r>
      <w:r w:rsidRPr="004C5454">
        <w:rPr>
          <w:rFonts w:ascii="Arial" w:hAnsi="Arial" w:cs="Arial"/>
          <w:sz w:val="24"/>
          <w:szCs w:val="24"/>
        </w:rPr>
        <w:t xml:space="preserve">. </w:t>
      </w:r>
      <w:r w:rsidR="004F19E8" w:rsidRPr="004C5454">
        <w:rPr>
          <w:rFonts w:ascii="Arial" w:hAnsi="Arial" w:cs="Arial"/>
          <w:sz w:val="24"/>
          <w:szCs w:val="24"/>
        </w:rPr>
        <w:t xml:space="preserve">The question of whether alternative formats should be included was also considered. </w:t>
      </w:r>
      <w:r w:rsidRPr="004C5454">
        <w:rPr>
          <w:rFonts w:ascii="Arial" w:hAnsi="Arial" w:cs="Arial"/>
          <w:sz w:val="24"/>
          <w:szCs w:val="24"/>
        </w:rPr>
        <w:t xml:space="preserve">What kind of training is performed is particular to different businesses </w:t>
      </w:r>
      <w:r w:rsidRPr="004C5454">
        <w:rPr>
          <w:rFonts w:ascii="Arial" w:hAnsi="Arial" w:cs="Arial"/>
          <w:sz w:val="24"/>
          <w:szCs w:val="24"/>
        </w:rPr>
        <w:lastRenderedPageBreak/>
        <w:t>and sectors</w:t>
      </w:r>
      <w:r w:rsidR="004F19E8" w:rsidRPr="004C5454">
        <w:rPr>
          <w:rFonts w:ascii="Arial" w:hAnsi="Arial" w:cs="Arial"/>
          <w:sz w:val="24"/>
          <w:szCs w:val="24"/>
        </w:rPr>
        <w:t>, so it could be individualized to suit each environment. It was agreed that people responsible for p</w:t>
      </w:r>
      <w:r w:rsidRPr="004C5454">
        <w:rPr>
          <w:rFonts w:ascii="Arial" w:hAnsi="Arial" w:cs="Arial"/>
          <w:sz w:val="24"/>
          <w:szCs w:val="24"/>
        </w:rPr>
        <w:t xml:space="preserve">rocurement, delivery, design, development and support are areas of an organization who </w:t>
      </w:r>
      <w:r w:rsidR="004F19E8" w:rsidRPr="004C5454">
        <w:rPr>
          <w:rFonts w:ascii="Arial" w:hAnsi="Arial" w:cs="Arial"/>
          <w:sz w:val="24"/>
          <w:szCs w:val="24"/>
        </w:rPr>
        <w:t>it will be recommended take</w:t>
      </w:r>
      <w:r w:rsidRPr="004C5454">
        <w:rPr>
          <w:rFonts w:ascii="Arial" w:hAnsi="Arial" w:cs="Arial"/>
          <w:sz w:val="24"/>
          <w:szCs w:val="24"/>
        </w:rPr>
        <w:t xml:space="preserve"> training under the information and communications standard. </w:t>
      </w:r>
      <w:r w:rsidR="0095236E" w:rsidRPr="004C5454">
        <w:rPr>
          <w:rFonts w:ascii="Arial" w:hAnsi="Arial" w:cs="Arial"/>
          <w:sz w:val="24"/>
          <w:szCs w:val="24"/>
        </w:rPr>
        <w:t xml:space="preserve">Topics could include: why accessible IC is important? Who faces barriers? What to do for support and procurement? It was noted that the training should be generic and not frozen </w:t>
      </w:r>
      <w:r w:rsidR="00D9351E" w:rsidRPr="004C5454">
        <w:rPr>
          <w:rFonts w:ascii="Arial" w:hAnsi="Arial" w:cs="Arial"/>
          <w:sz w:val="24"/>
          <w:szCs w:val="24"/>
        </w:rPr>
        <w:t>in time, in terms of technologies discussed.</w:t>
      </w:r>
    </w:p>
    <w:p w14:paraId="1F6243C9" w14:textId="2C1B09BA" w:rsidR="00D9351E" w:rsidRPr="004C5454" w:rsidRDefault="00D9351E" w:rsidP="006429AB">
      <w:pPr>
        <w:spacing w:line="240" w:lineRule="auto"/>
        <w:rPr>
          <w:rFonts w:ascii="Arial" w:hAnsi="Arial" w:cs="Arial"/>
          <w:sz w:val="24"/>
          <w:szCs w:val="24"/>
        </w:rPr>
      </w:pPr>
      <w:r w:rsidRPr="004C5454">
        <w:rPr>
          <w:rFonts w:ascii="Arial" w:hAnsi="Arial" w:cs="Arial"/>
          <w:sz w:val="24"/>
          <w:szCs w:val="24"/>
        </w:rPr>
        <w:t>The topic of authoring was discussed. The Committee felt that authoring was not the same as content delivery, as authoring was production based and delivery was different.</w:t>
      </w:r>
      <w:r w:rsidR="00104BA9">
        <w:rPr>
          <w:rFonts w:ascii="Arial" w:hAnsi="Arial" w:cs="Arial"/>
          <w:sz w:val="24"/>
          <w:szCs w:val="24"/>
        </w:rPr>
        <w:t xml:space="preserve">  </w:t>
      </w:r>
      <w:r w:rsidRPr="004C5454">
        <w:rPr>
          <w:rFonts w:ascii="Arial" w:hAnsi="Arial" w:cs="Arial"/>
          <w:sz w:val="24"/>
          <w:szCs w:val="24"/>
        </w:rPr>
        <w:t xml:space="preserve">The authoring tool needs to be accessible for those who use it to create content, and the authoring practices help make that content more accessible to the viewer. This involves both the </w:t>
      </w:r>
      <w:proofErr w:type="gramStart"/>
      <w:r w:rsidRPr="004C5454">
        <w:rPr>
          <w:rFonts w:ascii="Arial" w:hAnsi="Arial" w:cs="Arial"/>
          <w:sz w:val="24"/>
          <w:szCs w:val="24"/>
        </w:rPr>
        <w:t>front and back end</w:t>
      </w:r>
      <w:proofErr w:type="gramEnd"/>
      <w:r w:rsidRPr="004C5454">
        <w:rPr>
          <w:rFonts w:ascii="Arial" w:hAnsi="Arial" w:cs="Arial"/>
          <w:sz w:val="24"/>
          <w:szCs w:val="24"/>
        </w:rPr>
        <w:t xml:space="preserve"> and includes both customers and employees.</w:t>
      </w:r>
      <w:r w:rsidR="005C7F79" w:rsidRPr="004C5454">
        <w:rPr>
          <w:rFonts w:ascii="Arial" w:hAnsi="Arial" w:cs="Arial"/>
          <w:sz w:val="24"/>
          <w:szCs w:val="24"/>
        </w:rPr>
        <w:t xml:space="preserve"> </w:t>
      </w:r>
    </w:p>
    <w:p w14:paraId="786B3B4B" w14:textId="4350B33F" w:rsidR="00C4507C" w:rsidRPr="004C5454" w:rsidRDefault="005C7F79" w:rsidP="006429AB">
      <w:pPr>
        <w:spacing w:line="240" w:lineRule="auto"/>
        <w:rPr>
          <w:rFonts w:ascii="Arial" w:hAnsi="Arial" w:cs="Arial"/>
          <w:sz w:val="24"/>
          <w:szCs w:val="24"/>
        </w:rPr>
      </w:pPr>
      <w:r w:rsidRPr="004C5454">
        <w:rPr>
          <w:rFonts w:ascii="Arial" w:hAnsi="Arial" w:cs="Arial"/>
          <w:sz w:val="24"/>
          <w:szCs w:val="24"/>
        </w:rPr>
        <w:t xml:space="preserve">Tools are under procurement, as it </w:t>
      </w:r>
      <w:proofErr w:type="gramStart"/>
      <w:r w:rsidRPr="004C5454">
        <w:rPr>
          <w:rFonts w:ascii="Arial" w:hAnsi="Arial" w:cs="Arial"/>
          <w:sz w:val="24"/>
          <w:szCs w:val="24"/>
        </w:rPr>
        <w:t>can be bought or made,</w:t>
      </w:r>
      <w:proofErr w:type="gramEnd"/>
      <w:r w:rsidRPr="004C5454">
        <w:rPr>
          <w:rFonts w:ascii="Arial" w:hAnsi="Arial" w:cs="Arial"/>
          <w:sz w:val="24"/>
          <w:szCs w:val="24"/>
        </w:rPr>
        <w:t xml:space="preserve"> and they need to be accessible.</w:t>
      </w:r>
      <w:r w:rsidR="00104BA9">
        <w:rPr>
          <w:rFonts w:ascii="Arial" w:hAnsi="Arial" w:cs="Arial"/>
          <w:sz w:val="24"/>
          <w:szCs w:val="24"/>
        </w:rPr>
        <w:t xml:space="preserve">  </w:t>
      </w:r>
      <w:r w:rsidR="00BF55A9" w:rsidRPr="004C5454">
        <w:rPr>
          <w:rFonts w:ascii="Arial" w:hAnsi="Arial" w:cs="Arial"/>
          <w:sz w:val="24"/>
          <w:szCs w:val="24"/>
        </w:rPr>
        <w:t>When a person with a disability receives his content in an accessible manner in an employment setting</w:t>
      </w:r>
      <w:r w:rsidR="000C0BC2" w:rsidRPr="004C5454">
        <w:rPr>
          <w:rFonts w:ascii="Arial" w:hAnsi="Arial" w:cs="Arial"/>
          <w:sz w:val="24"/>
          <w:szCs w:val="24"/>
        </w:rPr>
        <w:t>, the employer</w:t>
      </w:r>
      <w:r w:rsidR="00BF55A9" w:rsidRPr="004C5454">
        <w:rPr>
          <w:rFonts w:ascii="Arial" w:hAnsi="Arial" w:cs="Arial"/>
          <w:sz w:val="24"/>
          <w:szCs w:val="24"/>
        </w:rPr>
        <w:t xml:space="preserve"> is reasonably accommodating that individual. Procurement </w:t>
      </w:r>
      <w:r w:rsidR="00FA2137" w:rsidRPr="004C5454">
        <w:rPr>
          <w:rFonts w:ascii="Arial" w:hAnsi="Arial" w:cs="Arial"/>
          <w:sz w:val="24"/>
          <w:szCs w:val="24"/>
        </w:rPr>
        <w:t xml:space="preserve">is making sure when you hire a person that they have the necessary information and communications skills to do the job that is required of them. Whereas the employment standard is an individual-based standard system, accessible procurement would be more of a systemic change. </w:t>
      </w:r>
    </w:p>
    <w:p w14:paraId="07E48BDB" w14:textId="6BA6ED4A" w:rsidR="00FA2137" w:rsidRPr="00511814" w:rsidRDefault="00531910" w:rsidP="006429AB">
      <w:pPr>
        <w:spacing w:line="240" w:lineRule="auto"/>
        <w:rPr>
          <w:rFonts w:ascii="Arial" w:hAnsi="Arial" w:cs="Arial"/>
          <w:sz w:val="24"/>
          <w:szCs w:val="24"/>
        </w:rPr>
      </w:pPr>
      <w:bookmarkStart w:id="0" w:name="_GoBack"/>
      <w:bookmarkEnd w:id="0"/>
      <w:r w:rsidRPr="004C5454">
        <w:rPr>
          <w:rFonts w:ascii="Arial" w:hAnsi="Arial" w:cs="Arial"/>
          <w:sz w:val="24"/>
          <w:szCs w:val="24"/>
        </w:rPr>
        <w:t xml:space="preserve">The meeting </w:t>
      </w:r>
      <w:proofErr w:type="gramStart"/>
      <w:r w:rsidRPr="004C5454">
        <w:rPr>
          <w:rFonts w:ascii="Arial" w:hAnsi="Arial" w:cs="Arial"/>
          <w:sz w:val="24"/>
          <w:szCs w:val="24"/>
        </w:rPr>
        <w:t>was adjourned</w:t>
      </w:r>
      <w:proofErr w:type="gramEnd"/>
      <w:r w:rsidRPr="004C5454">
        <w:rPr>
          <w:rFonts w:ascii="Arial" w:hAnsi="Arial" w:cs="Arial"/>
          <w:sz w:val="24"/>
          <w:szCs w:val="24"/>
        </w:rPr>
        <w:t xml:space="preserve"> at 12:00 p.m. The next meeting is scheduled for Wednesday, February 14 at 9:30 a.m. at DXC Technology, 6</w:t>
      </w:r>
      <w:r w:rsidRPr="004C5454">
        <w:rPr>
          <w:rFonts w:ascii="Arial" w:hAnsi="Arial" w:cs="Arial"/>
          <w:sz w:val="24"/>
          <w:szCs w:val="24"/>
          <w:vertAlign w:val="superscript"/>
        </w:rPr>
        <w:t>th</w:t>
      </w:r>
      <w:r w:rsidRPr="004C5454">
        <w:rPr>
          <w:rFonts w:ascii="Arial" w:hAnsi="Arial" w:cs="Arial"/>
          <w:sz w:val="24"/>
          <w:szCs w:val="24"/>
        </w:rPr>
        <w:t xml:space="preserve"> Floor, 200 Graham Avenue. </w:t>
      </w:r>
    </w:p>
    <w:sectPr w:rsidR="00FA2137" w:rsidRPr="00511814"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9B"/>
    <w:multiLevelType w:val="hybridMultilevel"/>
    <w:tmpl w:val="CB34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0B6"/>
    <w:multiLevelType w:val="hybridMultilevel"/>
    <w:tmpl w:val="490CD84E"/>
    <w:lvl w:ilvl="0" w:tplc="B9A8E1DE">
      <w:start w:val="1"/>
      <w:numFmt w:val="decimal"/>
      <w:pStyle w:val="Heading2"/>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37E6EE0"/>
    <w:multiLevelType w:val="hybridMultilevel"/>
    <w:tmpl w:val="D96A3EA2"/>
    <w:lvl w:ilvl="0" w:tplc="744E6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7926"/>
    <w:multiLevelType w:val="hybridMultilevel"/>
    <w:tmpl w:val="18665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AE86AE5"/>
    <w:multiLevelType w:val="hybridMultilevel"/>
    <w:tmpl w:val="3932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D7756"/>
    <w:multiLevelType w:val="hybridMultilevel"/>
    <w:tmpl w:val="ECB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52089"/>
    <w:multiLevelType w:val="hybridMultilevel"/>
    <w:tmpl w:val="D2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63BC3"/>
    <w:multiLevelType w:val="hybridMultilevel"/>
    <w:tmpl w:val="D390C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90C"/>
    <w:multiLevelType w:val="hybridMultilevel"/>
    <w:tmpl w:val="B61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7EB3"/>
    <w:multiLevelType w:val="hybridMultilevel"/>
    <w:tmpl w:val="E8A83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2B59DB"/>
    <w:multiLevelType w:val="hybridMultilevel"/>
    <w:tmpl w:val="D4A414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9F3"/>
    <w:multiLevelType w:val="hybridMultilevel"/>
    <w:tmpl w:val="AF6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16D0E"/>
    <w:multiLevelType w:val="hybridMultilevel"/>
    <w:tmpl w:val="F130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1"/>
  </w:num>
  <w:num w:numId="6">
    <w:abstractNumId w:val="8"/>
  </w:num>
  <w:num w:numId="7">
    <w:abstractNumId w:val="10"/>
  </w:num>
  <w:num w:numId="8">
    <w:abstractNumId w:val="15"/>
  </w:num>
  <w:num w:numId="9">
    <w:abstractNumId w:val="14"/>
  </w:num>
  <w:num w:numId="10">
    <w:abstractNumId w:val="4"/>
  </w:num>
  <w:num w:numId="11">
    <w:abstractNumId w:val="17"/>
  </w:num>
  <w:num w:numId="12">
    <w:abstractNumId w:val="3"/>
  </w:num>
  <w:num w:numId="13">
    <w:abstractNumId w:val="13"/>
  </w:num>
  <w:num w:numId="14">
    <w:abstractNumId w:val="16"/>
  </w:num>
  <w:num w:numId="15">
    <w:abstractNumId w:val="0"/>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0695D"/>
    <w:rsid w:val="0001254F"/>
    <w:rsid w:val="0003562C"/>
    <w:rsid w:val="00051DE3"/>
    <w:rsid w:val="00055ED6"/>
    <w:rsid w:val="00077EDE"/>
    <w:rsid w:val="000A05CE"/>
    <w:rsid w:val="000B4A85"/>
    <w:rsid w:val="000B5E6D"/>
    <w:rsid w:val="000C0BC2"/>
    <w:rsid w:val="000D087C"/>
    <w:rsid w:val="000D469D"/>
    <w:rsid w:val="000F606D"/>
    <w:rsid w:val="00104BA9"/>
    <w:rsid w:val="00105409"/>
    <w:rsid w:val="001412D9"/>
    <w:rsid w:val="001A30A9"/>
    <w:rsid w:val="001A4285"/>
    <w:rsid w:val="001B7563"/>
    <w:rsid w:val="001B7D0B"/>
    <w:rsid w:val="001E0CFC"/>
    <w:rsid w:val="001E1A6E"/>
    <w:rsid w:val="001E435D"/>
    <w:rsid w:val="001F3721"/>
    <w:rsid w:val="001F373F"/>
    <w:rsid w:val="0022795B"/>
    <w:rsid w:val="0023758A"/>
    <w:rsid w:val="00256E8C"/>
    <w:rsid w:val="00285A96"/>
    <w:rsid w:val="002921D4"/>
    <w:rsid w:val="0029394B"/>
    <w:rsid w:val="002B1DC9"/>
    <w:rsid w:val="002B4C3E"/>
    <w:rsid w:val="002C1CD4"/>
    <w:rsid w:val="0032372E"/>
    <w:rsid w:val="00341900"/>
    <w:rsid w:val="003429E4"/>
    <w:rsid w:val="003636BF"/>
    <w:rsid w:val="00363DAE"/>
    <w:rsid w:val="00364B10"/>
    <w:rsid w:val="003772DD"/>
    <w:rsid w:val="003815C9"/>
    <w:rsid w:val="00390AD1"/>
    <w:rsid w:val="00394266"/>
    <w:rsid w:val="003A4B52"/>
    <w:rsid w:val="003B2B8D"/>
    <w:rsid w:val="003B50DA"/>
    <w:rsid w:val="003C2B34"/>
    <w:rsid w:val="003C5C8B"/>
    <w:rsid w:val="003F0A2D"/>
    <w:rsid w:val="003F218D"/>
    <w:rsid w:val="00400399"/>
    <w:rsid w:val="004069AB"/>
    <w:rsid w:val="0040717A"/>
    <w:rsid w:val="00420E28"/>
    <w:rsid w:val="00421373"/>
    <w:rsid w:val="00426E25"/>
    <w:rsid w:val="0044112E"/>
    <w:rsid w:val="004556E0"/>
    <w:rsid w:val="00476A0B"/>
    <w:rsid w:val="004774C4"/>
    <w:rsid w:val="00497228"/>
    <w:rsid w:val="004974D2"/>
    <w:rsid w:val="004A402A"/>
    <w:rsid w:val="004B034F"/>
    <w:rsid w:val="004B62FC"/>
    <w:rsid w:val="004B6D32"/>
    <w:rsid w:val="004C3495"/>
    <w:rsid w:val="004C5454"/>
    <w:rsid w:val="004D5D37"/>
    <w:rsid w:val="004E592E"/>
    <w:rsid w:val="004F19E8"/>
    <w:rsid w:val="005064D7"/>
    <w:rsid w:val="00511814"/>
    <w:rsid w:val="00512F6E"/>
    <w:rsid w:val="00531517"/>
    <w:rsid w:val="00531910"/>
    <w:rsid w:val="00552064"/>
    <w:rsid w:val="00562D9E"/>
    <w:rsid w:val="00566C1C"/>
    <w:rsid w:val="00574610"/>
    <w:rsid w:val="0058378A"/>
    <w:rsid w:val="005C5143"/>
    <w:rsid w:val="005C7F79"/>
    <w:rsid w:val="005D7248"/>
    <w:rsid w:val="005F14BA"/>
    <w:rsid w:val="005F4307"/>
    <w:rsid w:val="00602078"/>
    <w:rsid w:val="00612716"/>
    <w:rsid w:val="00616021"/>
    <w:rsid w:val="00621E5B"/>
    <w:rsid w:val="006429AB"/>
    <w:rsid w:val="0066180B"/>
    <w:rsid w:val="0068450B"/>
    <w:rsid w:val="006A0FB6"/>
    <w:rsid w:val="006B402C"/>
    <w:rsid w:val="006B61C9"/>
    <w:rsid w:val="006C06A3"/>
    <w:rsid w:val="00701773"/>
    <w:rsid w:val="00715C58"/>
    <w:rsid w:val="00727D10"/>
    <w:rsid w:val="0073168E"/>
    <w:rsid w:val="00735003"/>
    <w:rsid w:val="00743CA0"/>
    <w:rsid w:val="00784F1C"/>
    <w:rsid w:val="00792D4D"/>
    <w:rsid w:val="007A252A"/>
    <w:rsid w:val="007B3873"/>
    <w:rsid w:val="007B75DF"/>
    <w:rsid w:val="007C15BE"/>
    <w:rsid w:val="007C4188"/>
    <w:rsid w:val="007E0E49"/>
    <w:rsid w:val="007E40EA"/>
    <w:rsid w:val="007F40A4"/>
    <w:rsid w:val="007F57B4"/>
    <w:rsid w:val="0082429B"/>
    <w:rsid w:val="008475A2"/>
    <w:rsid w:val="00856015"/>
    <w:rsid w:val="008633AB"/>
    <w:rsid w:val="00867D2F"/>
    <w:rsid w:val="00875929"/>
    <w:rsid w:val="008A2B7C"/>
    <w:rsid w:val="008A2E28"/>
    <w:rsid w:val="008B51A1"/>
    <w:rsid w:val="008C176C"/>
    <w:rsid w:val="008C361F"/>
    <w:rsid w:val="008C3FD4"/>
    <w:rsid w:val="008D1AED"/>
    <w:rsid w:val="008D4A45"/>
    <w:rsid w:val="008E2DE2"/>
    <w:rsid w:val="008F06A0"/>
    <w:rsid w:val="00905E62"/>
    <w:rsid w:val="0094387E"/>
    <w:rsid w:val="0095236E"/>
    <w:rsid w:val="00954EDB"/>
    <w:rsid w:val="00955CB3"/>
    <w:rsid w:val="00964035"/>
    <w:rsid w:val="009730E3"/>
    <w:rsid w:val="009A311C"/>
    <w:rsid w:val="009A50D1"/>
    <w:rsid w:val="009D7043"/>
    <w:rsid w:val="00A14DA2"/>
    <w:rsid w:val="00A17CEF"/>
    <w:rsid w:val="00A33370"/>
    <w:rsid w:val="00A42378"/>
    <w:rsid w:val="00A44D25"/>
    <w:rsid w:val="00A47581"/>
    <w:rsid w:val="00A579B4"/>
    <w:rsid w:val="00A6460C"/>
    <w:rsid w:val="00A81268"/>
    <w:rsid w:val="00AA0232"/>
    <w:rsid w:val="00AA39A7"/>
    <w:rsid w:val="00AE5BDD"/>
    <w:rsid w:val="00AF589A"/>
    <w:rsid w:val="00B4532A"/>
    <w:rsid w:val="00B565CA"/>
    <w:rsid w:val="00B72700"/>
    <w:rsid w:val="00BA7B8B"/>
    <w:rsid w:val="00BB0ECC"/>
    <w:rsid w:val="00BB1CCB"/>
    <w:rsid w:val="00BB1DF1"/>
    <w:rsid w:val="00BC5CBA"/>
    <w:rsid w:val="00BD1059"/>
    <w:rsid w:val="00BD3B12"/>
    <w:rsid w:val="00BF55A9"/>
    <w:rsid w:val="00C0644D"/>
    <w:rsid w:val="00C30D58"/>
    <w:rsid w:val="00C4507C"/>
    <w:rsid w:val="00C86924"/>
    <w:rsid w:val="00C9374F"/>
    <w:rsid w:val="00C93CF0"/>
    <w:rsid w:val="00CF3904"/>
    <w:rsid w:val="00D02829"/>
    <w:rsid w:val="00D5063E"/>
    <w:rsid w:val="00D62B4C"/>
    <w:rsid w:val="00D67335"/>
    <w:rsid w:val="00D70158"/>
    <w:rsid w:val="00D8274F"/>
    <w:rsid w:val="00D9351E"/>
    <w:rsid w:val="00D946FA"/>
    <w:rsid w:val="00DA71E1"/>
    <w:rsid w:val="00DC3DAC"/>
    <w:rsid w:val="00E232E8"/>
    <w:rsid w:val="00E32972"/>
    <w:rsid w:val="00ED08B3"/>
    <w:rsid w:val="00ED6D6F"/>
    <w:rsid w:val="00EE414F"/>
    <w:rsid w:val="00EF1402"/>
    <w:rsid w:val="00EF6F42"/>
    <w:rsid w:val="00F0585D"/>
    <w:rsid w:val="00F10B94"/>
    <w:rsid w:val="00F25603"/>
    <w:rsid w:val="00F3497E"/>
    <w:rsid w:val="00F432AD"/>
    <w:rsid w:val="00F535EC"/>
    <w:rsid w:val="00F5502A"/>
    <w:rsid w:val="00F70858"/>
    <w:rsid w:val="00FA2137"/>
    <w:rsid w:val="00FD6FB1"/>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E8D"/>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paragraph" w:styleId="Heading1">
    <w:name w:val="heading 1"/>
    <w:basedOn w:val="Normal"/>
    <w:next w:val="Normal"/>
    <w:link w:val="Heading1Char"/>
    <w:uiPriority w:val="9"/>
    <w:qFormat/>
    <w:rsid w:val="002B4C3E"/>
    <w:pPr>
      <w:spacing w:after="0" w:line="240" w:lineRule="auto"/>
      <w:jc w:val="center"/>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2B4C3E"/>
    <w:pPr>
      <w:numPr>
        <w:numId w:val="3"/>
      </w:numPr>
      <w:spacing w:line="240" w:lineRule="auto"/>
      <w:ind w:left="284" w:hanging="284"/>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 w:type="character" w:customStyle="1" w:styleId="Heading1Char">
    <w:name w:val="Heading 1 Char"/>
    <w:basedOn w:val="DefaultParagraphFont"/>
    <w:link w:val="Heading1"/>
    <w:uiPriority w:val="9"/>
    <w:rsid w:val="002B4C3E"/>
    <w:rPr>
      <w:rFonts w:ascii="Arial" w:hAnsi="Arial" w:cs="Arial"/>
      <w:b/>
      <w:sz w:val="24"/>
      <w:szCs w:val="24"/>
    </w:rPr>
  </w:style>
  <w:style w:type="character" w:customStyle="1" w:styleId="Heading2Char">
    <w:name w:val="Heading 2 Char"/>
    <w:basedOn w:val="DefaultParagraphFont"/>
    <w:link w:val="Heading2"/>
    <w:uiPriority w:val="9"/>
    <w:rsid w:val="002B4C3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826A54-10C1-402E-849E-65DCDFE5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2018-01-14T03:56:00Z</cp:lastPrinted>
  <dcterms:created xsi:type="dcterms:W3CDTF">2018-08-30T17:51:00Z</dcterms:created>
  <dcterms:modified xsi:type="dcterms:W3CDTF">2018-08-30T17:51:00Z</dcterms:modified>
</cp:coreProperties>
</file>