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CA" w:rsidRPr="003A76CD" w:rsidRDefault="00B50B77" w:rsidP="004A7F52">
      <w:pPr>
        <w:rPr>
          <w:rFonts w:ascii="Arial" w:hAnsi="Arial" w:cs="Arial"/>
          <w:b/>
          <w:sz w:val="28"/>
          <w:szCs w:val="28"/>
        </w:rPr>
      </w:pPr>
      <w:r w:rsidRPr="003A76CD">
        <w:rPr>
          <w:rFonts w:ascii="Arial" w:hAnsi="Arial" w:cs="Arial"/>
          <w:b/>
          <w:sz w:val="28"/>
          <w:szCs w:val="28"/>
        </w:rPr>
        <w:t xml:space="preserve">Discussion </w:t>
      </w:r>
      <w:r w:rsidR="00CD0DCA" w:rsidRPr="003A76CD">
        <w:rPr>
          <w:rFonts w:ascii="Arial" w:hAnsi="Arial" w:cs="Arial"/>
          <w:b/>
          <w:sz w:val="28"/>
          <w:szCs w:val="28"/>
        </w:rPr>
        <w:t>Questions:</w:t>
      </w:r>
    </w:p>
    <w:p w:rsidR="004A7F52" w:rsidRPr="003A76CD" w:rsidRDefault="004A7F52" w:rsidP="004A7F52">
      <w:pPr>
        <w:rPr>
          <w:rFonts w:ascii="Arial" w:hAnsi="Arial" w:cs="Arial"/>
          <w:color w:val="000000"/>
          <w:sz w:val="28"/>
          <w:szCs w:val="28"/>
        </w:rPr>
      </w:pP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 xml:space="preserve">Use the </w:t>
      </w:r>
      <w:hyperlink r:id="rId8" w:history="1">
        <w:r w:rsidRPr="003A76CD">
          <w:rPr>
            <w:rStyle w:val="Hyperlink"/>
            <w:rFonts w:ascii="Arial" w:hAnsi="Arial" w:cs="Arial"/>
            <w:color w:val="003300"/>
            <w:sz w:val="28"/>
            <w:szCs w:val="28"/>
          </w:rPr>
          <w:t>checklist</w:t>
        </w:r>
      </w:hyperlink>
      <w:r w:rsidRPr="003A76CD">
        <w:rPr>
          <w:rFonts w:ascii="Arial" w:hAnsi="Arial" w:cs="Arial"/>
          <w:color w:val="003300"/>
          <w:sz w:val="28"/>
          <w:szCs w:val="28"/>
        </w:rPr>
        <w:t xml:space="preserve"> </w:t>
      </w:r>
      <w:r w:rsidRPr="003A76CD">
        <w:rPr>
          <w:rFonts w:ascii="Arial" w:hAnsi="Arial" w:cs="Arial"/>
          <w:color w:val="000000"/>
          <w:sz w:val="28"/>
          <w:szCs w:val="28"/>
        </w:rPr>
        <w:t xml:space="preserve">for the Customer Service Standard while watching the </w:t>
      </w:r>
      <w:hyperlink r:id="rId9" w:history="1">
        <w:r w:rsidRPr="003A76CD">
          <w:rPr>
            <w:rStyle w:val="Hyperlink"/>
            <w:rFonts w:ascii="Arial" w:hAnsi="Arial" w:cs="Arial"/>
            <w:sz w:val="28"/>
            <w:szCs w:val="28"/>
          </w:rPr>
          <w:t>video</w:t>
        </w:r>
      </w:hyperlink>
      <w:r w:rsidRPr="003A76CD">
        <w:rPr>
          <w:rFonts w:ascii="Arial" w:hAnsi="Arial" w:cs="Arial"/>
          <w:color w:val="000000"/>
          <w:sz w:val="28"/>
          <w:szCs w:val="28"/>
        </w:rPr>
        <w:t>.  Note which requirements are covered by the video and discuss as a group</w:t>
      </w:r>
      <w:r w:rsidRPr="003A76CD">
        <w:rPr>
          <w:rFonts w:ascii="Arial" w:hAnsi="Arial" w:cs="Arial"/>
          <w:i/>
          <w:iCs/>
          <w:color w:val="000000"/>
          <w:sz w:val="28"/>
          <w:szCs w:val="28"/>
        </w:rPr>
        <w:t xml:space="preserve">.  (All areas are covered to some degree, except documenting policies and practices).  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>What tips does the video offer for communicating with a Deaf individual?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>What did you learn about interacting with a customer who is accompanied by a service animal?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>What are ways to improve physical accessibility</w:t>
      </w:r>
      <w:r w:rsidR="00B770E5">
        <w:rPr>
          <w:rFonts w:ascii="Arial" w:hAnsi="Arial" w:cs="Arial"/>
          <w:color w:val="000000"/>
          <w:sz w:val="28"/>
          <w:szCs w:val="28"/>
        </w:rPr>
        <w:t>,</w:t>
      </w:r>
      <w:r w:rsidRPr="003A76CD">
        <w:rPr>
          <w:rFonts w:ascii="Arial" w:hAnsi="Arial" w:cs="Arial"/>
          <w:color w:val="000000"/>
          <w:sz w:val="28"/>
          <w:szCs w:val="28"/>
        </w:rPr>
        <w:t xml:space="preserve"> </w:t>
      </w:r>
      <w:r w:rsidR="00B770E5">
        <w:rPr>
          <w:rFonts w:ascii="Arial" w:hAnsi="Arial" w:cs="Arial"/>
          <w:color w:val="000000"/>
          <w:sz w:val="28"/>
          <w:szCs w:val="28"/>
        </w:rPr>
        <w:t>not including</w:t>
      </w:r>
      <w:r w:rsidRPr="003A76CD">
        <w:rPr>
          <w:rFonts w:ascii="Arial" w:hAnsi="Arial" w:cs="Arial"/>
          <w:color w:val="000000"/>
          <w:sz w:val="28"/>
          <w:szCs w:val="28"/>
        </w:rPr>
        <w:t xml:space="preserve"> renovations?  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lastRenderedPageBreak/>
        <w:t xml:space="preserve">How can you ensure customers are made aware that an accessibility feature </w:t>
      </w:r>
      <w:r w:rsidR="00B770E5">
        <w:rPr>
          <w:rFonts w:ascii="Arial" w:hAnsi="Arial" w:cs="Arial"/>
          <w:color w:val="000000"/>
          <w:sz w:val="28"/>
          <w:szCs w:val="28"/>
        </w:rPr>
        <w:t xml:space="preserve">(such as an elevator) </w:t>
      </w:r>
      <w:r w:rsidRPr="003A76CD">
        <w:rPr>
          <w:rFonts w:ascii="Arial" w:hAnsi="Arial" w:cs="Arial"/>
          <w:color w:val="000000"/>
          <w:sz w:val="28"/>
          <w:szCs w:val="28"/>
        </w:rPr>
        <w:t>is not available, before the customers arrive at your door?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bCs/>
          <w:sz w:val="28"/>
          <w:szCs w:val="28"/>
          <w:lang w:val="en-CA"/>
        </w:rPr>
      </w:pPr>
      <w:r w:rsidRPr="003A76CD">
        <w:rPr>
          <w:rFonts w:ascii="Arial" w:hAnsi="Arial" w:cs="Arial"/>
          <w:bCs/>
          <w:sz w:val="28"/>
          <w:szCs w:val="28"/>
          <w:lang w:val="en-CA"/>
        </w:rPr>
        <w:t xml:space="preserve">When it comes to accessible customer service, what is the one thing people can do that costs next to nothing? 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 xml:space="preserve">What advice from the video applies to your organization? </w:t>
      </w:r>
    </w:p>
    <w:p w:rsidR="004A7F52" w:rsidRPr="003A76CD" w:rsidRDefault="004A7F52" w:rsidP="00B50B77">
      <w:pPr>
        <w:pStyle w:val="ListParagraph"/>
        <w:numPr>
          <w:ilvl w:val="0"/>
          <w:numId w:val="2"/>
        </w:numPr>
        <w:spacing w:after="960"/>
        <w:ind w:left="714" w:hanging="357"/>
        <w:rPr>
          <w:rFonts w:ascii="Arial" w:hAnsi="Arial" w:cs="Arial"/>
          <w:color w:val="000000"/>
          <w:sz w:val="28"/>
          <w:szCs w:val="28"/>
        </w:rPr>
      </w:pPr>
      <w:r w:rsidRPr="003A76CD">
        <w:rPr>
          <w:rFonts w:ascii="Arial" w:hAnsi="Arial" w:cs="Arial"/>
          <w:color w:val="000000"/>
          <w:sz w:val="28"/>
          <w:szCs w:val="28"/>
        </w:rPr>
        <w:t>Name three ways your organization can enhance accessible customer service?</w:t>
      </w:r>
    </w:p>
    <w:p w:rsidR="00CD0DCA" w:rsidRPr="003A76CD" w:rsidRDefault="00B50B77" w:rsidP="00D77433">
      <w:pPr>
        <w:spacing w:after="240"/>
        <w:rPr>
          <w:rFonts w:ascii="Arial" w:hAnsi="Arial" w:cs="Arial"/>
          <w:b/>
          <w:color w:val="000000"/>
          <w:sz w:val="28"/>
          <w:szCs w:val="28"/>
        </w:rPr>
      </w:pPr>
      <w:r w:rsidRPr="003A76CD">
        <w:rPr>
          <w:rFonts w:ascii="Arial" w:hAnsi="Arial" w:cs="Arial"/>
          <w:b/>
          <w:color w:val="000000"/>
          <w:sz w:val="28"/>
          <w:szCs w:val="28"/>
        </w:rPr>
        <w:t xml:space="preserve">Potential </w:t>
      </w:r>
      <w:r w:rsidR="00CD0DCA" w:rsidRPr="003A76CD">
        <w:rPr>
          <w:rFonts w:ascii="Arial" w:hAnsi="Arial" w:cs="Arial"/>
          <w:b/>
          <w:color w:val="000000"/>
          <w:sz w:val="28"/>
          <w:szCs w:val="28"/>
        </w:rPr>
        <w:t>Answers:</w:t>
      </w:r>
    </w:p>
    <w:p w:rsidR="00CD0DCA" w:rsidRPr="003A76CD" w:rsidRDefault="00A24C8D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video refers to the eight requirements of the Customer Service Standard.  It does not mention that the public sector and organizations with 50 or more employees must document their</w:t>
      </w:r>
      <w:r w:rsidR="00CD0DCA" w:rsidRPr="003A76CD">
        <w:rPr>
          <w:rFonts w:ascii="Arial" w:hAnsi="Arial" w:cs="Arial"/>
          <w:color w:val="000000"/>
          <w:sz w:val="28"/>
          <w:szCs w:val="28"/>
        </w:rPr>
        <w:t xml:space="preserve"> policies and practices</w:t>
      </w:r>
      <w:r>
        <w:rPr>
          <w:rFonts w:ascii="Arial" w:hAnsi="Arial" w:cs="Arial"/>
          <w:color w:val="000000"/>
          <w:sz w:val="28"/>
          <w:szCs w:val="28"/>
        </w:rPr>
        <w:t xml:space="preserve"> and make these available to the public</w:t>
      </w:r>
      <w:r w:rsidR="00CD0DCA" w:rsidRPr="003A76CD">
        <w:rPr>
          <w:rFonts w:ascii="Arial" w:hAnsi="Arial" w:cs="Arial"/>
          <w:color w:val="000000"/>
          <w:sz w:val="28"/>
          <w:szCs w:val="28"/>
        </w:rPr>
        <w:t>.</w:t>
      </w:r>
    </w:p>
    <w:p w:rsidR="00CD0DCA" w:rsidRPr="00CD51C0" w:rsidRDefault="00CD51C0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Joanna</w:t>
      </w:r>
      <w:r w:rsidRPr="00CD51C0">
        <w:rPr>
          <w:rFonts w:ascii="Arial" w:hAnsi="Arial" w:cs="Arial"/>
          <w:color w:val="000000"/>
          <w:sz w:val="28"/>
          <w:szCs w:val="28"/>
        </w:rPr>
        <w:t xml:space="preserve"> </w:t>
      </w:r>
      <w:r w:rsidR="00A24C8D">
        <w:rPr>
          <w:rFonts w:ascii="Arial" w:hAnsi="Arial" w:cs="Arial"/>
          <w:color w:val="000000"/>
          <w:sz w:val="28"/>
          <w:szCs w:val="28"/>
        </w:rPr>
        <w:t xml:space="preserve">offered several tips </w:t>
      </w:r>
      <w:r w:rsidRPr="00CD51C0">
        <w:rPr>
          <w:rFonts w:ascii="Arial" w:hAnsi="Arial" w:cs="Arial"/>
          <w:color w:val="000000"/>
          <w:sz w:val="28"/>
          <w:szCs w:val="28"/>
        </w:rPr>
        <w:t>for commu</w:t>
      </w:r>
      <w:r>
        <w:rPr>
          <w:rFonts w:ascii="Arial" w:hAnsi="Arial" w:cs="Arial"/>
          <w:color w:val="000000"/>
          <w:sz w:val="28"/>
          <w:szCs w:val="28"/>
        </w:rPr>
        <w:t>nicating with a Deaf individual</w:t>
      </w:r>
      <w:r w:rsidR="00A24C8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includ</w:t>
      </w:r>
      <w:r w:rsidR="00A24C8D">
        <w:rPr>
          <w:rFonts w:ascii="Arial" w:hAnsi="Arial" w:cs="Arial"/>
          <w:color w:val="000000"/>
          <w:sz w:val="28"/>
          <w:szCs w:val="28"/>
        </w:rPr>
        <w:t>ing</w:t>
      </w:r>
      <w:r>
        <w:rPr>
          <w:rFonts w:ascii="Arial" w:hAnsi="Arial" w:cs="Arial"/>
          <w:color w:val="000000"/>
          <w:sz w:val="28"/>
          <w:szCs w:val="28"/>
        </w:rPr>
        <w:t xml:space="preserve"> using a pen and</w:t>
      </w:r>
      <w:r w:rsidRPr="00CD51C0">
        <w:rPr>
          <w:rFonts w:ascii="Arial" w:hAnsi="Arial" w:cs="Arial"/>
          <w:color w:val="000000"/>
          <w:sz w:val="28"/>
          <w:szCs w:val="28"/>
        </w:rPr>
        <w:t xml:space="preserve"> paper</w:t>
      </w:r>
      <w:r w:rsidR="00A24C8D">
        <w:rPr>
          <w:rFonts w:ascii="Arial" w:hAnsi="Arial" w:cs="Arial"/>
          <w:color w:val="000000"/>
          <w:sz w:val="28"/>
          <w:szCs w:val="28"/>
        </w:rPr>
        <w:t xml:space="preserve">.  In the presence of </w:t>
      </w:r>
      <w:r w:rsidR="00CD0DCA" w:rsidRPr="00CD51C0">
        <w:rPr>
          <w:rFonts w:ascii="Arial" w:hAnsi="Arial" w:cs="Arial"/>
          <w:color w:val="000000"/>
          <w:sz w:val="28"/>
          <w:szCs w:val="28"/>
        </w:rPr>
        <w:t>an American Sign Language</w:t>
      </w:r>
      <w:r w:rsidR="00A24C8D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A24C8D">
        <w:rPr>
          <w:rFonts w:ascii="Arial" w:hAnsi="Arial" w:cs="Arial"/>
          <w:color w:val="000000"/>
          <w:sz w:val="28"/>
          <w:szCs w:val="28"/>
        </w:rPr>
        <w:t>ASL</w:t>
      </w:r>
      <w:proofErr w:type="spellEnd"/>
      <w:r w:rsidR="00A24C8D">
        <w:rPr>
          <w:rFonts w:ascii="Arial" w:hAnsi="Arial" w:cs="Arial"/>
          <w:color w:val="000000"/>
          <w:sz w:val="28"/>
          <w:szCs w:val="28"/>
        </w:rPr>
        <w:t>) interpreter,</w:t>
      </w:r>
      <w:r>
        <w:rPr>
          <w:rFonts w:ascii="Arial" w:hAnsi="Arial" w:cs="Arial"/>
          <w:color w:val="000000"/>
          <w:sz w:val="28"/>
          <w:szCs w:val="28"/>
        </w:rPr>
        <w:t xml:space="preserve"> s</w:t>
      </w:r>
      <w:r w:rsidR="00D872C5" w:rsidRPr="00CD51C0">
        <w:rPr>
          <w:rFonts w:ascii="Arial" w:hAnsi="Arial" w:cs="Arial"/>
          <w:color w:val="000000"/>
          <w:sz w:val="28"/>
          <w:szCs w:val="28"/>
        </w:rPr>
        <w:t>pea</w:t>
      </w:r>
      <w:r w:rsidR="00A24C8D">
        <w:rPr>
          <w:rFonts w:ascii="Arial" w:hAnsi="Arial" w:cs="Arial"/>
          <w:color w:val="000000"/>
          <w:sz w:val="28"/>
          <w:szCs w:val="28"/>
        </w:rPr>
        <w:t>k</w:t>
      </w:r>
      <w:r w:rsidR="00D872C5" w:rsidRPr="00CD51C0">
        <w:rPr>
          <w:rFonts w:ascii="Arial" w:hAnsi="Arial" w:cs="Arial"/>
          <w:color w:val="000000"/>
          <w:sz w:val="28"/>
          <w:szCs w:val="28"/>
        </w:rPr>
        <w:t xml:space="preserve"> </w:t>
      </w:r>
      <w:r w:rsidR="006B112B" w:rsidRPr="00CD51C0">
        <w:rPr>
          <w:rFonts w:ascii="Arial" w:hAnsi="Arial" w:cs="Arial"/>
          <w:color w:val="000000"/>
          <w:sz w:val="28"/>
          <w:szCs w:val="28"/>
        </w:rPr>
        <w:t xml:space="preserve">directly to </w:t>
      </w:r>
      <w:r w:rsidR="00A24C8D">
        <w:rPr>
          <w:rFonts w:ascii="Arial" w:hAnsi="Arial" w:cs="Arial"/>
          <w:color w:val="000000"/>
          <w:sz w:val="28"/>
          <w:szCs w:val="28"/>
        </w:rPr>
        <w:t>your Deaf customer or client</w:t>
      </w:r>
      <w:r w:rsidR="006B112B" w:rsidRPr="00CD51C0">
        <w:rPr>
          <w:rFonts w:ascii="Arial" w:hAnsi="Arial" w:cs="Arial"/>
          <w:color w:val="000000"/>
          <w:sz w:val="28"/>
          <w:szCs w:val="28"/>
        </w:rPr>
        <w:t>, not the</w:t>
      </w:r>
      <w:r w:rsidR="00D872C5" w:rsidRPr="00CD51C0">
        <w:rPr>
          <w:rFonts w:ascii="Arial" w:hAnsi="Arial" w:cs="Arial"/>
          <w:color w:val="000000"/>
          <w:sz w:val="28"/>
          <w:szCs w:val="28"/>
        </w:rPr>
        <w:t xml:space="preserve"> interpreter. </w:t>
      </w:r>
    </w:p>
    <w:p w:rsidR="00CD0DCA" w:rsidRPr="00CD51C0" w:rsidRDefault="00CD51C0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 w:rsidRPr="00CD51C0">
        <w:rPr>
          <w:rFonts w:ascii="Arial" w:hAnsi="Arial" w:cs="Arial"/>
          <w:color w:val="000000"/>
          <w:sz w:val="28"/>
          <w:szCs w:val="28"/>
        </w:rPr>
        <w:t>When interacting with a customer who is accompanied by a service animal</w:t>
      </w:r>
      <w:r>
        <w:rPr>
          <w:rFonts w:ascii="Arial" w:hAnsi="Arial" w:cs="Arial"/>
          <w:color w:val="000000"/>
          <w:sz w:val="28"/>
          <w:szCs w:val="28"/>
        </w:rPr>
        <w:t xml:space="preserve">, speak to the customer and ignore the service </w:t>
      </w:r>
      <w:r w:rsidR="00CD0DCA" w:rsidRPr="00CD51C0">
        <w:rPr>
          <w:rFonts w:ascii="Arial" w:hAnsi="Arial" w:cs="Arial"/>
          <w:color w:val="000000"/>
          <w:sz w:val="28"/>
          <w:szCs w:val="28"/>
        </w:rPr>
        <w:t>animal.</w:t>
      </w:r>
    </w:p>
    <w:p w:rsidR="00CD0DCA" w:rsidRPr="003A76CD" w:rsidRDefault="005D1789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 find out how</w:t>
      </w:r>
      <w:r w:rsidR="00CD51C0" w:rsidRPr="00CD51C0">
        <w:rPr>
          <w:rFonts w:ascii="Arial" w:hAnsi="Arial" w:cs="Arial"/>
          <w:color w:val="000000"/>
          <w:sz w:val="28"/>
          <w:szCs w:val="28"/>
        </w:rPr>
        <w:t xml:space="preserve"> to improve physical accessibility </w:t>
      </w:r>
      <w:r w:rsidR="00A24C8D">
        <w:rPr>
          <w:rFonts w:ascii="Arial" w:hAnsi="Arial" w:cs="Arial"/>
          <w:color w:val="000000"/>
          <w:sz w:val="28"/>
          <w:szCs w:val="28"/>
        </w:rPr>
        <w:t xml:space="preserve">for your customers, </w:t>
      </w:r>
      <w:r w:rsidR="00B770E5">
        <w:rPr>
          <w:rFonts w:ascii="Arial" w:hAnsi="Arial" w:cs="Arial"/>
          <w:color w:val="000000"/>
          <w:sz w:val="28"/>
          <w:szCs w:val="28"/>
        </w:rPr>
        <w:t>not including</w:t>
      </w:r>
      <w:r w:rsidR="00CD51C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major </w:t>
      </w:r>
      <w:r w:rsidR="00CD51C0">
        <w:rPr>
          <w:rFonts w:ascii="Arial" w:hAnsi="Arial" w:cs="Arial"/>
          <w:color w:val="000000"/>
          <w:sz w:val="28"/>
          <w:szCs w:val="28"/>
        </w:rPr>
        <w:t>renovati</w:t>
      </w:r>
      <w:r>
        <w:rPr>
          <w:rFonts w:ascii="Arial" w:hAnsi="Arial" w:cs="Arial"/>
          <w:color w:val="000000"/>
          <w:sz w:val="28"/>
          <w:szCs w:val="28"/>
        </w:rPr>
        <w:t>ons, ask the</w:t>
      </w:r>
      <w:r w:rsidR="00A24C8D">
        <w:rPr>
          <w:rFonts w:ascii="Arial" w:hAnsi="Arial" w:cs="Arial"/>
          <w:color w:val="000000"/>
          <w:sz w:val="28"/>
          <w:szCs w:val="28"/>
        </w:rPr>
        <w:t>m</w:t>
      </w:r>
      <w:r w:rsidR="00CD51C0">
        <w:rPr>
          <w:rFonts w:ascii="Arial" w:hAnsi="Arial" w:cs="Arial"/>
          <w:color w:val="000000"/>
          <w:sz w:val="28"/>
          <w:szCs w:val="28"/>
        </w:rPr>
        <w:t xml:space="preserve"> </w:t>
      </w:r>
      <w:r w:rsidR="00CD0DCA" w:rsidRPr="003A76CD">
        <w:rPr>
          <w:rFonts w:ascii="Arial" w:hAnsi="Arial" w:cs="Arial"/>
          <w:color w:val="000000"/>
          <w:sz w:val="28"/>
          <w:szCs w:val="28"/>
        </w:rPr>
        <w:t>“How can I help?”</w:t>
      </w:r>
      <w:r>
        <w:rPr>
          <w:rFonts w:ascii="Arial" w:hAnsi="Arial" w:cs="Arial"/>
          <w:color w:val="000000"/>
          <w:sz w:val="28"/>
          <w:szCs w:val="28"/>
        </w:rPr>
        <w:t xml:space="preserve">  Sometimes, this may mean helping someone reach an upper shelf.  </w:t>
      </w:r>
      <w:r w:rsidR="00A24C8D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veryone </w:t>
      </w:r>
      <w:r w:rsidR="00A24C8D">
        <w:rPr>
          <w:rFonts w:ascii="Arial" w:hAnsi="Arial" w:cs="Arial"/>
          <w:color w:val="000000"/>
          <w:sz w:val="28"/>
          <w:szCs w:val="28"/>
        </w:rPr>
        <w:t>will benefit when you</w:t>
      </w:r>
      <w:r w:rsidR="003A093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keep</w:t>
      </w:r>
      <w:r w:rsidR="003A0930">
        <w:rPr>
          <w:rFonts w:ascii="Arial" w:hAnsi="Arial" w:cs="Arial"/>
          <w:color w:val="000000"/>
          <w:sz w:val="28"/>
          <w:szCs w:val="28"/>
        </w:rPr>
        <w:t xml:space="preserve"> hallways clear from clutter</w:t>
      </w:r>
      <w:r>
        <w:rPr>
          <w:rFonts w:ascii="Arial" w:hAnsi="Arial" w:cs="Arial"/>
          <w:color w:val="000000"/>
          <w:sz w:val="28"/>
          <w:szCs w:val="28"/>
        </w:rPr>
        <w:t xml:space="preserve"> and remove snow and ice from parking lots.</w:t>
      </w:r>
    </w:p>
    <w:p w:rsidR="00CD0DCA" w:rsidRDefault="005D1789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 w:rsidRPr="005D1789">
        <w:rPr>
          <w:rFonts w:ascii="Arial" w:hAnsi="Arial" w:cs="Arial"/>
          <w:color w:val="000000"/>
          <w:sz w:val="28"/>
          <w:szCs w:val="28"/>
        </w:rPr>
        <w:t>In the video</w:t>
      </w:r>
      <w:r w:rsidR="00A24C8D">
        <w:rPr>
          <w:rFonts w:ascii="Arial" w:hAnsi="Arial" w:cs="Arial"/>
          <w:color w:val="000000"/>
          <w:sz w:val="28"/>
          <w:szCs w:val="28"/>
        </w:rPr>
        <w:t>,</w:t>
      </w:r>
      <w:r w:rsidRPr="005D1789">
        <w:rPr>
          <w:rFonts w:ascii="Arial" w:hAnsi="Arial" w:cs="Arial"/>
          <w:color w:val="000000"/>
          <w:sz w:val="28"/>
          <w:szCs w:val="28"/>
        </w:rPr>
        <w:t xml:space="preserve"> Dave mentioned how frustrating it is to arrive at a building to learn the elevator is not available.  Notify</w:t>
      </w:r>
      <w:r w:rsidR="00CD51C0" w:rsidRPr="005D1789">
        <w:rPr>
          <w:rFonts w:ascii="Arial" w:hAnsi="Arial" w:cs="Arial"/>
          <w:color w:val="000000"/>
          <w:sz w:val="28"/>
          <w:szCs w:val="28"/>
        </w:rPr>
        <w:t xml:space="preserve"> customers </w:t>
      </w:r>
      <w:r w:rsidRPr="005D1789">
        <w:rPr>
          <w:rFonts w:ascii="Arial" w:hAnsi="Arial" w:cs="Arial"/>
          <w:color w:val="000000"/>
          <w:sz w:val="28"/>
          <w:szCs w:val="28"/>
        </w:rPr>
        <w:t>in advance when</w:t>
      </w:r>
      <w:r w:rsidR="00CD51C0" w:rsidRPr="005D1789">
        <w:rPr>
          <w:rFonts w:ascii="Arial" w:hAnsi="Arial" w:cs="Arial"/>
          <w:color w:val="000000"/>
          <w:sz w:val="28"/>
          <w:szCs w:val="28"/>
        </w:rPr>
        <w:t xml:space="preserve"> an accessibility feature is not available</w:t>
      </w:r>
      <w:r w:rsidRPr="005D1789">
        <w:rPr>
          <w:rFonts w:ascii="Arial" w:hAnsi="Arial" w:cs="Arial"/>
          <w:color w:val="000000"/>
          <w:sz w:val="28"/>
          <w:szCs w:val="28"/>
        </w:rPr>
        <w:t xml:space="preserve"> by posting a message on your website or by alerting clients as appointments are made or confirmed.  </w:t>
      </w:r>
    </w:p>
    <w:p w:rsidR="00376A86" w:rsidRDefault="003A0930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color w:val="000000"/>
          <w:sz w:val="28"/>
          <w:szCs w:val="28"/>
        </w:rPr>
      </w:pPr>
      <w:r w:rsidRPr="003A0930">
        <w:rPr>
          <w:rFonts w:ascii="Arial" w:hAnsi="Arial" w:cs="Arial"/>
          <w:color w:val="000000"/>
          <w:sz w:val="28"/>
          <w:szCs w:val="28"/>
        </w:rPr>
        <w:t xml:space="preserve">When it comes to accessible customer service, the one thing that people can do that costs next to nothing </w:t>
      </w:r>
      <w:r>
        <w:rPr>
          <w:rFonts w:ascii="Arial" w:hAnsi="Arial" w:cs="Arial"/>
          <w:color w:val="000000"/>
          <w:sz w:val="28"/>
          <w:szCs w:val="28"/>
        </w:rPr>
        <w:t>is to be positive and helpful</w:t>
      </w:r>
      <w:r w:rsidR="00A24C8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and ask</w:t>
      </w:r>
      <w:r w:rsidR="00CD0DCA" w:rsidRPr="003A76C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="00CD0DCA" w:rsidRPr="003A76CD">
        <w:rPr>
          <w:rFonts w:ascii="Arial" w:hAnsi="Arial" w:cs="Arial"/>
          <w:color w:val="000000"/>
          <w:sz w:val="28"/>
          <w:szCs w:val="28"/>
        </w:rPr>
        <w:t>How can I help?</w:t>
      </w:r>
      <w:r>
        <w:rPr>
          <w:rFonts w:ascii="Arial" w:hAnsi="Arial" w:cs="Arial"/>
          <w:color w:val="000000"/>
          <w:sz w:val="28"/>
          <w:szCs w:val="28"/>
        </w:rPr>
        <w:t>”</w:t>
      </w:r>
    </w:p>
    <w:p w:rsidR="00CD51C0" w:rsidRPr="00D77433" w:rsidRDefault="00376A86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b/>
          <w:bCs/>
          <w:color w:val="1F497D"/>
          <w:sz w:val="28"/>
          <w:szCs w:val="28"/>
          <w:u w:val="single"/>
        </w:rPr>
      </w:pPr>
      <w:r w:rsidRPr="00D77433">
        <w:rPr>
          <w:rFonts w:ascii="Arial" w:hAnsi="Arial" w:cs="Arial"/>
          <w:color w:val="000000"/>
          <w:sz w:val="28"/>
          <w:szCs w:val="28"/>
        </w:rPr>
        <w:t>For group discussion.</w:t>
      </w:r>
    </w:p>
    <w:p w:rsidR="00C3746C" w:rsidRPr="00D77433" w:rsidRDefault="00CD51C0" w:rsidP="00D77433">
      <w:pPr>
        <w:pStyle w:val="ListParagraph"/>
        <w:numPr>
          <w:ilvl w:val="3"/>
          <w:numId w:val="2"/>
        </w:numPr>
        <w:spacing w:after="240"/>
        <w:ind w:left="357" w:hanging="357"/>
        <w:rPr>
          <w:rFonts w:ascii="Arial" w:hAnsi="Arial" w:cs="Arial"/>
          <w:b/>
          <w:bCs/>
          <w:color w:val="1F497D"/>
          <w:sz w:val="28"/>
          <w:szCs w:val="28"/>
          <w:u w:val="single"/>
        </w:rPr>
      </w:pPr>
      <w:r w:rsidRPr="00D77433">
        <w:rPr>
          <w:rFonts w:ascii="Arial" w:hAnsi="Arial" w:cs="Arial"/>
          <w:color w:val="000000"/>
          <w:sz w:val="28"/>
          <w:szCs w:val="28"/>
        </w:rPr>
        <w:lastRenderedPageBreak/>
        <w:t>For group discussion.</w:t>
      </w:r>
    </w:p>
    <w:p w:rsidR="00C3746C" w:rsidRPr="00C3746C" w:rsidRDefault="00C3746C" w:rsidP="007458C4">
      <w:pPr>
        <w:pStyle w:val="Heading1"/>
        <w:spacing w:before="360"/>
        <w:ind w:left="720"/>
        <w:rPr>
          <w:rFonts w:cs="Arial"/>
          <w:color w:val="auto"/>
          <w:sz w:val="28"/>
          <w:szCs w:val="28"/>
        </w:rPr>
      </w:pPr>
      <w:r w:rsidRPr="00C3746C">
        <w:rPr>
          <w:rFonts w:cs="Arial"/>
          <w:color w:val="auto"/>
          <w:sz w:val="28"/>
          <w:szCs w:val="28"/>
        </w:rPr>
        <w:t xml:space="preserve">For more information, contact: </w:t>
      </w:r>
    </w:p>
    <w:p w:rsidR="00C3746C" w:rsidRPr="00C3746C" w:rsidRDefault="00C3746C" w:rsidP="00D77433">
      <w:pPr>
        <w:pStyle w:val="Heading1"/>
        <w:spacing w:before="120"/>
        <w:ind w:left="720"/>
        <w:rPr>
          <w:rFonts w:cs="Arial"/>
          <w:color w:val="auto"/>
          <w:sz w:val="28"/>
          <w:szCs w:val="28"/>
        </w:rPr>
      </w:pPr>
      <w:r w:rsidRPr="00C3746C">
        <w:rPr>
          <w:rFonts w:cs="Arial"/>
          <w:color w:val="auto"/>
          <w:sz w:val="28"/>
          <w:szCs w:val="28"/>
        </w:rPr>
        <w:t xml:space="preserve">Disabilities Issues Office (DIO)  </w:t>
      </w:r>
    </w:p>
    <w:p w:rsidR="00C3746C" w:rsidRPr="00C3746C" w:rsidRDefault="00C3746C" w:rsidP="00D77433">
      <w:pPr>
        <w:spacing w:after="12" w:line="267" w:lineRule="auto"/>
        <w:ind w:left="720"/>
        <w:rPr>
          <w:rFonts w:ascii="Arial" w:hAnsi="Arial" w:cs="Arial"/>
          <w:sz w:val="28"/>
          <w:szCs w:val="28"/>
        </w:rPr>
      </w:pPr>
      <w:r w:rsidRPr="00C3746C">
        <w:rPr>
          <w:rFonts w:ascii="Arial" w:hAnsi="Arial" w:cs="Arial"/>
          <w:sz w:val="28"/>
          <w:szCs w:val="28"/>
        </w:rPr>
        <w:t xml:space="preserve">630 - 240 Graham Avenue </w:t>
      </w:r>
    </w:p>
    <w:p w:rsidR="00C3746C" w:rsidRPr="00C3746C" w:rsidRDefault="00C3746C" w:rsidP="00D77433">
      <w:pPr>
        <w:spacing w:after="12" w:line="267" w:lineRule="auto"/>
        <w:ind w:left="720"/>
        <w:rPr>
          <w:rFonts w:ascii="Arial" w:hAnsi="Arial" w:cs="Arial"/>
          <w:sz w:val="28"/>
          <w:szCs w:val="28"/>
        </w:rPr>
      </w:pPr>
      <w:r w:rsidRPr="00C3746C">
        <w:rPr>
          <w:rFonts w:ascii="Arial" w:hAnsi="Arial" w:cs="Arial"/>
          <w:sz w:val="28"/>
          <w:szCs w:val="28"/>
        </w:rPr>
        <w:t xml:space="preserve">Winnipeg </w:t>
      </w:r>
      <w:proofErr w:type="gramStart"/>
      <w:r w:rsidRPr="00C3746C">
        <w:rPr>
          <w:rFonts w:ascii="Arial" w:hAnsi="Arial" w:cs="Arial"/>
          <w:sz w:val="28"/>
          <w:szCs w:val="28"/>
        </w:rPr>
        <w:t>MB  R3C</w:t>
      </w:r>
      <w:proofErr w:type="gramEnd"/>
      <w:r w:rsidRPr="00C3746C">
        <w:rPr>
          <w:rFonts w:ascii="Arial" w:hAnsi="Arial" w:cs="Arial"/>
          <w:sz w:val="28"/>
          <w:szCs w:val="28"/>
        </w:rPr>
        <w:t xml:space="preserve"> 0J7 </w:t>
      </w:r>
    </w:p>
    <w:p w:rsidR="00C3746C" w:rsidRPr="00C3746C" w:rsidRDefault="00C3746C" w:rsidP="00D77433">
      <w:pPr>
        <w:tabs>
          <w:tab w:val="left" w:pos="2977"/>
        </w:tabs>
        <w:spacing w:after="12" w:line="267" w:lineRule="auto"/>
        <w:ind w:left="720" w:right="4"/>
        <w:rPr>
          <w:rFonts w:ascii="Arial" w:hAnsi="Arial" w:cs="Arial"/>
          <w:sz w:val="28"/>
          <w:szCs w:val="28"/>
        </w:rPr>
      </w:pPr>
      <w:r w:rsidRPr="00C3746C">
        <w:rPr>
          <w:rFonts w:ascii="Arial" w:hAnsi="Arial" w:cs="Arial"/>
          <w:sz w:val="28"/>
          <w:szCs w:val="28"/>
        </w:rPr>
        <w:t xml:space="preserve">Phone:  204-945-7613 (in Winnipeg) </w:t>
      </w:r>
    </w:p>
    <w:p w:rsidR="00C3746C" w:rsidRPr="00C3746C" w:rsidRDefault="00C3746C" w:rsidP="00D77433">
      <w:pPr>
        <w:tabs>
          <w:tab w:val="left" w:pos="2977"/>
        </w:tabs>
        <w:spacing w:after="12" w:line="267" w:lineRule="auto"/>
        <w:ind w:left="720" w:right="4"/>
        <w:rPr>
          <w:rFonts w:ascii="Arial" w:hAnsi="Arial" w:cs="Arial"/>
          <w:sz w:val="28"/>
          <w:szCs w:val="28"/>
        </w:rPr>
      </w:pPr>
      <w:r w:rsidRPr="00C3746C">
        <w:rPr>
          <w:rFonts w:ascii="Arial" w:hAnsi="Arial" w:cs="Arial"/>
          <w:sz w:val="28"/>
          <w:szCs w:val="28"/>
        </w:rPr>
        <w:t>Toll-Free: 1-800-282-8069, Ext. 7613 (outside Winnipeg).</w:t>
      </w:r>
    </w:p>
    <w:p w:rsidR="00C3746C" w:rsidRPr="00C3746C" w:rsidRDefault="00C3746C" w:rsidP="00D77433">
      <w:pPr>
        <w:spacing w:after="12" w:line="267" w:lineRule="auto"/>
        <w:ind w:left="720" w:right="6347"/>
        <w:rPr>
          <w:rFonts w:ascii="Arial" w:hAnsi="Arial" w:cs="Arial"/>
          <w:sz w:val="28"/>
          <w:szCs w:val="28"/>
          <w:lang w:val="fr-CA"/>
        </w:rPr>
      </w:pPr>
      <w:r w:rsidRPr="00C3746C">
        <w:rPr>
          <w:rFonts w:ascii="Arial" w:hAnsi="Arial" w:cs="Arial"/>
          <w:sz w:val="28"/>
          <w:szCs w:val="28"/>
          <w:lang w:val="fr-CA"/>
        </w:rPr>
        <w:t>Fax: 204-948-2896</w:t>
      </w:r>
      <w:bookmarkStart w:id="0" w:name="_GoBack"/>
      <w:bookmarkEnd w:id="0"/>
    </w:p>
    <w:p w:rsidR="00C3746C" w:rsidRPr="00F36966" w:rsidRDefault="00C3746C" w:rsidP="00D77433">
      <w:pPr>
        <w:spacing w:after="12" w:line="267" w:lineRule="auto"/>
        <w:ind w:left="720" w:right="6347"/>
        <w:rPr>
          <w:rFonts w:ascii="Arial" w:hAnsi="Arial" w:cs="Arial"/>
          <w:sz w:val="28"/>
          <w:szCs w:val="28"/>
          <w:lang w:val="fr-CA"/>
        </w:rPr>
      </w:pPr>
      <w:r w:rsidRPr="00C3746C">
        <w:rPr>
          <w:rFonts w:ascii="Arial" w:hAnsi="Arial" w:cs="Arial"/>
          <w:sz w:val="28"/>
          <w:szCs w:val="28"/>
          <w:lang w:val="fr-CA"/>
        </w:rPr>
        <w:t xml:space="preserve">Email:  </w:t>
      </w:r>
      <w:hyperlink r:id="rId10" w:history="1">
        <w:r w:rsidR="003D4120" w:rsidRPr="003D4120">
          <w:rPr>
            <w:rStyle w:val="Hyperlink"/>
            <w:rFonts w:ascii="Arial" w:hAnsi="Arial" w:cs="Arial"/>
            <w:sz w:val="28"/>
            <w:szCs w:val="28"/>
            <w:lang w:val="fr-CA"/>
          </w:rPr>
          <w:t>DIO@gov.mb.ca</w:t>
        </w:r>
      </w:hyperlink>
      <w:r w:rsidR="003D4120">
        <w:rPr>
          <w:rFonts w:ascii="Arial" w:hAnsi="Arial" w:cs="Arial"/>
          <w:sz w:val="28"/>
          <w:szCs w:val="28"/>
          <w:lang w:val="fr-CA"/>
        </w:rPr>
        <w:t xml:space="preserve"> </w:t>
      </w:r>
    </w:p>
    <w:sectPr w:rsidR="00C3746C" w:rsidRPr="00F36966" w:rsidSect="00FB179E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6B" w:rsidRDefault="003E656B" w:rsidP="00B50B77">
      <w:r>
        <w:separator/>
      </w:r>
    </w:p>
  </w:endnote>
  <w:endnote w:type="continuationSeparator" w:id="0">
    <w:p w:rsidR="003E656B" w:rsidRDefault="003E656B" w:rsidP="00B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86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:rsidR="00B50B77" w:rsidRPr="00B50B77" w:rsidRDefault="002D1513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ragraph">
                    <wp:posOffset>8255</wp:posOffset>
                  </wp:positionV>
                  <wp:extent cx="7861300" cy="849630"/>
                  <wp:effectExtent l="0" t="0" r="6350" b="7620"/>
                  <wp:wrapNone/>
                  <wp:docPr id="1" name="Picture 1" descr="Green swoosh desig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6130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B77" w:rsidRPr="00B50B7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3384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B50B77" w:rsidRPr="00B50B7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3384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B50B77" w:rsidRPr="00B50B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B77" w:rsidRDefault="00B5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6B" w:rsidRDefault="003E656B" w:rsidP="00B50B77">
      <w:r>
        <w:separator/>
      </w:r>
    </w:p>
  </w:footnote>
  <w:footnote w:type="continuationSeparator" w:id="0">
    <w:p w:rsidR="003E656B" w:rsidRDefault="003E656B" w:rsidP="00B5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77" w:rsidRPr="003A76CD" w:rsidRDefault="00B50B77" w:rsidP="003A76CD">
    <w:pPr>
      <w:pStyle w:val="Heading2"/>
      <w:jc w:val="center"/>
      <w:rPr>
        <w:rFonts w:cs="Arial"/>
        <w:b/>
        <w:sz w:val="32"/>
      </w:rPr>
    </w:pPr>
    <w:r w:rsidRPr="003A76CD">
      <w:rPr>
        <w:rFonts w:cs="Arial"/>
        <w:b/>
        <w:sz w:val="32"/>
      </w:rPr>
      <w:t xml:space="preserve">Accessibility is </w:t>
    </w:r>
    <w:proofErr w:type="gramStart"/>
    <w:r w:rsidRPr="003A76CD">
      <w:rPr>
        <w:rFonts w:cs="Arial"/>
        <w:b/>
        <w:sz w:val="32"/>
      </w:rPr>
      <w:t>Good</w:t>
    </w:r>
    <w:proofErr w:type="gramEnd"/>
    <w:r w:rsidRPr="003A76CD">
      <w:rPr>
        <w:rFonts w:cs="Arial"/>
        <w:b/>
        <w:sz w:val="32"/>
      </w:rPr>
      <w:t xml:space="preserve"> for Everyone:</w:t>
    </w:r>
  </w:p>
  <w:p w:rsidR="00B50B77" w:rsidRPr="003A76CD" w:rsidRDefault="00B50B77" w:rsidP="003A76CD">
    <w:pPr>
      <w:pStyle w:val="Heading2"/>
      <w:jc w:val="center"/>
      <w:rPr>
        <w:rFonts w:cs="Arial"/>
        <w:b/>
        <w:color w:val="003300"/>
        <w:sz w:val="32"/>
      </w:rPr>
    </w:pPr>
    <w:r w:rsidRPr="003A76CD">
      <w:rPr>
        <w:rFonts w:cs="Arial"/>
        <w:b/>
        <w:color w:val="003300"/>
        <w:sz w:val="32"/>
      </w:rPr>
      <w:t>Accessible Customer Service Video</w:t>
    </w:r>
  </w:p>
  <w:p w:rsidR="00B50B77" w:rsidRDefault="00B5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119"/>
    <w:multiLevelType w:val="hybridMultilevel"/>
    <w:tmpl w:val="2EFCC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87E1F"/>
    <w:multiLevelType w:val="hybridMultilevel"/>
    <w:tmpl w:val="11A2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BCFF8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2"/>
    <w:rsid w:val="00007F08"/>
    <w:rsid w:val="00140DE9"/>
    <w:rsid w:val="00294B75"/>
    <w:rsid w:val="002D1513"/>
    <w:rsid w:val="00376A86"/>
    <w:rsid w:val="003A0930"/>
    <w:rsid w:val="003A76CD"/>
    <w:rsid w:val="003D4120"/>
    <w:rsid w:val="003E656B"/>
    <w:rsid w:val="00461F82"/>
    <w:rsid w:val="00493FAB"/>
    <w:rsid w:val="004A7F52"/>
    <w:rsid w:val="00566F04"/>
    <w:rsid w:val="005D1789"/>
    <w:rsid w:val="006A0DE9"/>
    <w:rsid w:val="006B112B"/>
    <w:rsid w:val="007458C4"/>
    <w:rsid w:val="0077193E"/>
    <w:rsid w:val="00786BB3"/>
    <w:rsid w:val="007F3060"/>
    <w:rsid w:val="009E2BB6"/>
    <w:rsid w:val="00A24C8D"/>
    <w:rsid w:val="00A33842"/>
    <w:rsid w:val="00A8343D"/>
    <w:rsid w:val="00AB17F9"/>
    <w:rsid w:val="00B34FF1"/>
    <w:rsid w:val="00B3639A"/>
    <w:rsid w:val="00B50B77"/>
    <w:rsid w:val="00B770E5"/>
    <w:rsid w:val="00B951A5"/>
    <w:rsid w:val="00BB51CB"/>
    <w:rsid w:val="00C252DC"/>
    <w:rsid w:val="00C3746C"/>
    <w:rsid w:val="00C57E89"/>
    <w:rsid w:val="00CD0DCA"/>
    <w:rsid w:val="00CD51C0"/>
    <w:rsid w:val="00D77433"/>
    <w:rsid w:val="00D80BD7"/>
    <w:rsid w:val="00D872C5"/>
    <w:rsid w:val="00DB5394"/>
    <w:rsid w:val="00DB5444"/>
    <w:rsid w:val="00DD6051"/>
    <w:rsid w:val="00F04F5D"/>
    <w:rsid w:val="00F36966"/>
    <w:rsid w:val="00F91D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50E7E41-635F-483F-ADF0-3576EC50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5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BB6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444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BB6"/>
    <w:rPr>
      <w:rFonts w:ascii="Arial" w:eastAsiaTheme="majorEastAsia" w:hAnsi="Arial" w:cstheme="majorBidi"/>
      <w:color w:val="2E74B5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444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4A7F52"/>
    <w:pPr>
      <w:ind w:left="720"/>
    </w:pPr>
  </w:style>
  <w:style w:type="character" w:styleId="Hyperlink">
    <w:name w:val="Hyperlink"/>
    <w:basedOn w:val="DefaultParagraphFont"/>
    <w:uiPriority w:val="99"/>
    <w:unhideWhenUsed/>
    <w:rsid w:val="00B50B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7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mb.ca/pdf/checklist_for_css_business_nonprof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IO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aarchY-5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58C39-370D-44D5-B91C-889B57DAF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A5BE7-9FDC-4F25-8CBF-96D45439BACC}"/>
</file>

<file path=customXml/itemProps3.xml><?xml version="1.0" encoding="utf-8"?>
<ds:datastoreItem xmlns:ds="http://schemas.openxmlformats.org/officeDocument/2006/customXml" ds:itemID="{176EC474-55FA-4D6E-BF0D-2945F868253D}"/>
</file>

<file path=customXml/itemProps4.xml><?xml version="1.0" encoding="utf-8"?>
<ds:datastoreItem xmlns:ds="http://schemas.openxmlformats.org/officeDocument/2006/customXml" ds:itemID="{7AC8921A-562C-4F57-A677-953AE0CD1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Yutta (FAM)</dc:creator>
  <cp:keywords/>
  <dc:description/>
  <cp:lastModifiedBy>Walker, Emily (FAM)</cp:lastModifiedBy>
  <cp:revision>4</cp:revision>
  <dcterms:created xsi:type="dcterms:W3CDTF">2019-12-11T22:16:00Z</dcterms:created>
  <dcterms:modified xsi:type="dcterms:W3CDTF">2019-12-11T22:17:00Z</dcterms:modified>
</cp:coreProperties>
</file>