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4242" w14:textId="47D16EC4" w:rsidR="00B75049" w:rsidRPr="00A0395B" w:rsidRDefault="00B75049" w:rsidP="0080329C">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r w:rsidRPr="00A0395B">
        <w:rPr>
          <w:rFonts w:ascii="Arial" w:eastAsia="Times New Roman" w:hAnsi="Arial" w:cs="Arial"/>
          <w:b/>
          <w:bCs/>
          <w:noProof/>
          <w:spacing w:val="-8"/>
          <w:kern w:val="36"/>
          <w:sz w:val="48"/>
          <w:szCs w:val="48"/>
          <w:lang w:eastAsia="en-CA"/>
        </w:rPr>
        <w:drawing>
          <wp:anchor distT="0" distB="0" distL="114300" distR="114300" simplePos="0" relativeHeight="251658240" behindDoc="1" locked="0" layoutInCell="1" allowOverlap="1" wp14:anchorId="2A40FBCE" wp14:editId="36E4614A">
            <wp:simplePos x="0" y="0"/>
            <wp:positionH relativeFrom="column">
              <wp:posOffset>-685800</wp:posOffset>
            </wp:positionH>
            <wp:positionV relativeFrom="paragraph">
              <wp:posOffset>0</wp:posOffset>
            </wp:positionV>
            <wp:extent cx="7948892" cy="1077686"/>
            <wp:effectExtent l="0" t="0" r="0" b="8255"/>
            <wp:wrapTight wrapText="bothSides">
              <wp:wrapPolygon edited="0">
                <wp:start x="0" y="0"/>
                <wp:lineTo x="0" y="20238"/>
                <wp:lineTo x="18378" y="21384"/>
                <wp:lineTo x="20501" y="21384"/>
                <wp:lineTo x="21536" y="21002"/>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blue.png"/>
                    <pic:cNvPicPr/>
                  </pic:nvPicPr>
                  <pic:blipFill>
                    <a:blip r:embed="rId8">
                      <a:extLst>
                        <a:ext uri="{28A0092B-C50C-407E-A947-70E740481C1C}">
                          <a14:useLocalDpi xmlns:a14="http://schemas.microsoft.com/office/drawing/2010/main" val="0"/>
                        </a:ext>
                      </a:extLst>
                    </a:blip>
                    <a:stretch>
                      <a:fillRect/>
                    </a:stretch>
                  </pic:blipFill>
                  <pic:spPr>
                    <a:xfrm>
                      <a:off x="0" y="0"/>
                      <a:ext cx="7948892" cy="1077686"/>
                    </a:xfrm>
                    <a:prstGeom prst="rect">
                      <a:avLst/>
                    </a:prstGeom>
                  </pic:spPr>
                </pic:pic>
              </a:graphicData>
            </a:graphic>
            <wp14:sizeRelH relativeFrom="page">
              <wp14:pctWidth>0</wp14:pctWidth>
            </wp14:sizeRelH>
            <wp14:sizeRelV relativeFrom="page">
              <wp14:pctHeight>0</wp14:pctHeight>
            </wp14:sizeRelV>
          </wp:anchor>
        </w:drawing>
      </w:r>
    </w:p>
    <w:p w14:paraId="0722F276" w14:textId="034C10A2" w:rsidR="00B75049" w:rsidRPr="00A0395B"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6D28795F" w14:textId="77777777" w:rsidR="00B75049" w:rsidRPr="00A0395B"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3746E96D" w14:textId="77777777" w:rsidR="00B75049" w:rsidRPr="00A0395B" w:rsidRDefault="00B75049" w:rsidP="0080329C">
      <w:pPr>
        <w:shd w:val="clear" w:color="auto" w:fill="FFFFFF"/>
        <w:spacing w:before="100" w:beforeAutospacing="1" w:after="100" w:afterAutospacing="1" w:line="240" w:lineRule="auto"/>
        <w:outlineLvl w:val="0"/>
        <w:rPr>
          <w:rFonts w:ascii="Arial" w:eastAsia="Times New Roman" w:hAnsi="Arial" w:cs="Arial"/>
          <w:b/>
          <w:bCs/>
          <w:spacing w:val="-8"/>
          <w:kern w:val="36"/>
          <w:sz w:val="76"/>
          <w:szCs w:val="76"/>
          <w:lang w:eastAsia="en-CA"/>
        </w:rPr>
      </w:pPr>
    </w:p>
    <w:p w14:paraId="5E8F3EF3" w14:textId="77777777" w:rsidR="00B75049" w:rsidRPr="007A464E" w:rsidRDefault="00B75049" w:rsidP="007A464E">
      <w:pPr>
        <w:pStyle w:val="Heading1"/>
        <w:rPr>
          <w:rFonts w:ascii="Arial" w:hAnsi="Arial" w:cs="Arial"/>
          <w:sz w:val="76"/>
          <w:szCs w:val="76"/>
        </w:rPr>
      </w:pPr>
    </w:p>
    <w:p w14:paraId="2DB2406C" w14:textId="3E3DB88D" w:rsidR="009B3277" w:rsidRPr="007A464E" w:rsidRDefault="009B3277" w:rsidP="007A464E">
      <w:pPr>
        <w:pStyle w:val="Heading1"/>
        <w:rPr>
          <w:rFonts w:ascii="Arial" w:hAnsi="Arial" w:cs="Arial"/>
          <w:sz w:val="76"/>
          <w:szCs w:val="76"/>
        </w:rPr>
      </w:pPr>
      <w:r w:rsidRPr="007A464E">
        <w:rPr>
          <w:rFonts w:ascii="Arial" w:hAnsi="Arial" w:cs="Arial"/>
          <w:noProof/>
          <w:sz w:val="76"/>
          <w:szCs w:val="76"/>
        </w:rPr>
        <mc:AlternateContent>
          <mc:Choice Requires="wps">
            <w:drawing>
              <wp:anchor distT="0" distB="0" distL="114300" distR="114300" simplePos="0" relativeHeight="251660288" behindDoc="0" locked="0" layoutInCell="1" allowOverlap="1" wp14:anchorId="7734469A" wp14:editId="6164DA1A">
                <wp:simplePos x="0" y="0"/>
                <wp:positionH relativeFrom="column">
                  <wp:posOffset>12700</wp:posOffset>
                </wp:positionH>
                <wp:positionV relativeFrom="paragraph">
                  <wp:posOffset>1231900</wp:posOffset>
                </wp:positionV>
                <wp:extent cx="57404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740400" cy="0"/>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D2254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97pt" to="45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" strokecolor="#0070c0" strokeweight="1.75pt">
                <v:stroke joinstyle="miter"/>
              </v:line>
            </w:pict>
          </mc:Fallback>
        </mc:AlternateContent>
      </w:r>
      <w:r w:rsidR="00B75049" w:rsidRPr="007A464E">
        <w:rPr>
          <w:rFonts w:ascii="Arial" w:hAnsi="Arial" w:cs="Arial"/>
          <w:sz w:val="76"/>
          <w:szCs w:val="76"/>
        </w:rPr>
        <w:t xml:space="preserve">Accessible </w:t>
      </w:r>
      <w:r w:rsidR="00AD5CEA" w:rsidRPr="007A464E">
        <w:rPr>
          <w:rFonts w:ascii="Arial" w:hAnsi="Arial" w:cs="Arial"/>
          <w:sz w:val="76"/>
          <w:szCs w:val="76"/>
        </w:rPr>
        <w:t xml:space="preserve">Excel Document Checklist </w:t>
      </w:r>
    </w:p>
    <w:p w14:paraId="68AD9783" w14:textId="514D3042" w:rsidR="00B75049" w:rsidRPr="00A0395B" w:rsidRDefault="009B3277" w:rsidP="005864AA">
      <w:pPr>
        <w:shd w:val="clear" w:color="auto" w:fill="FFFFFF"/>
        <w:spacing w:before="100" w:beforeAutospacing="1" w:after="100" w:afterAutospacing="1" w:line="240" w:lineRule="auto"/>
        <w:outlineLvl w:val="0"/>
        <w:rPr>
          <w:rFonts w:ascii="Arial" w:eastAsia="Times New Roman" w:hAnsi="Arial" w:cs="Arial"/>
          <w:bCs/>
          <w:spacing w:val="-8"/>
          <w:kern w:val="36"/>
          <w:sz w:val="36"/>
          <w:szCs w:val="36"/>
          <w:lang w:eastAsia="en-CA"/>
        </w:rPr>
      </w:pPr>
      <w:r w:rsidRPr="00A0395B">
        <w:rPr>
          <w:rFonts w:ascii="Arial" w:eastAsia="Times New Roman" w:hAnsi="Arial" w:cs="Arial"/>
          <w:bCs/>
          <w:spacing w:val="-8"/>
          <w:kern w:val="36"/>
          <w:sz w:val="36"/>
          <w:szCs w:val="36"/>
          <w:lang w:eastAsia="en-CA"/>
        </w:rPr>
        <w:t>August 2022</w:t>
      </w:r>
    </w:p>
    <w:p w14:paraId="24898D9C" w14:textId="77777777" w:rsidR="00B75049" w:rsidRPr="00A0395B"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4B5CBB56" w14:textId="19412DD1" w:rsidR="00B75049" w:rsidRPr="00A0395B" w:rsidRDefault="009B3277" w:rsidP="009B3277">
      <w:pPr>
        <w:shd w:val="clear" w:color="auto" w:fill="FFFFFF"/>
        <w:tabs>
          <w:tab w:val="left" w:pos="3960"/>
        </w:tabs>
        <w:spacing w:before="100" w:beforeAutospacing="1" w:after="100" w:afterAutospacing="1" w:line="240" w:lineRule="auto"/>
        <w:outlineLvl w:val="0"/>
        <w:rPr>
          <w:rFonts w:ascii="Arial" w:eastAsia="Times New Roman" w:hAnsi="Arial" w:cs="Arial"/>
          <w:b/>
          <w:bCs/>
          <w:spacing w:val="-8"/>
          <w:kern w:val="36"/>
          <w:sz w:val="48"/>
          <w:szCs w:val="48"/>
          <w:lang w:eastAsia="en-CA"/>
        </w:rPr>
      </w:pPr>
      <w:r w:rsidRPr="00A0395B">
        <w:rPr>
          <w:rFonts w:ascii="Arial" w:eastAsia="Times New Roman" w:hAnsi="Arial" w:cs="Arial"/>
          <w:b/>
          <w:bCs/>
          <w:spacing w:val="-8"/>
          <w:kern w:val="36"/>
          <w:sz w:val="48"/>
          <w:szCs w:val="48"/>
          <w:lang w:eastAsia="en-CA"/>
        </w:rPr>
        <w:tab/>
      </w:r>
    </w:p>
    <w:p w14:paraId="6EF0554B" w14:textId="4531A21D" w:rsidR="00B75049" w:rsidRPr="00A0395B"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4D9F5BED" w14:textId="6117920A" w:rsidR="00C604EA" w:rsidRPr="00A0395B" w:rsidRDefault="00C604EA" w:rsidP="00C604EA">
      <w:pPr>
        <w:pBdr>
          <w:top w:val="single" w:sz="4" w:space="1" w:color="auto"/>
          <w:left w:val="single" w:sz="4" w:space="4" w:color="auto"/>
          <w:bottom w:val="single" w:sz="4" w:space="1" w:color="auto"/>
          <w:right w:val="single" w:sz="4" w:space="4" w:color="auto"/>
        </w:pBdr>
        <w:shd w:val="clear" w:color="auto" w:fill="FFFFFF"/>
        <w:spacing w:before="240" w:after="240"/>
        <w:rPr>
          <w:rFonts w:ascii="Arial" w:hAnsi="Arial" w:cs="Arial"/>
          <w:sz w:val="28"/>
          <w:szCs w:val="28"/>
        </w:rPr>
      </w:pPr>
      <w:r w:rsidRPr="00A0395B">
        <w:rPr>
          <w:rFonts w:ascii="Arial" w:eastAsia="Times New Roman" w:hAnsi="Arial" w:cs="Arial"/>
          <w:b/>
          <w:bCs/>
          <w:noProof/>
          <w:spacing w:val="-8"/>
          <w:kern w:val="36"/>
          <w:sz w:val="48"/>
          <w:szCs w:val="48"/>
          <w:lang w:eastAsia="en-CA"/>
        </w:rPr>
        <w:drawing>
          <wp:anchor distT="0" distB="0" distL="114300" distR="114300" simplePos="0" relativeHeight="251671552" behindDoc="1" locked="0" layoutInCell="1" allowOverlap="1" wp14:anchorId="7596825D" wp14:editId="2A141FE0">
            <wp:simplePos x="0" y="0"/>
            <wp:positionH relativeFrom="column">
              <wp:posOffset>-685800</wp:posOffset>
            </wp:positionH>
            <wp:positionV relativeFrom="paragraph">
              <wp:posOffset>1155700</wp:posOffset>
            </wp:positionV>
            <wp:extent cx="7791450" cy="1645920"/>
            <wp:effectExtent l="0" t="0" r="0" b="0"/>
            <wp:wrapTight wrapText="bothSides">
              <wp:wrapPolygon edited="0">
                <wp:start x="18220" y="0"/>
                <wp:lineTo x="0" y="750"/>
                <wp:lineTo x="0" y="21250"/>
                <wp:lineTo x="21547" y="21250"/>
                <wp:lineTo x="21547" y="0"/>
                <wp:lineTo x="20438" y="0"/>
                <wp:lineTo x="182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blue_en.png"/>
                    <pic:cNvPicPr/>
                  </pic:nvPicPr>
                  <pic:blipFill>
                    <a:blip r:embed="rId9">
                      <a:extLst>
                        <a:ext uri="{28A0092B-C50C-407E-A947-70E740481C1C}">
                          <a14:useLocalDpi xmlns:a14="http://schemas.microsoft.com/office/drawing/2010/main" val="0"/>
                        </a:ext>
                      </a:extLst>
                    </a:blip>
                    <a:stretch>
                      <a:fillRect/>
                    </a:stretch>
                  </pic:blipFill>
                  <pic:spPr>
                    <a:xfrm>
                      <a:off x="0" y="0"/>
                      <a:ext cx="7791450" cy="1645920"/>
                    </a:xfrm>
                    <a:prstGeom prst="rect">
                      <a:avLst/>
                    </a:prstGeom>
                  </pic:spPr>
                </pic:pic>
              </a:graphicData>
            </a:graphic>
            <wp14:sizeRelH relativeFrom="page">
              <wp14:pctWidth>0</wp14:pctWidth>
            </wp14:sizeRelH>
            <wp14:sizeRelV relativeFrom="page">
              <wp14:pctHeight>0</wp14:pctHeight>
            </wp14:sizeRelV>
          </wp:anchor>
        </w:drawing>
      </w:r>
      <w:r w:rsidRPr="00A0395B">
        <w:rPr>
          <w:rFonts w:ascii="Arial" w:hAnsi="Arial" w:cs="Arial"/>
          <w:sz w:val="28"/>
          <w:szCs w:val="28"/>
        </w:rPr>
        <w:t xml:space="preserve">This information is available in alternate formats on request. Please contact the Manitoba Accessibility Office at </w:t>
      </w:r>
      <w:hyperlink r:id="rId10" w:history="1">
        <w:r w:rsidRPr="00A0395B">
          <w:rPr>
            <w:rStyle w:val="Hyperlink"/>
            <w:rFonts w:ascii="Arial" w:hAnsi="Arial" w:cs="Arial"/>
            <w:sz w:val="28"/>
            <w:szCs w:val="28"/>
          </w:rPr>
          <w:t>MAO@gov.mb.ca</w:t>
        </w:r>
      </w:hyperlink>
      <w:r w:rsidRPr="00A0395B">
        <w:rPr>
          <w:rFonts w:ascii="Arial" w:hAnsi="Arial" w:cs="Arial"/>
          <w:sz w:val="28"/>
          <w:szCs w:val="28"/>
        </w:rPr>
        <w:t xml:space="preserve"> or 204-945-7613 or toll free at 1-800-282-8069, ext. 7613.</w:t>
      </w:r>
    </w:p>
    <w:p w14:paraId="2BE91053" w14:textId="14FD5038" w:rsidR="00A0395B" w:rsidRDefault="00A0395B" w:rsidP="00A0395B">
      <w:pPr>
        <w:shd w:val="clear" w:color="auto" w:fill="FFFFFF"/>
        <w:spacing w:after="173" w:line="240" w:lineRule="auto"/>
        <w:rPr>
          <w:rFonts w:ascii="Arial" w:eastAsia="Times New Roman" w:hAnsi="Arial" w:cs="Arial"/>
          <w:b/>
          <w:bCs/>
          <w:sz w:val="44"/>
          <w:szCs w:val="44"/>
          <w:lang w:eastAsia="en-CA"/>
        </w:rPr>
      </w:pPr>
    </w:p>
    <w:p w14:paraId="54FB402C" w14:textId="77777777" w:rsidR="000C7DB8" w:rsidRDefault="000C7DB8" w:rsidP="00A0395B">
      <w:pPr>
        <w:shd w:val="clear" w:color="auto" w:fill="FFFFFF"/>
        <w:spacing w:after="173" w:line="240" w:lineRule="auto"/>
        <w:rPr>
          <w:rFonts w:ascii="Arial" w:eastAsia="Times New Roman" w:hAnsi="Arial" w:cs="Arial"/>
          <w:color w:val="333333"/>
          <w:sz w:val="30"/>
          <w:szCs w:val="30"/>
          <w:lang w:eastAsia="en-CA"/>
        </w:rPr>
      </w:pPr>
    </w:p>
    <w:p w14:paraId="37FB40E6" w14:textId="77777777" w:rsidR="00A0395B" w:rsidRPr="00A0395B" w:rsidRDefault="00A0395B" w:rsidP="00A0395B">
      <w:pPr>
        <w:pStyle w:val="Heading1"/>
        <w:rPr>
          <w:rFonts w:ascii="Arial" w:hAnsi="Arial" w:cs="Arial"/>
          <w:sz w:val="44"/>
          <w:szCs w:val="44"/>
        </w:rPr>
      </w:pPr>
      <w:r w:rsidRPr="00A0395B">
        <w:rPr>
          <w:rFonts w:ascii="Arial" w:hAnsi="Arial" w:cs="Arial"/>
          <w:sz w:val="44"/>
          <w:szCs w:val="44"/>
        </w:rPr>
        <w:t>Accessibility Checker</w:t>
      </w:r>
    </w:p>
    <w:p w14:paraId="3CF59C42" w14:textId="77777777" w:rsidR="00A0395B" w:rsidRPr="00B62003" w:rsidRDefault="00A0395B" w:rsidP="00A0395B">
      <w:p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Microsoft Office, including Excel, offers a built-in accessibility checker. The checker </w:t>
      </w:r>
      <w:proofErr w:type="gramStart"/>
      <w:r w:rsidRPr="00B62003">
        <w:rPr>
          <w:rFonts w:ascii="Arial" w:eastAsia="Times New Roman" w:hAnsi="Arial" w:cs="Arial"/>
          <w:sz w:val="28"/>
          <w:szCs w:val="28"/>
          <w:lang w:eastAsia="en-CA"/>
        </w:rPr>
        <w:t>won’t</w:t>
      </w:r>
      <w:proofErr w:type="gramEnd"/>
      <w:r w:rsidRPr="00B62003">
        <w:rPr>
          <w:rFonts w:ascii="Arial" w:eastAsia="Times New Roman" w:hAnsi="Arial" w:cs="Arial"/>
          <w:sz w:val="28"/>
          <w:szCs w:val="28"/>
          <w:lang w:eastAsia="en-CA"/>
        </w:rPr>
        <w:t xml:space="preserve"> identify all of the issues, but it looks for things such as missing alternative text and potential reading order issues.</w:t>
      </w:r>
    </w:p>
    <w:p w14:paraId="35786E9D" w14:textId="77777777" w:rsidR="00A0395B" w:rsidRPr="00B62003" w:rsidRDefault="00A0395B" w:rsidP="00A0395B">
      <w:p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How to use the Accessibility Checker:</w:t>
      </w:r>
    </w:p>
    <w:p w14:paraId="68384052" w14:textId="77777777" w:rsidR="00A0395B" w:rsidRPr="00A0395B" w:rsidRDefault="00A0395B" w:rsidP="00A0395B">
      <w:pPr>
        <w:numPr>
          <w:ilvl w:val="0"/>
          <w:numId w:val="19"/>
        </w:numPr>
        <w:shd w:val="clear" w:color="auto" w:fill="FFFFFF"/>
        <w:spacing w:before="100" w:beforeAutospacing="1" w:after="100" w:afterAutospacing="1" w:line="240" w:lineRule="auto"/>
        <w:rPr>
          <w:rFonts w:ascii="Arial" w:eastAsia="Times New Roman" w:hAnsi="Arial" w:cs="Arial"/>
          <w:color w:val="333333"/>
          <w:sz w:val="28"/>
          <w:szCs w:val="28"/>
          <w:lang w:eastAsia="en-CA"/>
        </w:rPr>
      </w:pPr>
      <w:r w:rsidRPr="00B62003">
        <w:rPr>
          <w:rFonts w:ascii="Arial" w:eastAsia="Times New Roman" w:hAnsi="Arial" w:cs="Arial"/>
          <w:sz w:val="28"/>
          <w:szCs w:val="28"/>
          <w:lang w:eastAsia="en-CA"/>
        </w:rPr>
        <w:t>Activate the </w:t>
      </w:r>
      <w:r w:rsidRPr="00A0395B">
        <w:rPr>
          <w:rFonts w:ascii="Arial" w:eastAsia="Times New Roman" w:hAnsi="Arial" w:cs="Arial"/>
          <w:b/>
          <w:bCs/>
          <w:color w:val="333333"/>
          <w:sz w:val="28"/>
          <w:szCs w:val="28"/>
          <w:lang w:eastAsia="en-CA"/>
        </w:rPr>
        <w:t>File</w:t>
      </w:r>
      <w:r w:rsidRPr="00A0395B">
        <w:rPr>
          <w:rFonts w:ascii="Arial" w:eastAsia="Times New Roman" w:hAnsi="Arial" w:cs="Arial"/>
          <w:color w:val="333333"/>
          <w:sz w:val="28"/>
          <w:szCs w:val="28"/>
          <w:lang w:eastAsia="en-CA"/>
        </w:rPr>
        <w:t> </w:t>
      </w:r>
      <w:r w:rsidRPr="00B62003">
        <w:rPr>
          <w:rFonts w:ascii="Arial" w:eastAsia="Times New Roman" w:hAnsi="Arial" w:cs="Arial"/>
          <w:sz w:val="28"/>
          <w:szCs w:val="28"/>
          <w:lang w:eastAsia="en-CA"/>
        </w:rPr>
        <w:t>Tab &gt;</w:t>
      </w:r>
      <w:r w:rsidRPr="00A0395B">
        <w:rPr>
          <w:rFonts w:ascii="Arial" w:eastAsia="Times New Roman" w:hAnsi="Arial" w:cs="Arial"/>
          <w:color w:val="333333"/>
          <w:sz w:val="28"/>
          <w:szCs w:val="28"/>
          <w:lang w:eastAsia="en-CA"/>
        </w:rPr>
        <w:t> </w:t>
      </w:r>
      <w:r w:rsidRPr="00A0395B">
        <w:rPr>
          <w:rFonts w:ascii="Arial" w:eastAsia="Times New Roman" w:hAnsi="Arial" w:cs="Arial"/>
          <w:b/>
          <w:bCs/>
          <w:color w:val="333333"/>
          <w:sz w:val="28"/>
          <w:szCs w:val="28"/>
          <w:lang w:eastAsia="en-CA"/>
        </w:rPr>
        <w:t>Info</w:t>
      </w:r>
      <w:r w:rsidRPr="00A0395B">
        <w:rPr>
          <w:rFonts w:ascii="Arial" w:eastAsia="Times New Roman" w:hAnsi="Arial" w:cs="Arial"/>
          <w:color w:val="333333"/>
          <w:sz w:val="28"/>
          <w:szCs w:val="28"/>
          <w:lang w:eastAsia="en-CA"/>
        </w:rPr>
        <w:t> </w:t>
      </w:r>
      <w:r w:rsidRPr="00B62003">
        <w:rPr>
          <w:rFonts w:ascii="Arial" w:eastAsia="Times New Roman" w:hAnsi="Arial" w:cs="Arial"/>
          <w:sz w:val="28"/>
          <w:szCs w:val="28"/>
          <w:lang w:eastAsia="en-CA"/>
        </w:rPr>
        <w:t>&gt; </w:t>
      </w:r>
      <w:r w:rsidRPr="00A0395B">
        <w:rPr>
          <w:rFonts w:ascii="Arial" w:eastAsia="Times New Roman" w:hAnsi="Arial" w:cs="Arial"/>
          <w:b/>
          <w:bCs/>
          <w:color w:val="333333"/>
          <w:sz w:val="28"/>
          <w:szCs w:val="28"/>
          <w:lang w:eastAsia="en-CA"/>
        </w:rPr>
        <w:t>Check for Issues</w:t>
      </w:r>
      <w:r w:rsidRPr="00A0395B">
        <w:rPr>
          <w:rFonts w:ascii="Arial" w:eastAsia="Times New Roman" w:hAnsi="Arial" w:cs="Arial"/>
          <w:color w:val="333333"/>
          <w:sz w:val="28"/>
          <w:szCs w:val="28"/>
          <w:lang w:eastAsia="en-CA"/>
        </w:rPr>
        <w:t> </w:t>
      </w:r>
      <w:r w:rsidRPr="00B62003">
        <w:rPr>
          <w:rFonts w:ascii="Arial" w:eastAsia="Times New Roman" w:hAnsi="Arial" w:cs="Arial"/>
          <w:sz w:val="28"/>
          <w:szCs w:val="28"/>
          <w:lang w:eastAsia="en-CA"/>
        </w:rPr>
        <w:t>&gt; </w:t>
      </w:r>
      <w:r w:rsidRPr="00A0395B">
        <w:rPr>
          <w:rFonts w:ascii="Arial" w:eastAsia="Times New Roman" w:hAnsi="Arial" w:cs="Arial"/>
          <w:b/>
          <w:bCs/>
          <w:color w:val="333333"/>
          <w:sz w:val="28"/>
          <w:szCs w:val="28"/>
          <w:lang w:eastAsia="en-CA"/>
        </w:rPr>
        <w:t>Check Accessibility</w:t>
      </w:r>
    </w:p>
    <w:p w14:paraId="510867F9" w14:textId="77777777" w:rsidR="00A0395B" w:rsidRPr="00A0395B" w:rsidRDefault="00A0395B" w:rsidP="00A0395B">
      <w:pPr>
        <w:numPr>
          <w:ilvl w:val="0"/>
          <w:numId w:val="19"/>
        </w:numPr>
        <w:shd w:val="clear" w:color="auto" w:fill="FFFFFF"/>
        <w:spacing w:before="100" w:beforeAutospacing="1" w:after="100" w:afterAutospacing="1" w:line="240" w:lineRule="auto"/>
        <w:rPr>
          <w:rFonts w:ascii="Arial" w:eastAsia="Times New Roman" w:hAnsi="Arial" w:cs="Arial"/>
          <w:color w:val="333333"/>
          <w:sz w:val="28"/>
          <w:szCs w:val="28"/>
          <w:lang w:eastAsia="en-CA"/>
        </w:rPr>
      </w:pPr>
      <w:r w:rsidRPr="00B62003">
        <w:rPr>
          <w:rFonts w:ascii="Arial" w:eastAsia="Times New Roman" w:hAnsi="Arial" w:cs="Arial"/>
          <w:sz w:val="28"/>
          <w:szCs w:val="28"/>
          <w:lang w:eastAsia="en-CA"/>
        </w:rPr>
        <w:t>Review the results in the </w:t>
      </w:r>
      <w:r w:rsidRPr="00A0395B">
        <w:rPr>
          <w:rFonts w:ascii="Arial" w:eastAsia="Times New Roman" w:hAnsi="Arial" w:cs="Arial"/>
          <w:b/>
          <w:bCs/>
          <w:color w:val="333333"/>
          <w:sz w:val="28"/>
          <w:szCs w:val="28"/>
          <w:lang w:eastAsia="en-CA"/>
        </w:rPr>
        <w:t>Accessibility Checker</w:t>
      </w:r>
      <w:r w:rsidRPr="00A0395B">
        <w:rPr>
          <w:rFonts w:ascii="Arial" w:eastAsia="Times New Roman" w:hAnsi="Arial" w:cs="Arial"/>
          <w:color w:val="333333"/>
          <w:sz w:val="28"/>
          <w:szCs w:val="28"/>
          <w:lang w:eastAsia="en-CA"/>
        </w:rPr>
        <w:t> pane</w:t>
      </w:r>
    </w:p>
    <w:p w14:paraId="4A89A1A9" w14:textId="77777777" w:rsidR="00A0395B" w:rsidRPr="00B62003" w:rsidRDefault="00A0395B" w:rsidP="00A0395B">
      <w:pPr>
        <w:numPr>
          <w:ilvl w:val="0"/>
          <w:numId w:val="19"/>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Address the listed issues. Helpful information to understand and fix the different issues is provided at the bottom of the pane</w:t>
      </w:r>
    </w:p>
    <w:p w14:paraId="166EB655" w14:textId="2BA3393C" w:rsidR="00A0395B" w:rsidRPr="00A0395B" w:rsidRDefault="00A0395B" w:rsidP="00A0395B">
      <w:pPr>
        <w:pStyle w:val="Heading1"/>
        <w:rPr>
          <w:rFonts w:ascii="Arial" w:hAnsi="Arial" w:cs="Arial"/>
          <w:sz w:val="44"/>
          <w:szCs w:val="44"/>
        </w:rPr>
      </w:pPr>
      <w:r w:rsidRPr="00A0395B">
        <w:rPr>
          <w:rFonts w:ascii="Arial" w:hAnsi="Arial" w:cs="Arial"/>
          <w:sz w:val="44"/>
          <w:szCs w:val="44"/>
        </w:rPr>
        <w:t>Fonts</w:t>
      </w:r>
    </w:p>
    <w:p w14:paraId="30559C84" w14:textId="77777777" w:rsidR="00A0395B" w:rsidRPr="00B62003" w:rsidRDefault="00A0395B" w:rsidP="00A0395B">
      <w:p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Choose fonts and styles that are easy to read.</w:t>
      </w:r>
    </w:p>
    <w:p w14:paraId="5F625249" w14:textId="77777777" w:rsidR="00A0395B" w:rsidRPr="00B62003" w:rsidRDefault="00A0395B" w:rsidP="00A0395B">
      <w:pPr>
        <w:numPr>
          <w:ilvl w:val="0"/>
          <w:numId w:val="20"/>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Use sans-serif fonts (</w:t>
      </w:r>
      <w:r w:rsidRPr="00B62003">
        <w:rPr>
          <w:rFonts w:ascii="Arial" w:hAnsi="Arial" w:cs="Arial"/>
          <w:sz w:val="28"/>
          <w:szCs w:val="28"/>
          <w:lang w:val="en-US"/>
        </w:rPr>
        <w:t>like Arial, Verdana, or Tahoma)</w:t>
      </w:r>
    </w:p>
    <w:p w14:paraId="59FBAEA8" w14:textId="77777777" w:rsidR="00A0395B" w:rsidRPr="00B62003" w:rsidRDefault="00A0395B" w:rsidP="00A0395B">
      <w:pPr>
        <w:numPr>
          <w:ilvl w:val="0"/>
          <w:numId w:val="20"/>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hAnsi="Arial" w:cs="Arial"/>
          <w:sz w:val="28"/>
          <w:szCs w:val="28"/>
        </w:rPr>
        <w:t xml:space="preserve">Leave </w:t>
      </w:r>
      <w:r w:rsidRPr="00B62003">
        <w:rPr>
          <w:rFonts w:ascii="Arial" w:eastAsia="Times New Roman" w:hAnsi="Arial" w:cs="Arial"/>
          <w:sz w:val="28"/>
          <w:szCs w:val="28"/>
          <w:lang w:eastAsia="en-CA"/>
        </w:rPr>
        <w:t>sufficient spacing between letters</w:t>
      </w:r>
    </w:p>
    <w:p w14:paraId="276851B4" w14:textId="567CDACA" w:rsidR="00A0395B" w:rsidRPr="00B62003" w:rsidRDefault="00A0395B" w:rsidP="00A0395B">
      <w:pPr>
        <w:numPr>
          <w:ilvl w:val="0"/>
          <w:numId w:val="20"/>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Use font size between 12-14 points</w:t>
      </w:r>
    </w:p>
    <w:p w14:paraId="55C79371" w14:textId="57A69718" w:rsidR="00A0395B" w:rsidRPr="00A0395B" w:rsidRDefault="00A0395B" w:rsidP="00A0395B">
      <w:pPr>
        <w:pStyle w:val="Heading1"/>
        <w:rPr>
          <w:rFonts w:ascii="Arial" w:hAnsi="Arial" w:cs="Arial"/>
          <w:sz w:val="44"/>
          <w:szCs w:val="44"/>
        </w:rPr>
      </w:pPr>
      <w:r w:rsidRPr="00A0395B">
        <w:rPr>
          <w:rFonts w:ascii="Arial" w:hAnsi="Arial" w:cs="Arial"/>
          <w:sz w:val="44"/>
          <w:szCs w:val="44"/>
        </w:rPr>
        <w:t>Use of colour</w:t>
      </w:r>
    </w:p>
    <w:p w14:paraId="64703907" w14:textId="77777777" w:rsidR="00A0395B" w:rsidRPr="00B62003" w:rsidRDefault="00A0395B" w:rsidP="00A0395B">
      <w:pPr>
        <w:pStyle w:val="ListParagraph"/>
        <w:numPr>
          <w:ilvl w:val="0"/>
          <w:numId w:val="3"/>
        </w:numPr>
        <w:rPr>
          <w:rFonts w:ascii="Arial" w:hAnsi="Arial" w:cs="Arial"/>
          <w:sz w:val="28"/>
          <w:szCs w:val="28"/>
          <w:lang w:val="en-US"/>
        </w:rPr>
      </w:pPr>
      <w:r w:rsidRPr="00B62003">
        <w:rPr>
          <w:rFonts w:ascii="Arial" w:hAnsi="Arial" w:cs="Arial"/>
          <w:sz w:val="28"/>
          <w:szCs w:val="28"/>
          <w:lang w:val="en-US"/>
        </w:rPr>
        <w:t xml:space="preserve">Use sufficient </w:t>
      </w:r>
      <w:proofErr w:type="spellStart"/>
      <w:r w:rsidRPr="00B62003">
        <w:rPr>
          <w:rFonts w:ascii="Arial" w:hAnsi="Arial" w:cs="Arial"/>
          <w:sz w:val="28"/>
          <w:szCs w:val="28"/>
          <w:lang w:val="en-US"/>
        </w:rPr>
        <w:t>colour</w:t>
      </w:r>
      <w:proofErr w:type="spellEnd"/>
      <w:r w:rsidRPr="00B62003">
        <w:rPr>
          <w:rFonts w:ascii="Arial" w:hAnsi="Arial" w:cs="Arial"/>
          <w:sz w:val="28"/>
          <w:szCs w:val="28"/>
          <w:lang w:val="en-US"/>
        </w:rPr>
        <w:t xml:space="preserve"> contrast for text and background (e.g. black and white).</w:t>
      </w:r>
    </w:p>
    <w:p w14:paraId="4048BFB9" w14:textId="2C826E62" w:rsidR="00A0395B" w:rsidRPr="00B62003" w:rsidRDefault="00A0395B" w:rsidP="00A0395B">
      <w:pPr>
        <w:pStyle w:val="ListParagraph"/>
        <w:numPr>
          <w:ilvl w:val="1"/>
          <w:numId w:val="3"/>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Use a </w:t>
      </w:r>
      <w:hyperlink r:id="rId11" w:history="1">
        <w:r w:rsidR="007E1004" w:rsidRPr="00B62003">
          <w:rPr>
            <w:rFonts w:ascii="Arial" w:eastAsia="Times New Roman" w:hAnsi="Arial" w:cs="Arial"/>
            <w:sz w:val="28"/>
            <w:szCs w:val="28"/>
            <w:u w:val="single"/>
            <w:lang w:eastAsia="en-CA"/>
          </w:rPr>
          <w:t>contrast-checking</w:t>
        </w:r>
        <w:r w:rsidRPr="00B62003">
          <w:rPr>
            <w:rFonts w:ascii="Arial" w:eastAsia="Times New Roman" w:hAnsi="Arial" w:cs="Arial"/>
            <w:sz w:val="28"/>
            <w:szCs w:val="28"/>
            <w:u w:val="single"/>
            <w:lang w:eastAsia="en-CA"/>
          </w:rPr>
          <w:t xml:space="preserve"> tool</w:t>
        </w:r>
      </w:hyperlink>
      <w:r w:rsidRPr="00B62003">
        <w:rPr>
          <w:rFonts w:ascii="Arial" w:eastAsia="Times New Roman" w:hAnsi="Arial" w:cs="Arial"/>
          <w:sz w:val="28"/>
          <w:szCs w:val="28"/>
          <w:lang w:eastAsia="en-CA"/>
        </w:rPr>
        <w:t xml:space="preserve"> to check the contrast of the text relative to the background. </w:t>
      </w:r>
    </w:p>
    <w:p w14:paraId="41EFF18D" w14:textId="20E7687E" w:rsidR="00A0395B" w:rsidRPr="00B62003" w:rsidRDefault="00A0395B" w:rsidP="00A0395B">
      <w:pPr>
        <w:pStyle w:val="ListParagraph"/>
        <w:numPr>
          <w:ilvl w:val="1"/>
          <w:numId w:val="3"/>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For most </w:t>
      </w:r>
      <w:r w:rsidR="007E1004" w:rsidRPr="00B62003">
        <w:rPr>
          <w:rFonts w:ascii="Arial" w:eastAsia="Times New Roman" w:hAnsi="Arial" w:cs="Arial"/>
          <w:sz w:val="28"/>
          <w:szCs w:val="28"/>
          <w:lang w:eastAsia="en-CA"/>
        </w:rPr>
        <w:t>text,</w:t>
      </w:r>
      <w:r w:rsidRPr="00B62003">
        <w:rPr>
          <w:rFonts w:ascii="Arial" w:eastAsia="Times New Roman" w:hAnsi="Arial" w:cs="Arial"/>
          <w:sz w:val="28"/>
          <w:szCs w:val="28"/>
          <w:lang w:eastAsia="en-CA"/>
        </w:rPr>
        <w:t xml:space="preserve"> the contrast ratio must be 4.5:1. </w:t>
      </w:r>
      <w:r w:rsidR="007E1004" w:rsidRPr="00B62003">
        <w:rPr>
          <w:rFonts w:ascii="Arial" w:eastAsia="Times New Roman" w:hAnsi="Arial" w:cs="Arial"/>
          <w:sz w:val="28"/>
          <w:szCs w:val="28"/>
          <w:lang w:eastAsia="en-CA"/>
        </w:rPr>
        <w:t xml:space="preserve">                                    </w:t>
      </w:r>
      <w:r w:rsidRPr="00B62003">
        <w:rPr>
          <w:rFonts w:ascii="Arial" w:eastAsia="Times New Roman" w:hAnsi="Arial" w:cs="Arial"/>
          <w:sz w:val="28"/>
          <w:szCs w:val="28"/>
          <w:lang w:eastAsia="en-CA"/>
        </w:rPr>
        <w:t xml:space="preserve">(Except for large </w:t>
      </w:r>
      <w:r w:rsidR="007E1004" w:rsidRPr="00B62003">
        <w:rPr>
          <w:rFonts w:ascii="Arial" w:eastAsia="Times New Roman" w:hAnsi="Arial" w:cs="Arial"/>
          <w:sz w:val="28"/>
          <w:szCs w:val="28"/>
          <w:lang w:eastAsia="en-CA"/>
        </w:rPr>
        <w:t>text, which</w:t>
      </w:r>
      <w:r w:rsidRPr="00B62003">
        <w:rPr>
          <w:rFonts w:ascii="Arial" w:eastAsia="Times New Roman" w:hAnsi="Arial" w:cs="Arial"/>
          <w:sz w:val="28"/>
          <w:szCs w:val="28"/>
          <w:lang w:eastAsia="en-CA"/>
        </w:rPr>
        <w:t xml:space="preserve"> requires 3:1).</w:t>
      </w:r>
    </w:p>
    <w:p w14:paraId="2D1283CB" w14:textId="77777777" w:rsidR="00A0395B" w:rsidRPr="00A0395B" w:rsidRDefault="00A0395B" w:rsidP="00A0395B">
      <w:pPr>
        <w:pStyle w:val="ListParagraph"/>
        <w:shd w:val="clear" w:color="auto" w:fill="FFFFFF"/>
        <w:spacing w:after="173" w:line="240" w:lineRule="auto"/>
        <w:ind w:left="1440"/>
        <w:rPr>
          <w:rFonts w:ascii="Arial" w:eastAsia="Times New Roman" w:hAnsi="Arial" w:cs="Arial"/>
          <w:color w:val="333333"/>
          <w:sz w:val="28"/>
          <w:szCs w:val="28"/>
          <w:lang w:eastAsia="en-CA"/>
        </w:rPr>
      </w:pPr>
    </w:p>
    <w:p w14:paraId="3A56C6DB" w14:textId="11B0B312" w:rsidR="00A0395B" w:rsidRPr="00B62003" w:rsidRDefault="00A0395B" w:rsidP="00A0395B">
      <w:pPr>
        <w:pStyle w:val="ListParagraph"/>
        <w:numPr>
          <w:ilvl w:val="0"/>
          <w:numId w:val="21"/>
        </w:numPr>
        <w:shd w:val="clear" w:color="auto" w:fill="FFFFFF"/>
        <w:spacing w:after="173" w:line="240" w:lineRule="auto"/>
        <w:rPr>
          <w:rFonts w:ascii="Arial" w:eastAsia="Times New Roman" w:hAnsi="Arial" w:cs="Arial"/>
          <w:sz w:val="28"/>
          <w:szCs w:val="28"/>
          <w:lang w:eastAsia="en-CA"/>
        </w:rPr>
      </w:pPr>
      <w:r>
        <w:rPr>
          <w:rFonts w:ascii="Arial" w:eastAsia="Times New Roman" w:hAnsi="Arial" w:cs="Arial"/>
          <w:b/>
          <w:bCs/>
          <w:color w:val="333333"/>
          <w:sz w:val="28"/>
          <w:szCs w:val="28"/>
          <w:lang w:eastAsia="en-CA"/>
        </w:rPr>
        <w:t xml:space="preserve">Do not </w:t>
      </w:r>
      <w:r w:rsidRPr="00B62003">
        <w:rPr>
          <w:rFonts w:ascii="Arial" w:eastAsia="Times New Roman" w:hAnsi="Arial" w:cs="Arial"/>
          <w:sz w:val="28"/>
          <w:szCs w:val="28"/>
          <w:lang w:eastAsia="en-CA"/>
        </w:rPr>
        <w:t xml:space="preserve">use colour simply to convey meaning or stress a word, cell or block of text. </w:t>
      </w:r>
    </w:p>
    <w:p w14:paraId="2E179DAC" w14:textId="2BD33CC3" w:rsidR="00A0395B" w:rsidRPr="00B62003" w:rsidRDefault="00A0395B" w:rsidP="00A0395B">
      <w:pPr>
        <w:pStyle w:val="ListParagraph"/>
        <w:numPr>
          <w:ilvl w:val="0"/>
          <w:numId w:val="21"/>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Patterns </w:t>
      </w:r>
      <w:r w:rsidR="004C3C2D" w:rsidRPr="00B62003">
        <w:rPr>
          <w:rFonts w:ascii="Arial" w:eastAsia="Times New Roman" w:hAnsi="Arial" w:cs="Arial"/>
          <w:sz w:val="28"/>
          <w:szCs w:val="28"/>
          <w:lang w:eastAsia="en-CA"/>
        </w:rPr>
        <w:t>can</w:t>
      </w:r>
      <w:r w:rsidRPr="00B62003">
        <w:rPr>
          <w:rFonts w:ascii="Arial" w:eastAsia="Times New Roman" w:hAnsi="Arial" w:cs="Arial"/>
          <w:sz w:val="28"/>
          <w:szCs w:val="28"/>
          <w:lang w:eastAsia="en-CA"/>
        </w:rPr>
        <w:t xml:space="preserve"> be added to colour for those who are colour blind. </w:t>
      </w:r>
    </w:p>
    <w:p w14:paraId="5B08885B" w14:textId="4DBFA47B" w:rsidR="00A0395B" w:rsidRPr="00B62003" w:rsidRDefault="00A0395B" w:rsidP="00A0395B">
      <w:pPr>
        <w:pStyle w:val="ListParagraph"/>
        <w:numPr>
          <w:ilvl w:val="0"/>
          <w:numId w:val="21"/>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Mandatory fields should be identified with an asterisk * and the word “required” rather than being labelled in red.</w:t>
      </w:r>
    </w:p>
    <w:p w14:paraId="12610203" w14:textId="42DAD0AB" w:rsidR="0014250B" w:rsidRPr="00B62003" w:rsidRDefault="0014250B" w:rsidP="007F5C10">
      <w:pPr>
        <w:pStyle w:val="NoSpacing"/>
        <w:rPr>
          <w:rFonts w:ascii="Arial" w:hAnsi="Arial" w:cs="Arial"/>
          <w:sz w:val="28"/>
          <w:szCs w:val="28"/>
        </w:rPr>
      </w:pPr>
    </w:p>
    <w:p w14:paraId="6A70467F" w14:textId="5F83FA00" w:rsidR="0080329C" w:rsidRPr="00A0395B" w:rsidRDefault="000C7DB8" w:rsidP="000C7DB8">
      <w:pPr>
        <w:pStyle w:val="NoSpacing"/>
        <w:tabs>
          <w:tab w:val="left" w:pos="1884"/>
          <w:tab w:val="left" w:pos="2760"/>
        </w:tabs>
        <w:rPr>
          <w:rFonts w:ascii="Arial" w:hAnsi="Arial" w:cs="Arial"/>
          <w:b/>
          <w:bCs/>
          <w:sz w:val="44"/>
          <w:szCs w:val="44"/>
        </w:rPr>
      </w:pPr>
      <w:r w:rsidRPr="00A0395B">
        <w:rPr>
          <w:rFonts w:ascii="Arial" w:hAnsi="Arial" w:cs="Arial"/>
          <w:noProof/>
          <w:sz w:val="28"/>
          <w:szCs w:val="28"/>
          <w:lang w:eastAsia="en-CA"/>
        </w:rPr>
        <w:drawing>
          <wp:anchor distT="0" distB="0" distL="114300" distR="114300" simplePos="0" relativeHeight="251661312" behindDoc="1" locked="0" layoutInCell="1" allowOverlap="1" wp14:anchorId="3F4A19F6" wp14:editId="576E2BDC">
            <wp:simplePos x="0" y="0"/>
            <wp:positionH relativeFrom="column">
              <wp:posOffset>-685800</wp:posOffset>
            </wp:positionH>
            <wp:positionV relativeFrom="paragraph">
              <wp:posOffset>784860</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80329C" w:rsidRPr="00A0395B">
        <w:rPr>
          <w:rFonts w:ascii="Arial" w:hAnsi="Arial" w:cs="Arial"/>
        </w:rPr>
        <w:tab/>
      </w:r>
    </w:p>
    <w:p w14:paraId="718B1B5C" w14:textId="77777777" w:rsidR="00774129" w:rsidRDefault="00774129" w:rsidP="000C7DB8">
      <w:pPr>
        <w:pStyle w:val="Heading1"/>
        <w:rPr>
          <w:rFonts w:ascii="Arial" w:hAnsi="Arial" w:cs="Arial"/>
          <w:sz w:val="44"/>
          <w:szCs w:val="44"/>
        </w:rPr>
      </w:pPr>
    </w:p>
    <w:p w14:paraId="08DD1957" w14:textId="3084CBCC" w:rsidR="000C7DB8" w:rsidRPr="000C7DB8" w:rsidRDefault="003D47E4" w:rsidP="000C7DB8">
      <w:pPr>
        <w:pStyle w:val="Heading1"/>
        <w:rPr>
          <w:rFonts w:ascii="Arial" w:hAnsi="Arial" w:cs="Arial"/>
          <w:sz w:val="44"/>
          <w:szCs w:val="44"/>
        </w:rPr>
      </w:pPr>
      <w:r>
        <w:rPr>
          <w:rFonts w:ascii="Arial" w:hAnsi="Arial" w:cs="Arial"/>
          <w:sz w:val="44"/>
          <w:szCs w:val="44"/>
        </w:rPr>
        <w:t xml:space="preserve">                                                                                </w:t>
      </w:r>
      <w:r w:rsidR="000C7DB8" w:rsidRPr="000C7DB8">
        <w:rPr>
          <w:rFonts w:ascii="Arial" w:hAnsi="Arial" w:cs="Arial"/>
          <w:sz w:val="44"/>
          <w:szCs w:val="44"/>
        </w:rPr>
        <w:t>Rename Worksheets</w:t>
      </w:r>
    </w:p>
    <w:p w14:paraId="2521E2B8" w14:textId="70D42D3F" w:rsidR="000C7DB8" w:rsidRPr="00B62003" w:rsidRDefault="000C7DB8" w:rsidP="000C7DB8">
      <w:pPr>
        <w:pStyle w:val="ListParagraph"/>
        <w:numPr>
          <w:ilvl w:val="0"/>
          <w:numId w:val="24"/>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Screen readers read worksheet names, so </w:t>
      </w:r>
      <w:r w:rsidR="003D47E4" w:rsidRPr="00B62003">
        <w:rPr>
          <w:rFonts w:ascii="Arial" w:eastAsia="Times New Roman" w:hAnsi="Arial" w:cs="Arial"/>
          <w:sz w:val="28"/>
          <w:szCs w:val="28"/>
          <w:lang w:eastAsia="en-CA"/>
        </w:rPr>
        <w:t xml:space="preserve">ensure </w:t>
      </w:r>
      <w:r w:rsidRPr="00B62003">
        <w:rPr>
          <w:rFonts w:ascii="Arial" w:eastAsia="Times New Roman" w:hAnsi="Arial" w:cs="Arial"/>
          <w:sz w:val="28"/>
          <w:szCs w:val="28"/>
          <w:lang w:eastAsia="en-CA"/>
        </w:rPr>
        <w:t>those labels are clear and descriptive. </w:t>
      </w:r>
    </w:p>
    <w:p w14:paraId="20036498" w14:textId="77777777" w:rsidR="000C7DB8" w:rsidRPr="00B62003" w:rsidRDefault="000C7DB8" w:rsidP="000C7DB8">
      <w:pPr>
        <w:pStyle w:val="ListParagraph"/>
        <w:numPr>
          <w:ilvl w:val="0"/>
          <w:numId w:val="24"/>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Using unique names for worksheets makes it easier to navigate the workbook. By default, Excel names worksheets as Sheet1, Sheet2, Sheet3, and so on, but you can easily rename them.</w:t>
      </w:r>
    </w:p>
    <w:p w14:paraId="3D36D417" w14:textId="535BFE15" w:rsidR="000C7DB8" w:rsidRPr="000C7DB8" w:rsidRDefault="008C3AF8" w:rsidP="000C7DB8">
      <w:pPr>
        <w:pStyle w:val="Heading1"/>
        <w:rPr>
          <w:rFonts w:ascii="Arial" w:hAnsi="Arial" w:cs="Arial"/>
          <w:sz w:val="44"/>
          <w:szCs w:val="44"/>
        </w:rPr>
      </w:pPr>
      <w:r>
        <w:rPr>
          <w:rFonts w:ascii="Arial" w:hAnsi="Arial" w:cs="Arial"/>
          <w:sz w:val="44"/>
          <w:szCs w:val="44"/>
        </w:rPr>
        <w:t>Delete Blank W</w:t>
      </w:r>
      <w:r w:rsidR="000C7DB8" w:rsidRPr="000C7DB8">
        <w:rPr>
          <w:rFonts w:ascii="Arial" w:hAnsi="Arial" w:cs="Arial"/>
          <w:sz w:val="44"/>
          <w:szCs w:val="44"/>
        </w:rPr>
        <w:t>orksheets</w:t>
      </w:r>
    </w:p>
    <w:p w14:paraId="7B734B05" w14:textId="77777777" w:rsidR="000C7DB8" w:rsidRPr="00B62003" w:rsidRDefault="000C7DB8" w:rsidP="000C7DB8">
      <w:pPr>
        <w:pStyle w:val="ListParagraph"/>
        <w:numPr>
          <w:ilvl w:val="0"/>
          <w:numId w:val="24"/>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Screen readers read worksheet names, so blank worksheets might be confusing. Do not include any blank sheets in your workbooks.</w:t>
      </w:r>
    </w:p>
    <w:p w14:paraId="111208C3" w14:textId="77777777" w:rsidR="000C7DB8" w:rsidRPr="000C7DB8" w:rsidRDefault="000C7DB8" w:rsidP="000C7DB8">
      <w:pPr>
        <w:pStyle w:val="Heading1"/>
        <w:rPr>
          <w:rFonts w:ascii="Arial" w:hAnsi="Arial" w:cs="Arial"/>
          <w:sz w:val="44"/>
          <w:szCs w:val="44"/>
        </w:rPr>
      </w:pPr>
      <w:r w:rsidRPr="000C7DB8">
        <w:rPr>
          <w:rFonts w:ascii="Arial" w:hAnsi="Arial" w:cs="Arial"/>
          <w:sz w:val="44"/>
          <w:szCs w:val="44"/>
        </w:rPr>
        <w:t>Tables</w:t>
      </w:r>
    </w:p>
    <w:p w14:paraId="7BE6E3BF" w14:textId="77777777" w:rsidR="000C7DB8" w:rsidRPr="00B62003" w:rsidRDefault="000C7DB8" w:rsidP="000C7DB8">
      <w:pPr>
        <w:pStyle w:val="ListParagraph"/>
        <w:numPr>
          <w:ilvl w:val="0"/>
          <w:numId w:val="24"/>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Design all tables to be as simple as possible. Avoid using complex table structures. </w:t>
      </w:r>
    </w:p>
    <w:p w14:paraId="63BC1E74" w14:textId="34EFBECA" w:rsidR="000C7DB8" w:rsidRPr="00B62003" w:rsidRDefault="000C7DB8" w:rsidP="000C7DB8">
      <w:pPr>
        <w:pStyle w:val="ListParagraph"/>
        <w:numPr>
          <w:ilvl w:val="0"/>
          <w:numId w:val="24"/>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Screen reader</w:t>
      </w:r>
      <w:r w:rsidR="003D47E4" w:rsidRPr="00B62003">
        <w:rPr>
          <w:rFonts w:ascii="Arial" w:eastAsia="Times New Roman" w:hAnsi="Arial" w:cs="Arial"/>
          <w:sz w:val="28"/>
          <w:szCs w:val="28"/>
          <w:lang w:eastAsia="en-CA"/>
        </w:rPr>
        <w:t xml:space="preserve">s </w:t>
      </w:r>
      <w:r w:rsidRPr="00B62003">
        <w:rPr>
          <w:rFonts w:ascii="Arial" w:eastAsia="Times New Roman" w:hAnsi="Arial" w:cs="Arial"/>
          <w:sz w:val="28"/>
          <w:szCs w:val="28"/>
          <w:lang w:eastAsia="en-CA"/>
        </w:rPr>
        <w:t>often have difficulty interpreting tables with merged cells, split cells</w:t>
      </w:r>
      <w:r w:rsidR="003D47E4" w:rsidRPr="00B62003">
        <w:rPr>
          <w:rFonts w:ascii="Arial" w:eastAsia="Times New Roman" w:hAnsi="Arial" w:cs="Arial"/>
          <w:sz w:val="28"/>
          <w:szCs w:val="28"/>
          <w:lang w:eastAsia="en-CA"/>
        </w:rPr>
        <w:t>,</w:t>
      </w:r>
      <w:r w:rsidRPr="00B62003">
        <w:rPr>
          <w:rFonts w:ascii="Arial" w:eastAsia="Times New Roman" w:hAnsi="Arial" w:cs="Arial"/>
          <w:sz w:val="28"/>
          <w:szCs w:val="28"/>
          <w:lang w:eastAsia="en-CA"/>
        </w:rPr>
        <w:t xml:space="preserve"> or blank rows and columns. </w:t>
      </w:r>
    </w:p>
    <w:p w14:paraId="42E942F3" w14:textId="6C772286" w:rsidR="000C7DB8" w:rsidRPr="00B62003" w:rsidRDefault="000C7DB8" w:rsidP="000C7DB8">
      <w:pPr>
        <w:pStyle w:val="ListParagraph"/>
        <w:numPr>
          <w:ilvl w:val="0"/>
          <w:numId w:val="24"/>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Assign meaningful names to headers and rows to facilitate user navigation.</w:t>
      </w:r>
    </w:p>
    <w:p w14:paraId="09BA32F5" w14:textId="0BD8B024" w:rsidR="000C7DB8" w:rsidRPr="003D47E4" w:rsidRDefault="00F9085B" w:rsidP="000C7DB8">
      <w:pPr>
        <w:pStyle w:val="Heading1"/>
        <w:rPr>
          <w:rFonts w:ascii="Arial" w:hAnsi="Arial" w:cs="Arial"/>
          <w:sz w:val="44"/>
          <w:szCs w:val="44"/>
        </w:rPr>
      </w:pPr>
      <w:r>
        <w:rPr>
          <w:rFonts w:ascii="Arial" w:hAnsi="Arial" w:cs="Arial"/>
          <w:sz w:val="44"/>
          <w:szCs w:val="44"/>
        </w:rPr>
        <w:t>Non-Text E</w:t>
      </w:r>
      <w:r w:rsidR="000C7DB8" w:rsidRPr="003D47E4">
        <w:rPr>
          <w:rFonts w:ascii="Arial" w:hAnsi="Arial" w:cs="Arial"/>
          <w:sz w:val="44"/>
          <w:szCs w:val="44"/>
        </w:rPr>
        <w:t>lements</w:t>
      </w:r>
    </w:p>
    <w:p w14:paraId="474189D7" w14:textId="77777777" w:rsidR="000C7DB8" w:rsidRPr="003D47E4" w:rsidRDefault="000C7DB8" w:rsidP="000C7DB8">
      <w:pPr>
        <w:pStyle w:val="Heading2"/>
        <w:spacing w:before="0"/>
        <w:rPr>
          <w:rFonts w:ascii="Arial" w:hAnsi="Arial" w:cs="Arial"/>
          <w:sz w:val="32"/>
          <w:szCs w:val="32"/>
        </w:rPr>
      </w:pPr>
      <w:r w:rsidRPr="003D47E4">
        <w:rPr>
          <w:rFonts w:ascii="Arial" w:hAnsi="Arial" w:cs="Arial"/>
          <w:sz w:val="32"/>
          <w:szCs w:val="32"/>
        </w:rPr>
        <w:t>Alternative text</w:t>
      </w:r>
    </w:p>
    <w:p w14:paraId="3851D6B8" w14:textId="77777777" w:rsidR="000C7DB8" w:rsidRPr="00B62003" w:rsidRDefault="000C7DB8" w:rsidP="000C7DB8">
      <w:pPr>
        <w:pStyle w:val="ListParagraph"/>
        <w:numPr>
          <w:ilvl w:val="0"/>
          <w:numId w:val="23"/>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Include alt text with visuals such as photos, videos, and screenshots.</w:t>
      </w:r>
    </w:p>
    <w:p w14:paraId="36A733FA" w14:textId="77777777" w:rsidR="000C7DB8" w:rsidRPr="00B62003" w:rsidRDefault="000C7DB8" w:rsidP="000C7DB8">
      <w:pPr>
        <w:pStyle w:val="ListParagraph"/>
        <w:numPr>
          <w:ilvl w:val="0"/>
          <w:numId w:val="23"/>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Alt text allows people who cannot see the screen to understand </w:t>
      </w:r>
      <w:proofErr w:type="gramStart"/>
      <w:r w:rsidRPr="00B62003">
        <w:rPr>
          <w:rFonts w:ascii="Arial" w:eastAsia="Times New Roman" w:hAnsi="Arial" w:cs="Arial"/>
          <w:sz w:val="28"/>
          <w:szCs w:val="28"/>
          <w:lang w:eastAsia="en-CA"/>
        </w:rPr>
        <w:t>what’s</w:t>
      </w:r>
      <w:proofErr w:type="gramEnd"/>
      <w:r w:rsidRPr="00B62003">
        <w:rPr>
          <w:rFonts w:ascii="Arial" w:eastAsia="Times New Roman" w:hAnsi="Arial" w:cs="Arial"/>
          <w:sz w:val="28"/>
          <w:szCs w:val="28"/>
          <w:lang w:eastAsia="en-CA"/>
        </w:rPr>
        <w:t xml:space="preserve"> important in images and other visuals. </w:t>
      </w:r>
    </w:p>
    <w:p w14:paraId="4781BD36" w14:textId="77777777" w:rsidR="000C7DB8" w:rsidRPr="00B62003" w:rsidRDefault="000C7DB8" w:rsidP="000C7DB8">
      <w:pPr>
        <w:pStyle w:val="ListParagraph"/>
        <w:numPr>
          <w:ilvl w:val="0"/>
          <w:numId w:val="23"/>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Alt text should be clear and concise. It should not be more than a sentence or two and should include the important information the image conveys. </w:t>
      </w:r>
    </w:p>
    <w:p w14:paraId="57448DB8" w14:textId="050F7C63" w:rsidR="000C7DB8" w:rsidRPr="00B62003" w:rsidRDefault="000C7DB8" w:rsidP="000C7DB8">
      <w:pPr>
        <w:pStyle w:val="ListParagraph"/>
        <w:numPr>
          <w:ilvl w:val="0"/>
          <w:numId w:val="23"/>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When creating an alt text, do not begin with “this is an image of”. Do begin with “Screenshot of” for screenshots.</w:t>
      </w:r>
    </w:p>
    <w:p w14:paraId="7BFDA228" w14:textId="034B9A6D" w:rsidR="000C7DB8" w:rsidRPr="00B62003" w:rsidRDefault="003D47E4" w:rsidP="000C7DB8">
      <w:p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T</w:t>
      </w:r>
      <w:r w:rsidR="000C7DB8" w:rsidRPr="00B62003">
        <w:rPr>
          <w:rFonts w:ascii="Arial" w:eastAsia="Times New Roman" w:hAnsi="Arial" w:cs="Arial"/>
          <w:sz w:val="28"/>
          <w:szCs w:val="28"/>
          <w:lang w:eastAsia="en-CA"/>
        </w:rPr>
        <w:t>o assign alternative text to images:</w:t>
      </w:r>
    </w:p>
    <w:p w14:paraId="4C42E253" w14:textId="44FAF47A" w:rsidR="000C7DB8" w:rsidRPr="00B62003" w:rsidRDefault="00BF6AF7" w:rsidP="000C7DB8">
      <w:pPr>
        <w:numPr>
          <w:ilvl w:val="0"/>
          <w:numId w:val="22"/>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Select the image</w:t>
      </w:r>
    </w:p>
    <w:p w14:paraId="3CF1657E" w14:textId="2C4FEBE7" w:rsidR="000C7DB8" w:rsidRPr="00B62003" w:rsidRDefault="00914FB9" w:rsidP="000C7DB8">
      <w:pPr>
        <w:numPr>
          <w:ilvl w:val="0"/>
          <w:numId w:val="22"/>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hAnsi="Arial" w:cs="Arial"/>
          <w:noProof/>
          <w:sz w:val="28"/>
          <w:szCs w:val="28"/>
          <w:lang w:eastAsia="en-CA"/>
        </w:rPr>
        <w:drawing>
          <wp:anchor distT="0" distB="0" distL="114300" distR="114300" simplePos="0" relativeHeight="251663360" behindDoc="1" locked="0" layoutInCell="1" allowOverlap="1" wp14:anchorId="5EE2ADF9" wp14:editId="5DF4110E">
            <wp:simplePos x="0" y="0"/>
            <wp:positionH relativeFrom="column">
              <wp:posOffset>-685800</wp:posOffset>
            </wp:positionH>
            <wp:positionV relativeFrom="paragraph">
              <wp:posOffset>363855</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0C7DB8" w:rsidRPr="00B62003">
        <w:rPr>
          <w:rFonts w:ascii="Arial" w:eastAsia="Times New Roman" w:hAnsi="Arial" w:cs="Arial"/>
          <w:sz w:val="28"/>
          <w:szCs w:val="28"/>
          <w:lang w:eastAsia="en-CA"/>
        </w:rPr>
        <w:t>Open the </w:t>
      </w:r>
      <w:r w:rsidR="000C7DB8" w:rsidRPr="003D47E4">
        <w:rPr>
          <w:rFonts w:ascii="Arial" w:eastAsia="Times New Roman" w:hAnsi="Arial" w:cs="Arial"/>
          <w:b/>
          <w:bCs/>
          <w:color w:val="333333"/>
          <w:sz w:val="28"/>
          <w:szCs w:val="28"/>
          <w:lang w:eastAsia="en-CA"/>
        </w:rPr>
        <w:t>Format</w:t>
      </w:r>
      <w:r w:rsidR="000C7DB8" w:rsidRPr="003D47E4">
        <w:rPr>
          <w:rFonts w:ascii="Arial" w:eastAsia="Times New Roman" w:hAnsi="Arial" w:cs="Arial"/>
          <w:color w:val="333333"/>
          <w:sz w:val="28"/>
          <w:szCs w:val="28"/>
          <w:lang w:eastAsia="en-CA"/>
        </w:rPr>
        <w:t> </w:t>
      </w:r>
      <w:r w:rsidR="000C7DB8" w:rsidRPr="00B62003">
        <w:rPr>
          <w:rFonts w:ascii="Arial" w:eastAsia="Times New Roman" w:hAnsi="Arial" w:cs="Arial"/>
          <w:sz w:val="28"/>
          <w:szCs w:val="28"/>
          <w:lang w:eastAsia="en-CA"/>
        </w:rPr>
        <w:t>tab in the ribbon</w:t>
      </w:r>
    </w:p>
    <w:p w14:paraId="7ADF5612" w14:textId="1550D21A" w:rsidR="0080329C" w:rsidRPr="00A0395B" w:rsidRDefault="0080329C" w:rsidP="0080329C">
      <w:pPr>
        <w:spacing w:before="100" w:beforeAutospacing="1" w:after="100" w:afterAutospacing="1" w:line="240" w:lineRule="auto"/>
        <w:rPr>
          <w:rFonts w:ascii="Arial" w:eastAsia="Times New Roman" w:hAnsi="Arial" w:cs="Arial"/>
          <w:b/>
          <w:bCs/>
          <w:spacing w:val="-8"/>
          <w:sz w:val="28"/>
          <w:szCs w:val="28"/>
          <w:lang w:eastAsia="en-CA"/>
        </w:rPr>
      </w:pPr>
    </w:p>
    <w:p w14:paraId="75699858" w14:textId="7BBF2F7B" w:rsidR="0080329C" w:rsidRPr="00A0395B" w:rsidRDefault="0080329C" w:rsidP="0080329C">
      <w:pPr>
        <w:spacing w:before="100" w:beforeAutospacing="1" w:after="100" w:afterAutospacing="1" w:line="240" w:lineRule="auto"/>
        <w:rPr>
          <w:rFonts w:ascii="Arial" w:eastAsia="Times New Roman" w:hAnsi="Arial" w:cs="Arial"/>
          <w:b/>
          <w:bCs/>
          <w:spacing w:val="-8"/>
          <w:sz w:val="28"/>
          <w:szCs w:val="28"/>
          <w:lang w:eastAsia="en-CA"/>
        </w:rPr>
      </w:pPr>
    </w:p>
    <w:p w14:paraId="2F8F0F37" w14:textId="1F307FE3" w:rsidR="00D73DE9" w:rsidRPr="00B62003" w:rsidRDefault="00914FB9" w:rsidP="005B26E0">
      <w:pPr>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To assign alternative text to images – continued:</w:t>
      </w:r>
    </w:p>
    <w:p w14:paraId="1D64E22C" w14:textId="168572E2" w:rsidR="00914FB9" w:rsidRPr="00B62003" w:rsidRDefault="00914FB9" w:rsidP="00914FB9">
      <w:pPr>
        <w:numPr>
          <w:ilvl w:val="0"/>
          <w:numId w:val="22"/>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Activate the </w:t>
      </w:r>
      <w:r w:rsidRPr="0082701A">
        <w:rPr>
          <w:rFonts w:ascii="Arial" w:eastAsia="Times New Roman" w:hAnsi="Arial" w:cs="Arial"/>
          <w:b/>
          <w:bCs/>
          <w:sz w:val="28"/>
          <w:szCs w:val="28"/>
          <w:lang w:eastAsia="en-CA"/>
        </w:rPr>
        <w:t>Alt text</w:t>
      </w:r>
      <w:r w:rsidRPr="0082701A">
        <w:rPr>
          <w:rFonts w:ascii="Arial" w:eastAsia="Times New Roman" w:hAnsi="Arial" w:cs="Arial"/>
          <w:sz w:val="28"/>
          <w:szCs w:val="28"/>
          <w:lang w:eastAsia="en-CA"/>
        </w:rPr>
        <w:t> </w:t>
      </w:r>
      <w:r w:rsidRPr="00B62003">
        <w:rPr>
          <w:rFonts w:ascii="Arial" w:eastAsia="Times New Roman" w:hAnsi="Arial" w:cs="Arial"/>
          <w:sz w:val="28"/>
          <w:szCs w:val="28"/>
          <w:lang w:eastAsia="en-CA"/>
        </w:rPr>
        <w:t>tool</w:t>
      </w:r>
      <w:r w:rsidR="00774129" w:rsidRPr="00B62003">
        <w:rPr>
          <w:rFonts w:ascii="Arial" w:eastAsia="Times New Roman" w:hAnsi="Arial" w:cs="Arial"/>
          <w:sz w:val="28"/>
          <w:szCs w:val="28"/>
          <w:lang w:eastAsia="en-CA"/>
        </w:rPr>
        <w:t>.</w:t>
      </w:r>
    </w:p>
    <w:p w14:paraId="4245793E" w14:textId="189504B9" w:rsidR="00914FB9" w:rsidRPr="00B62003" w:rsidRDefault="00914FB9" w:rsidP="00914FB9">
      <w:pPr>
        <w:numPr>
          <w:ilvl w:val="0"/>
          <w:numId w:val="22"/>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If an image conveys no meaningful information (i.e., it is decorative or redundant), check “Mark as decorative”</w:t>
      </w:r>
      <w:r w:rsidR="00774129" w:rsidRPr="00B62003">
        <w:rPr>
          <w:rFonts w:ascii="Arial" w:eastAsia="Times New Roman" w:hAnsi="Arial" w:cs="Arial"/>
          <w:sz w:val="28"/>
          <w:szCs w:val="28"/>
          <w:lang w:eastAsia="en-CA"/>
        </w:rPr>
        <w:t>.</w:t>
      </w:r>
    </w:p>
    <w:p w14:paraId="7E490F65" w14:textId="27E2DEA9" w:rsidR="00914FB9" w:rsidRPr="00B62003" w:rsidRDefault="00914FB9" w:rsidP="00914FB9">
      <w:pPr>
        <w:numPr>
          <w:ilvl w:val="0"/>
          <w:numId w:val="22"/>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If the image is meaningful, convey in words the meaning, function, or purpose communicated by the image</w:t>
      </w:r>
      <w:r w:rsidR="00774129" w:rsidRPr="00B62003">
        <w:rPr>
          <w:rFonts w:ascii="Arial" w:eastAsia="Times New Roman" w:hAnsi="Arial" w:cs="Arial"/>
          <w:sz w:val="28"/>
          <w:szCs w:val="28"/>
          <w:lang w:eastAsia="en-CA"/>
        </w:rPr>
        <w:t>.</w:t>
      </w:r>
    </w:p>
    <w:p w14:paraId="53E087A8" w14:textId="4584CEBD" w:rsidR="00914FB9" w:rsidRPr="00B62003" w:rsidRDefault="00914FB9" w:rsidP="00914FB9">
      <w:pPr>
        <w:numPr>
          <w:ilvl w:val="0"/>
          <w:numId w:val="22"/>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Activate the </w:t>
      </w:r>
      <w:r w:rsidRPr="0082701A">
        <w:rPr>
          <w:rFonts w:ascii="Arial" w:eastAsia="Times New Roman" w:hAnsi="Arial" w:cs="Arial"/>
          <w:b/>
          <w:bCs/>
          <w:sz w:val="28"/>
          <w:szCs w:val="28"/>
          <w:lang w:eastAsia="en-CA"/>
        </w:rPr>
        <w:t>Close</w:t>
      </w:r>
      <w:r w:rsidRPr="0082701A">
        <w:rPr>
          <w:rFonts w:ascii="Arial" w:eastAsia="Times New Roman" w:hAnsi="Arial" w:cs="Arial"/>
          <w:sz w:val="28"/>
          <w:szCs w:val="28"/>
          <w:lang w:eastAsia="en-CA"/>
        </w:rPr>
        <w:t> </w:t>
      </w:r>
      <w:r w:rsidRPr="00B62003">
        <w:rPr>
          <w:rFonts w:ascii="Arial" w:eastAsia="Times New Roman" w:hAnsi="Arial" w:cs="Arial"/>
          <w:sz w:val="28"/>
          <w:szCs w:val="28"/>
          <w:lang w:eastAsia="en-CA"/>
        </w:rPr>
        <w:t>button</w:t>
      </w:r>
      <w:r w:rsidR="00774129" w:rsidRPr="00B62003">
        <w:rPr>
          <w:rFonts w:ascii="Arial" w:eastAsia="Times New Roman" w:hAnsi="Arial" w:cs="Arial"/>
          <w:sz w:val="28"/>
          <w:szCs w:val="28"/>
          <w:lang w:eastAsia="en-CA"/>
        </w:rPr>
        <w:t>.</w:t>
      </w:r>
    </w:p>
    <w:p w14:paraId="67C11C82" w14:textId="4A511050" w:rsidR="00914FB9" w:rsidRPr="006A71B7" w:rsidRDefault="00914FB9" w:rsidP="006A71B7">
      <w:pPr>
        <w:pStyle w:val="Heading1"/>
        <w:rPr>
          <w:rFonts w:ascii="Arial" w:hAnsi="Arial" w:cs="Arial"/>
          <w:sz w:val="44"/>
          <w:szCs w:val="44"/>
        </w:rPr>
      </w:pPr>
      <w:r w:rsidRPr="006A71B7">
        <w:rPr>
          <w:rFonts w:ascii="Arial" w:hAnsi="Arial" w:cs="Arial"/>
          <w:sz w:val="44"/>
          <w:szCs w:val="44"/>
        </w:rPr>
        <w:t xml:space="preserve">Charts </w:t>
      </w:r>
      <w:r w:rsidR="00F9085B" w:rsidRPr="006A71B7">
        <w:rPr>
          <w:rFonts w:ascii="Arial" w:hAnsi="Arial" w:cs="Arial"/>
          <w:sz w:val="44"/>
          <w:szCs w:val="44"/>
        </w:rPr>
        <w:t>&amp; D</w:t>
      </w:r>
      <w:r w:rsidRPr="006A71B7">
        <w:rPr>
          <w:rFonts w:ascii="Arial" w:hAnsi="Arial" w:cs="Arial"/>
          <w:sz w:val="44"/>
          <w:szCs w:val="44"/>
        </w:rPr>
        <w:t>iagrams</w:t>
      </w:r>
    </w:p>
    <w:p w14:paraId="766F9751" w14:textId="77777777" w:rsidR="00914FB9" w:rsidRPr="00B62003" w:rsidRDefault="00914FB9" w:rsidP="00914FB9">
      <w:pPr>
        <w:pStyle w:val="ListParagraph"/>
        <w:numPr>
          <w:ilvl w:val="0"/>
          <w:numId w:val="26"/>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Ensure complex images and charts provide long descriptions. </w:t>
      </w:r>
    </w:p>
    <w:p w14:paraId="320CF470" w14:textId="73DB7734" w:rsidR="00914FB9" w:rsidRPr="00B62003" w:rsidRDefault="00914FB9" w:rsidP="00914FB9">
      <w:pPr>
        <w:pStyle w:val="ListParagraph"/>
        <w:numPr>
          <w:ilvl w:val="1"/>
          <w:numId w:val="26"/>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Complex images include plans, schematics, diagrams, or any other image that conveys a large amount of information. This is necessary, as users who cannot see the complex image will not be able to determine its value/purpose.</w:t>
      </w:r>
    </w:p>
    <w:p w14:paraId="360A49D3" w14:textId="647B5226" w:rsidR="00914FB9" w:rsidRPr="00B62003" w:rsidRDefault="00914FB9" w:rsidP="00914FB9">
      <w:pPr>
        <w:pStyle w:val="ListParagraph"/>
        <w:numPr>
          <w:ilvl w:val="1"/>
          <w:numId w:val="26"/>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To add a long description to diagrams and charts, first add concise alt text (e.g. the chart title) as described above. Then, include a longer text alternative below the chart.</w:t>
      </w:r>
    </w:p>
    <w:p w14:paraId="43BEF506" w14:textId="77777777" w:rsidR="00914FB9" w:rsidRPr="0082701A" w:rsidRDefault="00914FB9" w:rsidP="00914FB9">
      <w:pPr>
        <w:pStyle w:val="Heading1"/>
        <w:rPr>
          <w:rFonts w:ascii="Arial" w:hAnsi="Arial" w:cs="Arial"/>
          <w:sz w:val="44"/>
          <w:szCs w:val="44"/>
        </w:rPr>
      </w:pPr>
      <w:r w:rsidRPr="0082701A">
        <w:rPr>
          <w:rFonts w:ascii="Arial" w:hAnsi="Arial" w:cs="Arial"/>
          <w:sz w:val="44"/>
          <w:szCs w:val="44"/>
        </w:rPr>
        <w:t>Links</w:t>
      </w:r>
    </w:p>
    <w:p w14:paraId="0FCACB10" w14:textId="77777777" w:rsidR="00914FB9" w:rsidRPr="00B62003" w:rsidRDefault="00914FB9" w:rsidP="00914FB9">
      <w:pPr>
        <w:pStyle w:val="ListParagraph"/>
        <w:numPr>
          <w:ilvl w:val="0"/>
          <w:numId w:val="24"/>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 xml:space="preserve">People who use screen readers sometimes scan a list of links. Links should contain clear and concise information about the destination. </w:t>
      </w:r>
    </w:p>
    <w:p w14:paraId="71DCDD28" w14:textId="77777777" w:rsidR="00914FB9" w:rsidRPr="00B62003" w:rsidRDefault="00914FB9" w:rsidP="00914FB9">
      <w:pPr>
        <w:pStyle w:val="ListParagraph"/>
        <w:numPr>
          <w:ilvl w:val="0"/>
          <w:numId w:val="24"/>
        </w:num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Link text should accurately reflect the target and purpose of the link. If link text is not provided, users will need to follow the link to determine its purpose, which can present difficulties. An example of appropriate link text would be including the full title of the destination rather than linking to the text “Click Here”.</w:t>
      </w:r>
    </w:p>
    <w:p w14:paraId="411D3826" w14:textId="77777777" w:rsidR="00914FB9" w:rsidRPr="00B62003" w:rsidRDefault="00914FB9" w:rsidP="00914FB9">
      <w:pPr>
        <w:shd w:val="clear" w:color="auto" w:fill="FFFFFF"/>
        <w:spacing w:after="173"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To add hyperlinks with meaningful text:</w:t>
      </w:r>
    </w:p>
    <w:p w14:paraId="18FFE3F2" w14:textId="0F8205BC" w:rsidR="00914FB9" w:rsidRPr="00B62003" w:rsidRDefault="00914FB9" w:rsidP="00914FB9">
      <w:pPr>
        <w:numPr>
          <w:ilvl w:val="0"/>
          <w:numId w:val="25"/>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Type a web address in your document and press spacebar or "Enter" to convert into a hyperlink</w:t>
      </w:r>
    </w:p>
    <w:p w14:paraId="2BD88219" w14:textId="524C2AF4" w:rsidR="00914FB9" w:rsidRPr="00B62003" w:rsidRDefault="00914FB9" w:rsidP="00914FB9">
      <w:pPr>
        <w:numPr>
          <w:ilvl w:val="0"/>
          <w:numId w:val="25"/>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Select the link and open the context menu</w:t>
      </w:r>
    </w:p>
    <w:p w14:paraId="2C03C1FD" w14:textId="6FA25093" w:rsidR="00914FB9" w:rsidRPr="0082701A" w:rsidRDefault="00914FB9" w:rsidP="00914FB9">
      <w:pPr>
        <w:numPr>
          <w:ilvl w:val="0"/>
          <w:numId w:val="25"/>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Activate</w:t>
      </w:r>
      <w:r w:rsidRPr="0082701A">
        <w:rPr>
          <w:rFonts w:ascii="Arial" w:eastAsia="Times New Roman" w:hAnsi="Arial" w:cs="Arial"/>
          <w:sz w:val="28"/>
          <w:szCs w:val="28"/>
          <w:lang w:eastAsia="en-CA"/>
        </w:rPr>
        <w:t> </w:t>
      </w:r>
      <w:r w:rsidRPr="0082701A">
        <w:rPr>
          <w:rFonts w:ascii="Arial" w:eastAsia="Times New Roman" w:hAnsi="Arial" w:cs="Arial"/>
          <w:b/>
          <w:bCs/>
          <w:sz w:val="28"/>
          <w:szCs w:val="28"/>
          <w:lang w:eastAsia="en-CA"/>
        </w:rPr>
        <w:t>Hyperlink</w:t>
      </w:r>
    </w:p>
    <w:p w14:paraId="2735D6A3" w14:textId="013BD53F" w:rsidR="00914FB9" w:rsidRPr="0082701A" w:rsidRDefault="00914FB9" w:rsidP="00914FB9">
      <w:pPr>
        <w:numPr>
          <w:ilvl w:val="0"/>
          <w:numId w:val="25"/>
        </w:numPr>
        <w:shd w:val="clear" w:color="auto" w:fill="FFFFFF"/>
        <w:spacing w:before="100" w:beforeAutospacing="1" w:after="100" w:afterAutospacing="1" w:line="240" w:lineRule="auto"/>
        <w:rPr>
          <w:rFonts w:ascii="Arial" w:eastAsia="Times New Roman" w:hAnsi="Arial" w:cs="Arial"/>
          <w:sz w:val="28"/>
          <w:szCs w:val="28"/>
          <w:lang w:eastAsia="en-CA"/>
        </w:rPr>
      </w:pPr>
      <w:r w:rsidRPr="00B62003">
        <w:rPr>
          <w:rFonts w:ascii="Arial" w:eastAsia="Times New Roman" w:hAnsi="Arial" w:cs="Arial"/>
          <w:sz w:val="28"/>
          <w:szCs w:val="28"/>
          <w:lang w:eastAsia="en-CA"/>
        </w:rPr>
        <w:t>Edit the </w:t>
      </w:r>
      <w:r w:rsidRPr="0082701A">
        <w:rPr>
          <w:rFonts w:ascii="Arial" w:eastAsia="Times New Roman" w:hAnsi="Arial" w:cs="Arial"/>
          <w:b/>
          <w:bCs/>
          <w:sz w:val="28"/>
          <w:szCs w:val="28"/>
          <w:lang w:eastAsia="en-CA"/>
        </w:rPr>
        <w:t>Text to Display field with meaningful text</w:t>
      </w:r>
    </w:p>
    <w:p w14:paraId="22A6F697" w14:textId="77777777" w:rsidR="00914FB9" w:rsidRPr="0082701A" w:rsidRDefault="00914FB9" w:rsidP="005B26E0">
      <w:pPr>
        <w:spacing w:before="100" w:beforeAutospacing="1" w:after="100" w:afterAutospacing="1" w:line="240" w:lineRule="auto"/>
        <w:rPr>
          <w:rFonts w:ascii="Arial" w:eastAsia="Times New Roman" w:hAnsi="Arial" w:cs="Arial"/>
          <w:sz w:val="28"/>
          <w:szCs w:val="28"/>
          <w:lang w:eastAsia="en-CA"/>
        </w:rPr>
      </w:pPr>
    </w:p>
    <w:p w14:paraId="0F8E481C" w14:textId="2E1B1823" w:rsidR="0051664C" w:rsidRPr="0082701A" w:rsidRDefault="00914FB9" w:rsidP="0051664C">
      <w:pPr>
        <w:spacing w:before="100" w:beforeAutospacing="1" w:after="100" w:afterAutospacing="1" w:line="240" w:lineRule="auto"/>
        <w:rPr>
          <w:rFonts w:ascii="Arial" w:eastAsia="Times New Roman" w:hAnsi="Arial" w:cs="Arial"/>
          <w:sz w:val="24"/>
          <w:szCs w:val="24"/>
          <w:lang w:eastAsia="en-CA"/>
        </w:rPr>
      </w:pPr>
      <w:r w:rsidRPr="0082701A">
        <w:rPr>
          <w:rFonts w:ascii="Arial" w:hAnsi="Arial" w:cs="Arial"/>
          <w:noProof/>
          <w:sz w:val="28"/>
          <w:szCs w:val="28"/>
          <w:lang w:eastAsia="en-CA"/>
        </w:rPr>
        <w:drawing>
          <wp:anchor distT="0" distB="0" distL="114300" distR="114300" simplePos="0" relativeHeight="251673600" behindDoc="1" locked="0" layoutInCell="1" allowOverlap="1" wp14:anchorId="76B44673" wp14:editId="3A2E3D91">
            <wp:simplePos x="0" y="0"/>
            <wp:positionH relativeFrom="column">
              <wp:posOffset>-685800</wp:posOffset>
            </wp:positionH>
            <wp:positionV relativeFrom="paragraph">
              <wp:posOffset>330835</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5284EE39" w14:textId="09521C7A" w:rsidR="00914FB9" w:rsidRPr="0082701A" w:rsidRDefault="00914FB9" w:rsidP="0051664C">
      <w:pPr>
        <w:spacing w:before="100" w:beforeAutospacing="1" w:after="100" w:afterAutospacing="1" w:line="240" w:lineRule="auto"/>
        <w:rPr>
          <w:rFonts w:ascii="Arial" w:eastAsia="Times New Roman" w:hAnsi="Arial" w:cs="Arial"/>
          <w:sz w:val="24"/>
          <w:szCs w:val="24"/>
          <w:lang w:eastAsia="en-CA"/>
        </w:rPr>
      </w:pPr>
    </w:p>
    <w:p w14:paraId="60DBE98E" w14:textId="77777777" w:rsidR="00484F24" w:rsidRDefault="00484F24" w:rsidP="0080329C">
      <w:pPr>
        <w:spacing w:after="0" w:line="240" w:lineRule="auto"/>
        <w:rPr>
          <w:rFonts w:ascii="Arial" w:eastAsia="Times New Roman" w:hAnsi="Arial" w:cs="Arial"/>
          <w:b/>
          <w:sz w:val="36"/>
          <w:szCs w:val="36"/>
          <w:shd w:val="clear" w:color="auto" w:fill="FFFFFF"/>
          <w:lang w:eastAsia="en-CA"/>
        </w:rPr>
      </w:pPr>
    </w:p>
    <w:p w14:paraId="52A0C463" w14:textId="3F6A0202" w:rsidR="0080329C" w:rsidRPr="00180AD7" w:rsidRDefault="0080329C" w:rsidP="00180AD7">
      <w:pPr>
        <w:pStyle w:val="Heading1"/>
        <w:rPr>
          <w:rFonts w:ascii="Arial" w:hAnsi="Arial" w:cs="Arial"/>
          <w:sz w:val="36"/>
          <w:szCs w:val="36"/>
          <w:shd w:val="clear" w:color="auto" w:fill="FFFFFF"/>
        </w:rPr>
      </w:pPr>
      <w:r w:rsidRPr="00180AD7">
        <w:rPr>
          <w:rFonts w:ascii="Arial" w:hAnsi="Arial" w:cs="Arial"/>
          <w:sz w:val="36"/>
          <w:szCs w:val="36"/>
          <w:shd w:val="clear" w:color="auto" w:fill="FFFFFF"/>
        </w:rPr>
        <w:t>Have you created an accessible document in</w:t>
      </w:r>
      <w:r w:rsidR="004A0266" w:rsidRPr="00180AD7">
        <w:rPr>
          <w:rFonts w:ascii="Arial" w:hAnsi="Arial" w:cs="Arial"/>
          <w:sz w:val="36"/>
          <w:szCs w:val="36"/>
          <w:shd w:val="clear" w:color="auto" w:fill="FFFFFF"/>
        </w:rPr>
        <w:t xml:space="preserve"> Excel?</w:t>
      </w:r>
    </w:p>
    <w:p w14:paraId="7C9AFA0E" w14:textId="229835FC" w:rsidR="0080329C" w:rsidRPr="00B62003" w:rsidRDefault="00F414E9" w:rsidP="0080329C">
      <w:pPr>
        <w:spacing w:after="0" w:line="240" w:lineRule="auto"/>
        <w:rPr>
          <w:rFonts w:ascii="Arial" w:eastAsia="Times New Roman" w:hAnsi="Arial" w:cs="Arial"/>
          <w:sz w:val="28"/>
          <w:szCs w:val="28"/>
          <w:shd w:val="clear" w:color="auto" w:fill="FFFFFF"/>
          <w:lang w:eastAsia="en-CA"/>
        </w:rPr>
      </w:pPr>
      <w:r w:rsidRPr="00B62003">
        <w:rPr>
          <w:rFonts w:ascii="Arial" w:eastAsia="Times New Roman" w:hAnsi="Arial" w:cs="Arial"/>
          <w:sz w:val="28"/>
          <w:szCs w:val="28"/>
          <w:shd w:val="clear" w:color="auto" w:fill="FFFFFF"/>
          <w:lang w:eastAsia="en-CA"/>
        </w:rPr>
        <w:t xml:space="preserve">Congratulations! </w:t>
      </w:r>
      <w:r w:rsidR="0068156C" w:rsidRPr="00B62003">
        <w:rPr>
          <w:rFonts w:ascii="Arial" w:eastAsia="Times New Roman" w:hAnsi="Arial" w:cs="Arial"/>
          <w:sz w:val="28"/>
          <w:szCs w:val="28"/>
          <w:shd w:val="clear" w:color="auto" w:fill="FFFFFF"/>
          <w:lang w:eastAsia="en-CA"/>
        </w:rPr>
        <w:t>…</w:t>
      </w:r>
      <w:r w:rsidRPr="00B62003">
        <w:rPr>
          <w:rFonts w:ascii="Arial" w:eastAsia="Times New Roman" w:hAnsi="Arial" w:cs="Arial"/>
          <w:sz w:val="28"/>
          <w:szCs w:val="28"/>
          <w:shd w:val="clear" w:color="auto" w:fill="FFFFFF"/>
          <w:lang w:eastAsia="en-CA"/>
        </w:rPr>
        <w:t>B</w:t>
      </w:r>
      <w:r w:rsidR="0080329C" w:rsidRPr="00B62003">
        <w:rPr>
          <w:rFonts w:ascii="Arial" w:eastAsia="Times New Roman" w:hAnsi="Arial" w:cs="Arial"/>
          <w:sz w:val="28"/>
          <w:szCs w:val="28"/>
          <w:shd w:val="clear" w:color="auto" w:fill="FFFFFF"/>
          <w:lang w:eastAsia="en-CA"/>
        </w:rPr>
        <w:t>ut you are not done yet! </w:t>
      </w:r>
    </w:p>
    <w:p w14:paraId="6077E119" w14:textId="77777777" w:rsidR="0080329C" w:rsidRPr="0082701A" w:rsidRDefault="0080329C" w:rsidP="0080329C">
      <w:pPr>
        <w:spacing w:after="0" w:line="240" w:lineRule="auto"/>
        <w:rPr>
          <w:rFonts w:ascii="Arial" w:eastAsia="Times New Roman" w:hAnsi="Arial" w:cs="Arial"/>
          <w:sz w:val="28"/>
          <w:szCs w:val="28"/>
          <w:lang w:eastAsia="en-CA"/>
        </w:rPr>
      </w:pPr>
    </w:p>
    <w:p w14:paraId="72035937" w14:textId="77777777" w:rsidR="0080329C" w:rsidRPr="0082701A" w:rsidRDefault="0080329C" w:rsidP="0080329C">
      <w:pPr>
        <w:spacing w:after="0" w:line="240" w:lineRule="auto"/>
        <w:rPr>
          <w:rFonts w:ascii="Arial" w:eastAsia="Times New Roman" w:hAnsi="Arial" w:cs="Arial"/>
          <w:sz w:val="28"/>
          <w:szCs w:val="28"/>
          <w:lang w:eastAsia="en-CA"/>
        </w:rPr>
      </w:pPr>
      <w:r w:rsidRPr="0082701A">
        <w:rPr>
          <w:rFonts w:ascii="Arial" w:eastAsia="Times New Roman" w:hAnsi="Arial" w:cs="Arial"/>
          <w:b/>
          <w:bCs/>
          <w:sz w:val="28"/>
          <w:szCs w:val="28"/>
          <w:shd w:val="clear" w:color="auto" w:fill="FFFFFF"/>
          <w:lang w:eastAsia="en-CA"/>
        </w:rPr>
        <w:t>Always open the PDF in Adobe Acrobat and perform the Make Accessible feature.</w:t>
      </w:r>
      <w:r w:rsidRPr="0082701A">
        <w:rPr>
          <w:rFonts w:ascii="Arial" w:eastAsia="Times New Roman" w:hAnsi="Arial" w:cs="Arial"/>
          <w:sz w:val="28"/>
          <w:szCs w:val="28"/>
          <w:shd w:val="clear" w:color="auto" w:fill="FFFFFF"/>
          <w:lang w:eastAsia="en-CA"/>
        </w:rPr>
        <w:t> </w:t>
      </w:r>
      <w:r w:rsidRPr="00B62003">
        <w:rPr>
          <w:rFonts w:ascii="Arial" w:eastAsia="Times New Roman" w:hAnsi="Arial" w:cs="Arial"/>
          <w:sz w:val="28"/>
          <w:szCs w:val="28"/>
          <w:shd w:val="clear" w:color="auto" w:fill="FFFFFF"/>
          <w:lang w:eastAsia="en-CA"/>
        </w:rPr>
        <w:t>This is the final check needed to ensure that your document is accessible. In most cases, this is where you will add/confirm the title of the document.</w:t>
      </w:r>
      <w:r w:rsidRPr="00B62003">
        <w:rPr>
          <w:rFonts w:ascii="Arial" w:eastAsia="Times New Roman" w:hAnsi="Arial" w:cs="Arial"/>
          <w:sz w:val="28"/>
          <w:szCs w:val="28"/>
          <w:lang w:eastAsia="en-CA"/>
        </w:rPr>
        <w:br/>
      </w:r>
      <w:r w:rsidRPr="00B62003">
        <w:rPr>
          <w:rFonts w:ascii="Arial" w:eastAsia="Times New Roman" w:hAnsi="Arial" w:cs="Arial"/>
          <w:sz w:val="28"/>
          <w:szCs w:val="28"/>
          <w:lang w:eastAsia="en-CA"/>
        </w:rPr>
        <w:br/>
      </w:r>
      <w:r w:rsidRPr="0082701A">
        <w:rPr>
          <w:rFonts w:ascii="Arial" w:eastAsia="Times New Roman" w:hAnsi="Arial" w:cs="Arial"/>
          <w:b/>
          <w:bCs/>
          <w:sz w:val="28"/>
          <w:szCs w:val="28"/>
          <w:shd w:val="clear" w:color="auto" w:fill="FFFFFF"/>
          <w:lang w:eastAsia="en-CA"/>
        </w:rPr>
        <w:t>To run the Make Accessible feature in Adobe Acrobat:</w:t>
      </w:r>
    </w:p>
    <w:p w14:paraId="05828AB8" w14:textId="77777777" w:rsidR="0080329C" w:rsidRPr="00B62003" w:rsidRDefault="0080329C" w:rsidP="0080329C">
      <w:pPr>
        <w:numPr>
          <w:ilvl w:val="0"/>
          <w:numId w:val="17"/>
        </w:numPr>
        <w:shd w:val="clear" w:color="auto" w:fill="FFFFFF"/>
        <w:spacing w:after="120" w:line="240" w:lineRule="auto"/>
        <w:ind w:left="300" w:right="600"/>
        <w:rPr>
          <w:rFonts w:ascii="Arial" w:eastAsia="Times New Roman" w:hAnsi="Arial" w:cs="Arial"/>
          <w:sz w:val="28"/>
          <w:szCs w:val="28"/>
          <w:lang w:eastAsia="en-CA"/>
        </w:rPr>
      </w:pPr>
      <w:r w:rsidRPr="00B62003">
        <w:rPr>
          <w:rFonts w:ascii="Arial" w:eastAsia="Times New Roman" w:hAnsi="Arial" w:cs="Arial"/>
          <w:sz w:val="28"/>
          <w:szCs w:val="28"/>
          <w:lang w:eastAsia="en-CA"/>
        </w:rPr>
        <w:t>Open the PDF in Adobe Acrobat</w:t>
      </w:r>
    </w:p>
    <w:p w14:paraId="7C107282" w14:textId="77777777" w:rsidR="0080329C" w:rsidRPr="0082701A" w:rsidRDefault="0080329C" w:rsidP="0080329C">
      <w:pPr>
        <w:numPr>
          <w:ilvl w:val="0"/>
          <w:numId w:val="17"/>
        </w:numPr>
        <w:shd w:val="clear" w:color="auto" w:fill="FFFFFF" w:themeFill="background1"/>
        <w:spacing w:after="120" w:line="240" w:lineRule="auto"/>
        <w:ind w:left="300" w:right="600"/>
        <w:rPr>
          <w:rFonts w:ascii="Arial" w:eastAsia="Times New Roman" w:hAnsi="Arial" w:cs="Arial"/>
          <w:sz w:val="28"/>
          <w:szCs w:val="28"/>
          <w:lang w:eastAsia="en-CA"/>
        </w:rPr>
      </w:pPr>
      <w:r w:rsidRPr="0082701A">
        <w:rPr>
          <w:rFonts w:ascii="Arial" w:eastAsia="Times New Roman" w:hAnsi="Arial" w:cs="Arial"/>
          <w:sz w:val="28"/>
          <w:szCs w:val="28"/>
          <w:lang w:eastAsia="en-CA"/>
        </w:rPr>
        <w:t>Select </w:t>
      </w:r>
      <w:r w:rsidRPr="0082701A">
        <w:rPr>
          <w:rFonts w:ascii="Arial" w:eastAsia="Times New Roman" w:hAnsi="Arial" w:cs="Arial"/>
          <w:b/>
          <w:bCs/>
          <w:sz w:val="28"/>
          <w:szCs w:val="28"/>
          <w:lang w:eastAsia="en-CA"/>
        </w:rPr>
        <w:t>Tools </w:t>
      </w:r>
      <w:r w:rsidRPr="0082701A">
        <w:rPr>
          <w:rFonts w:ascii="Arial" w:eastAsia="Times New Roman" w:hAnsi="Arial" w:cs="Arial"/>
          <w:sz w:val="28"/>
          <w:szCs w:val="28"/>
          <w:lang w:eastAsia="en-CA"/>
        </w:rPr>
        <w:t>in the upper right-hand corner</w:t>
      </w:r>
    </w:p>
    <w:p w14:paraId="1E05D1E0" w14:textId="77777777" w:rsidR="0080329C" w:rsidRPr="0082701A" w:rsidRDefault="0080329C" w:rsidP="0080329C">
      <w:pPr>
        <w:numPr>
          <w:ilvl w:val="0"/>
          <w:numId w:val="17"/>
        </w:numPr>
        <w:shd w:val="clear" w:color="auto" w:fill="FFFFFF"/>
        <w:spacing w:after="120" w:line="240" w:lineRule="auto"/>
        <w:ind w:left="300" w:right="600"/>
        <w:rPr>
          <w:rFonts w:ascii="Arial" w:eastAsia="Times New Roman" w:hAnsi="Arial" w:cs="Arial"/>
          <w:sz w:val="28"/>
          <w:szCs w:val="28"/>
          <w:lang w:eastAsia="en-CA"/>
        </w:rPr>
      </w:pPr>
      <w:r w:rsidRPr="0082701A">
        <w:rPr>
          <w:rFonts w:ascii="Arial" w:eastAsia="Times New Roman" w:hAnsi="Arial" w:cs="Arial"/>
          <w:sz w:val="28"/>
          <w:szCs w:val="28"/>
          <w:lang w:eastAsia="en-CA"/>
        </w:rPr>
        <w:t>Expand the </w:t>
      </w:r>
      <w:r w:rsidRPr="0082701A">
        <w:rPr>
          <w:rFonts w:ascii="Arial" w:eastAsia="Times New Roman" w:hAnsi="Arial" w:cs="Arial"/>
          <w:b/>
          <w:bCs/>
          <w:sz w:val="28"/>
          <w:szCs w:val="28"/>
          <w:lang w:eastAsia="en-CA"/>
        </w:rPr>
        <w:t>Action Wizard</w:t>
      </w:r>
      <w:r w:rsidRPr="0082701A">
        <w:rPr>
          <w:rFonts w:ascii="Arial" w:eastAsia="Times New Roman" w:hAnsi="Arial" w:cs="Arial"/>
          <w:sz w:val="28"/>
          <w:szCs w:val="28"/>
          <w:lang w:eastAsia="en-CA"/>
        </w:rPr>
        <w:t> and select </w:t>
      </w:r>
      <w:r w:rsidRPr="0082701A">
        <w:rPr>
          <w:rFonts w:ascii="Arial" w:eastAsia="Times New Roman" w:hAnsi="Arial" w:cs="Arial"/>
          <w:b/>
          <w:bCs/>
          <w:sz w:val="28"/>
          <w:szCs w:val="28"/>
          <w:lang w:eastAsia="en-CA"/>
        </w:rPr>
        <w:t>Make Accessible</w:t>
      </w:r>
      <w:r w:rsidRPr="0082701A">
        <w:rPr>
          <w:rFonts w:ascii="Arial" w:eastAsia="Times New Roman" w:hAnsi="Arial" w:cs="Arial"/>
          <w:sz w:val="28"/>
          <w:szCs w:val="28"/>
          <w:lang w:eastAsia="en-CA"/>
        </w:rPr>
        <w:t> </w:t>
      </w:r>
    </w:p>
    <w:p w14:paraId="60514089" w14:textId="77777777" w:rsidR="0080329C" w:rsidRPr="00A0395B" w:rsidRDefault="0080329C" w:rsidP="0080329C">
      <w:pPr>
        <w:numPr>
          <w:ilvl w:val="0"/>
          <w:numId w:val="17"/>
        </w:numPr>
        <w:shd w:val="clear" w:color="auto" w:fill="FFFFFF"/>
        <w:spacing w:after="120" w:line="240" w:lineRule="auto"/>
        <w:ind w:left="300" w:right="600"/>
        <w:rPr>
          <w:rFonts w:ascii="Arial" w:eastAsia="Times New Roman" w:hAnsi="Arial" w:cs="Arial"/>
          <w:sz w:val="28"/>
          <w:szCs w:val="28"/>
          <w:lang w:eastAsia="en-CA"/>
        </w:rPr>
      </w:pPr>
      <w:r w:rsidRPr="0082701A">
        <w:rPr>
          <w:rFonts w:ascii="Arial" w:eastAsia="Times New Roman" w:hAnsi="Arial" w:cs="Arial"/>
          <w:sz w:val="28"/>
          <w:szCs w:val="28"/>
          <w:lang w:eastAsia="en-CA"/>
        </w:rPr>
        <w:t>Select </w:t>
      </w:r>
      <w:r w:rsidRPr="0082701A">
        <w:rPr>
          <w:rFonts w:ascii="Arial" w:eastAsia="Times New Roman" w:hAnsi="Arial" w:cs="Arial"/>
          <w:b/>
          <w:bCs/>
          <w:sz w:val="28"/>
          <w:szCs w:val="28"/>
          <w:lang w:eastAsia="en-CA"/>
        </w:rPr>
        <w:t>Start </w:t>
      </w:r>
      <w:r w:rsidRPr="0082701A">
        <w:rPr>
          <w:rFonts w:ascii="Arial" w:eastAsia="Times New Roman" w:hAnsi="Arial" w:cs="Arial"/>
          <w:sz w:val="28"/>
          <w:szCs w:val="28"/>
          <w:lang w:eastAsia="en-CA"/>
        </w:rPr>
        <w:t>and follow the prompts </w:t>
      </w:r>
    </w:p>
    <w:p w14:paraId="51030F59" w14:textId="3022F394" w:rsidR="0080329C" w:rsidRPr="00A0395B" w:rsidRDefault="00D50003" w:rsidP="0080329C">
      <w:pPr>
        <w:spacing w:before="100" w:beforeAutospacing="1" w:after="100" w:afterAutospacing="1" w:line="240" w:lineRule="auto"/>
        <w:rPr>
          <w:rFonts w:ascii="Arial" w:eastAsia="Times New Roman" w:hAnsi="Arial" w:cs="Arial"/>
          <w:sz w:val="24"/>
          <w:szCs w:val="24"/>
          <w:lang w:eastAsia="en-CA"/>
        </w:rPr>
      </w:pPr>
      <w:r w:rsidRPr="00A0395B">
        <w:rPr>
          <w:rFonts w:ascii="Arial" w:eastAsia="Times New Roman" w:hAnsi="Arial" w:cs="Arial"/>
          <w:b/>
          <w:bCs/>
          <w:noProof/>
          <w:spacing w:val="-8"/>
          <w:kern w:val="36"/>
          <w:sz w:val="76"/>
          <w:szCs w:val="76"/>
          <w:lang w:eastAsia="en-CA"/>
        </w:rPr>
        <mc:AlternateContent>
          <mc:Choice Requires="wps">
            <w:drawing>
              <wp:anchor distT="0" distB="0" distL="114300" distR="114300" simplePos="0" relativeHeight="251669504" behindDoc="0" locked="0" layoutInCell="1" allowOverlap="1" wp14:anchorId="0B307C44" wp14:editId="13880A24">
                <wp:simplePos x="0" y="0"/>
                <wp:positionH relativeFrom="column">
                  <wp:posOffset>-63500</wp:posOffset>
                </wp:positionH>
                <wp:positionV relativeFrom="paragraph">
                  <wp:posOffset>103505</wp:posOffset>
                </wp:positionV>
                <wp:extent cx="57404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40400" cy="0"/>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221CD3"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pt,8.15pt" to="44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" strokecolor="#0070c0" strokeweight="1.75pt">
                <v:stroke joinstyle="miter"/>
              </v:line>
            </w:pict>
          </mc:Fallback>
        </mc:AlternateContent>
      </w:r>
    </w:p>
    <w:p w14:paraId="0DA00D66" w14:textId="6C2415EC" w:rsidR="00D50003" w:rsidRPr="00180AD7" w:rsidRDefault="00D50003" w:rsidP="00180AD7">
      <w:pPr>
        <w:pStyle w:val="Heading1"/>
        <w:rPr>
          <w:rFonts w:ascii="Arial" w:hAnsi="Arial" w:cs="Arial"/>
          <w:color w:val="164692"/>
          <w:sz w:val="44"/>
          <w:szCs w:val="44"/>
        </w:rPr>
      </w:pPr>
      <w:r w:rsidRPr="00180AD7">
        <w:rPr>
          <w:rFonts w:ascii="Arial" w:hAnsi="Arial" w:cs="Arial"/>
          <w:color w:val="164692"/>
          <w:sz w:val="44"/>
          <w:szCs w:val="44"/>
        </w:rPr>
        <w:t>Contact Information</w:t>
      </w:r>
      <w:r w:rsidR="00484F24" w:rsidRPr="00180AD7">
        <w:rPr>
          <w:rFonts w:ascii="Arial" w:hAnsi="Arial" w:cs="Arial"/>
          <w:color w:val="164692"/>
          <w:sz w:val="44"/>
          <w:szCs w:val="44"/>
        </w:rPr>
        <w:t xml:space="preserve"> </w:t>
      </w:r>
    </w:p>
    <w:p w14:paraId="2CBB2462" w14:textId="02CAF13C" w:rsidR="00D50003" w:rsidRPr="00B62003" w:rsidRDefault="00484F24" w:rsidP="00D50003">
      <w:pPr>
        <w:spacing w:after="0" w:line="240" w:lineRule="auto"/>
        <w:rPr>
          <w:rFonts w:ascii="Arial" w:hAnsi="Arial" w:cs="Arial"/>
          <w:sz w:val="28"/>
          <w:szCs w:val="28"/>
        </w:rPr>
      </w:pPr>
      <w:r w:rsidRPr="00B62003">
        <w:rPr>
          <w:rFonts w:ascii="Arial" w:hAnsi="Arial" w:cs="Arial"/>
          <w:sz w:val="28"/>
          <w:szCs w:val="28"/>
        </w:rPr>
        <w:t xml:space="preserve">For </w:t>
      </w:r>
      <w:r w:rsidR="00D50003" w:rsidRPr="00B62003">
        <w:rPr>
          <w:rFonts w:ascii="Arial" w:hAnsi="Arial" w:cs="Arial"/>
          <w:sz w:val="28"/>
          <w:szCs w:val="28"/>
        </w:rPr>
        <w:t xml:space="preserve">questions </w:t>
      </w:r>
      <w:r w:rsidRPr="00B62003">
        <w:rPr>
          <w:rFonts w:ascii="Arial" w:hAnsi="Arial" w:cs="Arial"/>
          <w:sz w:val="28"/>
          <w:szCs w:val="28"/>
        </w:rPr>
        <w:t xml:space="preserve">and inquiries, please contact </w:t>
      </w:r>
      <w:r w:rsidR="00D50003" w:rsidRPr="00B62003">
        <w:rPr>
          <w:rFonts w:ascii="Arial" w:hAnsi="Arial" w:cs="Arial"/>
          <w:sz w:val="28"/>
          <w:szCs w:val="28"/>
        </w:rPr>
        <w:t>th</w:t>
      </w:r>
      <w:r w:rsidRPr="00B62003">
        <w:rPr>
          <w:rFonts w:ascii="Arial" w:hAnsi="Arial" w:cs="Arial"/>
          <w:sz w:val="28"/>
          <w:szCs w:val="28"/>
        </w:rPr>
        <w:t>e Manitoba Accessibility Office:</w:t>
      </w:r>
    </w:p>
    <w:p w14:paraId="27EC02B3" w14:textId="77777777" w:rsidR="00484F24" w:rsidRPr="00B62003" w:rsidRDefault="00484F24" w:rsidP="00D50003">
      <w:pPr>
        <w:spacing w:after="0" w:line="240" w:lineRule="auto"/>
        <w:rPr>
          <w:rFonts w:ascii="Arial" w:hAnsi="Arial" w:cs="Arial"/>
          <w:sz w:val="28"/>
          <w:szCs w:val="28"/>
        </w:rPr>
      </w:pPr>
    </w:p>
    <w:p w14:paraId="226F8744" w14:textId="2F81F6F6"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 xml:space="preserve">Manitoba Accessibility Office </w:t>
      </w:r>
    </w:p>
    <w:p w14:paraId="2BA4F001" w14:textId="77777777"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 xml:space="preserve">630 - 240 Graham Avenue </w:t>
      </w:r>
    </w:p>
    <w:p w14:paraId="719827F5" w14:textId="77777777"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 xml:space="preserve">Winnipeg </w:t>
      </w:r>
      <w:proofErr w:type="gramStart"/>
      <w:r w:rsidRPr="00B62003">
        <w:rPr>
          <w:rFonts w:ascii="Arial" w:hAnsi="Arial" w:cs="Arial"/>
          <w:sz w:val="28"/>
          <w:szCs w:val="28"/>
        </w:rPr>
        <w:t>MB  R3C</w:t>
      </w:r>
      <w:proofErr w:type="gramEnd"/>
      <w:r w:rsidRPr="00B62003">
        <w:rPr>
          <w:rFonts w:ascii="Arial" w:hAnsi="Arial" w:cs="Arial"/>
          <w:sz w:val="28"/>
          <w:szCs w:val="28"/>
        </w:rPr>
        <w:t xml:space="preserve"> 0J7 </w:t>
      </w:r>
    </w:p>
    <w:p w14:paraId="7541DAC9" w14:textId="77777777"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Phone:  204-945-7613</w:t>
      </w:r>
      <w:proofErr w:type="gramStart"/>
      <w:r w:rsidRPr="00B62003">
        <w:rPr>
          <w:rFonts w:ascii="Arial" w:hAnsi="Arial" w:cs="Arial"/>
          <w:sz w:val="28"/>
          <w:szCs w:val="28"/>
        </w:rPr>
        <w:t>;</w:t>
      </w:r>
      <w:proofErr w:type="gramEnd"/>
      <w:r w:rsidRPr="00B62003">
        <w:rPr>
          <w:rFonts w:ascii="Arial" w:hAnsi="Arial" w:cs="Arial"/>
          <w:sz w:val="28"/>
          <w:szCs w:val="28"/>
        </w:rPr>
        <w:t xml:space="preserve"> Toll-free:  1-800-282-8069, Ext. 7613 </w:t>
      </w:r>
      <w:bookmarkStart w:id="0" w:name="_GoBack"/>
      <w:bookmarkEnd w:id="0"/>
    </w:p>
    <w:p w14:paraId="7A7349BA" w14:textId="77777777" w:rsidR="00D50003" w:rsidRPr="00D94DA5" w:rsidRDefault="00D50003" w:rsidP="00D50003">
      <w:pPr>
        <w:spacing w:after="0" w:line="240" w:lineRule="auto"/>
        <w:rPr>
          <w:rFonts w:ascii="Arial" w:hAnsi="Arial" w:cs="Arial"/>
          <w:sz w:val="28"/>
          <w:szCs w:val="28"/>
        </w:rPr>
      </w:pPr>
      <w:r w:rsidRPr="00B62003">
        <w:rPr>
          <w:rFonts w:ascii="Arial" w:hAnsi="Arial" w:cs="Arial"/>
          <w:sz w:val="28"/>
          <w:szCs w:val="28"/>
        </w:rPr>
        <w:t>Email</w:t>
      </w:r>
      <w:r w:rsidRPr="00D94DA5">
        <w:rPr>
          <w:rFonts w:ascii="Arial" w:hAnsi="Arial" w:cs="Arial"/>
          <w:sz w:val="28"/>
          <w:szCs w:val="28"/>
        </w:rPr>
        <w:t xml:space="preserve">:  </w:t>
      </w:r>
      <w:hyperlink r:id="rId12" w:history="1">
        <w:r w:rsidRPr="00D94DA5">
          <w:rPr>
            <w:rStyle w:val="Hyperlink"/>
            <w:rFonts w:ascii="Arial" w:hAnsi="Arial" w:cs="Arial"/>
            <w:sz w:val="28"/>
            <w:szCs w:val="28"/>
          </w:rPr>
          <w:t xml:space="preserve">MAO@gov.mb.ca </w:t>
        </w:r>
      </w:hyperlink>
      <w:r w:rsidRPr="00D94DA5">
        <w:rPr>
          <w:rStyle w:val="Hyperlink"/>
          <w:rFonts w:ascii="Arial" w:hAnsi="Arial" w:cs="Arial"/>
          <w:sz w:val="28"/>
          <w:szCs w:val="28"/>
        </w:rPr>
        <w:t xml:space="preserve"> </w:t>
      </w:r>
    </w:p>
    <w:p w14:paraId="33E05663" w14:textId="77777777" w:rsidR="00D50003" w:rsidRPr="00D94DA5" w:rsidRDefault="00D50003" w:rsidP="00D50003">
      <w:pPr>
        <w:spacing w:after="0" w:line="240" w:lineRule="auto"/>
        <w:rPr>
          <w:rFonts w:ascii="Arial" w:hAnsi="Arial" w:cs="Arial"/>
          <w:sz w:val="28"/>
          <w:szCs w:val="28"/>
        </w:rPr>
      </w:pPr>
      <w:r w:rsidRPr="00D94DA5">
        <w:rPr>
          <w:rFonts w:ascii="Arial" w:hAnsi="Arial" w:cs="Arial"/>
          <w:sz w:val="28"/>
          <w:szCs w:val="28"/>
        </w:rPr>
        <w:t xml:space="preserve">Website:  </w:t>
      </w:r>
      <w:hyperlink r:id="rId13" w:history="1">
        <w:r w:rsidRPr="00D94DA5">
          <w:rPr>
            <w:rStyle w:val="Hyperlink"/>
            <w:rFonts w:ascii="Arial" w:hAnsi="Arial" w:cs="Arial"/>
            <w:sz w:val="28"/>
            <w:szCs w:val="28"/>
          </w:rPr>
          <w:t xml:space="preserve">AccessibilityMB.ca   </w:t>
        </w:r>
      </w:hyperlink>
      <w:r w:rsidRPr="00D94DA5">
        <w:rPr>
          <w:rFonts w:ascii="Arial" w:hAnsi="Arial" w:cs="Arial"/>
          <w:sz w:val="28"/>
          <w:szCs w:val="28"/>
        </w:rPr>
        <w:t xml:space="preserve"> </w:t>
      </w:r>
    </w:p>
    <w:p w14:paraId="405EEA82" w14:textId="77777777" w:rsidR="00D50003" w:rsidRPr="00D94DA5" w:rsidRDefault="00D50003" w:rsidP="00D50003">
      <w:pPr>
        <w:spacing w:after="0" w:line="240" w:lineRule="auto"/>
        <w:rPr>
          <w:rFonts w:ascii="Arial" w:hAnsi="Arial" w:cs="Arial"/>
          <w:sz w:val="28"/>
          <w:szCs w:val="28"/>
        </w:rPr>
      </w:pPr>
    </w:p>
    <w:p w14:paraId="7486266D" w14:textId="60DBE1BE"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 xml:space="preserve">For questions </w:t>
      </w:r>
      <w:r w:rsidR="00B45863" w:rsidRPr="00B62003">
        <w:rPr>
          <w:rFonts w:ascii="Arial" w:hAnsi="Arial" w:cs="Arial"/>
          <w:sz w:val="28"/>
          <w:szCs w:val="28"/>
        </w:rPr>
        <w:t xml:space="preserve">about </w:t>
      </w:r>
      <w:r w:rsidRPr="00B62003">
        <w:rPr>
          <w:rFonts w:ascii="Arial" w:hAnsi="Arial" w:cs="Arial"/>
          <w:sz w:val="28"/>
          <w:szCs w:val="28"/>
        </w:rPr>
        <w:t xml:space="preserve">compliance, please contact: </w:t>
      </w:r>
    </w:p>
    <w:p w14:paraId="6F74297E" w14:textId="77777777" w:rsidR="00484F24" w:rsidRPr="00B62003" w:rsidRDefault="00484F24" w:rsidP="00D50003">
      <w:pPr>
        <w:spacing w:after="0" w:line="240" w:lineRule="auto"/>
        <w:rPr>
          <w:rFonts w:ascii="Arial" w:hAnsi="Arial" w:cs="Arial"/>
          <w:sz w:val="28"/>
          <w:szCs w:val="28"/>
        </w:rPr>
      </w:pPr>
    </w:p>
    <w:p w14:paraId="2C9D51A5" w14:textId="243063DF"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 xml:space="preserve">Accessibility Compliance Secretariat </w:t>
      </w:r>
    </w:p>
    <w:p w14:paraId="2A51E4D5" w14:textId="77777777"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 xml:space="preserve">Second Floor – 114 Garry Street </w:t>
      </w:r>
    </w:p>
    <w:p w14:paraId="22C49A92" w14:textId="77777777"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Winnipeg, MB R3C 1G1</w:t>
      </w:r>
    </w:p>
    <w:p w14:paraId="6B6A88AF" w14:textId="77777777" w:rsidR="00D50003" w:rsidRPr="00B62003" w:rsidRDefault="00D50003" w:rsidP="00D50003">
      <w:pPr>
        <w:spacing w:after="0" w:line="240" w:lineRule="auto"/>
        <w:rPr>
          <w:rFonts w:ascii="Arial" w:hAnsi="Arial" w:cs="Arial"/>
          <w:sz w:val="28"/>
          <w:szCs w:val="28"/>
        </w:rPr>
      </w:pPr>
      <w:r w:rsidRPr="00B62003">
        <w:rPr>
          <w:rFonts w:ascii="Arial" w:hAnsi="Arial" w:cs="Arial"/>
          <w:sz w:val="28"/>
          <w:szCs w:val="28"/>
        </w:rPr>
        <w:t>Phone: 204-792-0263</w:t>
      </w:r>
    </w:p>
    <w:p w14:paraId="13A1AFA8" w14:textId="1C8ECE1F" w:rsidR="00B45863" w:rsidRDefault="00D50003" w:rsidP="00D50003">
      <w:pPr>
        <w:spacing w:after="0" w:line="240" w:lineRule="auto"/>
        <w:rPr>
          <w:rFonts w:ascii="Arial" w:hAnsi="Arial" w:cs="Arial"/>
          <w:sz w:val="28"/>
          <w:szCs w:val="28"/>
        </w:rPr>
      </w:pPr>
      <w:r w:rsidRPr="00D94DA5">
        <w:rPr>
          <w:rFonts w:ascii="Arial" w:hAnsi="Arial" w:cs="Arial"/>
          <w:sz w:val="28"/>
          <w:szCs w:val="28"/>
        </w:rPr>
        <w:t xml:space="preserve">Email: </w:t>
      </w:r>
      <w:hyperlink r:id="rId14" w:history="1">
        <w:r w:rsidR="00DD3A03" w:rsidRPr="00E9165F">
          <w:rPr>
            <w:rStyle w:val="Hyperlink"/>
            <w:rFonts w:ascii="Arial" w:hAnsi="Arial" w:cs="Arial"/>
            <w:sz w:val="28"/>
            <w:szCs w:val="28"/>
          </w:rPr>
          <w:t>AccessibilityCompliance@gov.mb.ca</w:t>
        </w:r>
      </w:hyperlink>
      <w:r w:rsidRPr="00D94DA5">
        <w:rPr>
          <w:rFonts w:ascii="Arial" w:hAnsi="Arial" w:cs="Arial"/>
          <w:sz w:val="28"/>
          <w:szCs w:val="28"/>
        </w:rPr>
        <w:t xml:space="preserve">  </w:t>
      </w:r>
    </w:p>
    <w:p w14:paraId="49738E9A" w14:textId="341E1B46" w:rsidR="00484F24" w:rsidRDefault="00484F24" w:rsidP="00B45863">
      <w:pPr>
        <w:pStyle w:val="paragraph"/>
        <w:shd w:val="clear" w:color="auto" w:fill="FFFFFF"/>
        <w:spacing w:before="0" w:beforeAutospacing="0" w:after="0" w:afterAutospacing="0"/>
        <w:textAlignment w:val="baseline"/>
        <w:rPr>
          <w:rStyle w:val="normaltextrun"/>
          <w:rFonts w:ascii="Arial" w:eastAsiaTheme="majorEastAsia" w:hAnsi="Arial" w:cs="Arial"/>
          <w:sz w:val="28"/>
          <w:szCs w:val="28"/>
        </w:rPr>
      </w:pPr>
    </w:p>
    <w:p w14:paraId="33285243" w14:textId="73A11AED" w:rsidR="00484F24" w:rsidRPr="00484F24" w:rsidRDefault="00180AD7" w:rsidP="00B45863">
      <w:pPr>
        <w:pStyle w:val="paragraph"/>
        <w:shd w:val="clear" w:color="auto" w:fill="FFFFFF"/>
        <w:spacing w:before="0" w:beforeAutospacing="0" w:after="0" w:afterAutospacing="0"/>
        <w:textAlignment w:val="baseline"/>
        <w:rPr>
          <w:rFonts w:ascii="Arial" w:hAnsi="Arial" w:cs="Arial"/>
          <w:color w:val="0000FF"/>
          <w:sz w:val="28"/>
          <w:szCs w:val="28"/>
          <w:u w:val="single"/>
        </w:rPr>
      </w:pPr>
      <w:r w:rsidRPr="00A0395B">
        <w:rPr>
          <w:rFonts w:ascii="Arial" w:hAnsi="Arial" w:cs="Arial"/>
          <w:noProof/>
          <w:sz w:val="28"/>
          <w:szCs w:val="28"/>
        </w:rPr>
        <w:drawing>
          <wp:anchor distT="0" distB="0" distL="114300" distR="114300" simplePos="0" relativeHeight="251665408" behindDoc="1" locked="0" layoutInCell="1" allowOverlap="1" wp14:anchorId="65B0A8C1" wp14:editId="391FCFEF">
            <wp:simplePos x="0" y="0"/>
            <wp:positionH relativeFrom="column">
              <wp:posOffset>-685800</wp:posOffset>
            </wp:positionH>
            <wp:positionV relativeFrom="paragraph">
              <wp:posOffset>813435</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484F24">
        <w:rPr>
          <w:rStyle w:val="normaltextrun"/>
          <w:rFonts w:ascii="Arial" w:eastAsiaTheme="majorEastAsia" w:hAnsi="Arial" w:cs="Arial"/>
          <w:sz w:val="28"/>
          <w:szCs w:val="28"/>
        </w:rPr>
        <w:t>S</w:t>
      </w:r>
      <w:r w:rsidR="00D94DA5" w:rsidRPr="00D94DA5">
        <w:rPr>
          <w:rStyle w:val="normaltextrun"/>
          <w:rFonts w:ascii="Arial" w:eastAsiaTheme="majorEastAsia" w:hAnsi="Arial" w:cs="Arial"/>
          <w:sz w:val="28"/>
          <w:szCs w:val="28"/>
        </w:rPr>
        <w:t>ources:</w:t>
      </w:r>
      <w:r w:rsidR="00D94DA5" w:rsidRPr="00D94DA5">
        <w:rPr>
          <w:sz w:val="28"/>
          <w:szCs w:val="28"/>
        </w:rPr>
        <w:t xml:space="preserve"> </w:t>
      </w:r>
      <w:hyperlink r:id="rId15" w:history="1">
        <w:r w:rsidR="00D94DA5" w:rsidRPr="00B62003">
          <w:rPr>
            <w:rFonts w:ascii="Arial" w:hAnsi="Arial" w:cs="Arial"/>
            <w:color w:val="0000FF"/>
            <w:sz w:val="28"/>
            <w:szCs w:val="28"/>
            <w:u w:val="single"/>
          </w:rPr>
          <w:t>Micr</w:t>
        </w:r>
        <w:r w:rsidR="00D94DA5" w:rsidRPr="00B62003">
          <w:rPr>
            <w:rFonts w:ascii="Arial" w:hAnsi="Arial" w:cs="Arial"/>
            <w:color w:val="0000FF"/>
            <w:sz w:val="28"/>
            <w:szCs w:val="28"/>
            <w:u w:val="single"/>
          </w:rPr>
          <w:t>o</w:t>
        </w:r>
        <w:r w:rsidR="00D94DA5" w:rsidRPr="00B62003">
          <w:rPr>
            <w:rFonts w:ascii="Arial" w:hAnsi="Arial" w:cs="Arial"/>
            <w:color w:val="0000FF"/>
            <w:sz w:val="28"/>
            <w:szCs w:val="28"/>
            <w:u w:val="single"/>
          </w:rPr>
          <w:t>soft: Make your Excel documents accessible to people with disabilities</w:t>
        </w:r>
      </w:hyperlink>
      <w:r w:rsidR="00D94DA5" w:rsidRPr="00B62003">
        <w:rPr>
          <w:rFonts w:ascii="Arial" w:hAnsi="Arial" w:cs="Arial"/>
          <w:color w:val="0000FF"/>
          <w:sz w:val="28"/>
          <w:szCs w:val="28"/>
          <w:u w:val="single"/>
        </w:rPr>
        <w:t xml:space="preserve">, </w:t>
      </w:r>
      <w:hyperlink r:id="rId16" w:history="1">
        <w:r w:rsidR="00D94DA5" w:rsidRPr="00B62003">
          <w:rPr>
            <w:rFonts w:ascii="Arial" w:hAnsi="Arial" w:cs="Arial"/>
            <w:color w:val="0000FF"/>
            <w:sz w:val="28"/>
            <w:szCs w:val="28"/>
            <w:u w:val="single"/>
          </w:rPr>
          <w:t>Microsoft: Accessibility support for people who use a screen reader program</w:t>
        </w:r>
      </w:hyperlink>
      <w:r w:rsidR="00D94DA5" w:rsidRPr="00B62003">
        <w:rPr>
          <w:rFonts w:ascii="Arial" w:hAnsi="Arial" w:cs="Arial"/>
          <w:color w:val="0000FF"/>
          <w:sz w:val="28"/>
          <w:szCs w:val="28"/>
          <w:u w:val="single"/>
        </w:rPr>
        <w:t xml:space="preserve">, </w:t>
      </w:r>
      <w:hyperlink r:id="rId17" w:history="1">
        <w:r w:rsidR="00B03063">
          <w:rPr>
            <w:rStyle w:val="Hyperlink"/>
            <w:rFonts w:ascii="Arial" w:hAnsi="Arial" w:cs="Arial"/>
            <w:sz w:val="28"/>
            <w:szCs w:val="28"/>
          </w:rPr>
          <w:t xml:space="preserve">Government of </w:t>
        </w:r>
        <w:r w:rsidR="00D94DA5" w:rsidRPr="00D94DA5">
          <w:rPr>
            <w:rStyle w:val="Hyperlink"/>
            <w:rFonts w:ascii="Arial" w:hAnsi="Arial" w:cs="Arial"/>
            <w:sz w:val="28"/>
            <w:szCs w:val="28"/>
          </w:rPr>
          <w:t>Canada: Accessible Excel Documents</w:t>
        </w:r>
      </w:hyperlink>
    </w:p>
    <w:sectPr w:rsidR="00484F24" w:rsidRPr="00484F24" w:rsidSect="00914FB9">
      <w:pgSz w:w="12240" w:h="15840"/>
      <w:pgMar w:top="22" w:right="1183"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08F"/>
    <w:multiLevelType w:val="multilevel"/>
    <w:tmpl w:val="DCB8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51516"/>
    <w:multiLevelType w:val="multilevel"/>
    <w:tmpl w:val="532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C5D9A"/>
    <w:multiLevelType w:val="multilevel"/>
    <w:tmpl w:val="489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F341E"/>
    <w:multiLevelType w:val="hybridMultilevel"/>
    <w:tmpl w:val="749AC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859E7"/>
    <w:multiLevelType w:val="multilevel"/>
    <w:tmpl w:val="065649E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F5C9A"/>
    <w:multiLevelType w:val="multilevel"/>
    <w:tmpl w:val="7FCE6030"/>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62472"/>
    <w:multiLevelType w:val="multilevel"/>
    <w:tmpl w:val="EB4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91F14"/>
    <w:multiLevelType w:val="hybridMultilevel"/>
    <w:tmpl w:val="EED29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5A738A"/>
    <w:multiLevelType w:val="multilevel"/>
    <w:tmpl w:val="73D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555E4"/>
    <w:multiLevelType w:val="multilevel"/>
    <w:tmpl w:val="B3EC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56F10"/>
    <w:multiLevelType w:val="hybridMultilevel"/>
    <w:tmpl w:val="1CBE0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CC240D"/>
    <w:multiLevelType w:val="multilevel"/>
    <w:tmpl w:val="828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C6E94"/>
    <w:multiLevelType w:val="hybridMultilevel"/>
    <w:tmpl w:val="0592F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A460D4"/>
    <w:multiLevelType w:val="hybridMultilevel"/>
    <w:tmpl w:val="C8C0F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4C4FFA"/>
    <w:multiLevelType w:val="multilevel"/>
    <w:tmpl w:val="FE6050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71AEB"/>
    <w:multiLevelType w:val="hybridMultilevel"/>
    <w:tmpl w:val="EC5C3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9A1E98"/>
    <w:multiLevelType w:val="multilevel"/>
    <w:tmpl w:val="DD22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F03BB"/>
    <w:multiLevelType w:val="multilevel"/>
    <w:tmpl w:val="7B9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A6E69"/>
    <w:multiLevelType w:val="hybridMultilevel"/>
    <w:tmpl w:val="032E4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6915B9"/>
    <w:multiLevelType w:val="multilevel"/>
    <w:tmpl w:val="2868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C21E9"/>
    <w:multiLevelType w:val="multilevel"/>
    <w:tmpl w:val="20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C2BD4"/>
    <w:multiLevelType w:val="multilevel"/>
    <w:tmpl w:val="3D3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20497"/>
    <w:multiLevelType w:val="multilevel"/>
    <w:tmpl w:val="9F00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19574A"/>
    <w:multiLevelType w:val="multilevel"/>
    <w:tmpl w:val="0E88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B03D25"/>
    <w:multiLevelType w:val="multilevel"/>
    <w:tmpl w:val="C8D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05739"/>
    <w:multiLevelType w:val="multilevel"/>
    <w:tmpl w:val="D3C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615C7A"/>
    <w:multiLevelType w:val="hybridMultilevel"/>
    <w:tmpl w:val="F2B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9"/>
  </w:num>
  <w:num w:numId="4">
    <w:abstractNumId w:val="8"/>
  </w:num>
  <w:num w:numId="5">
    <w:abstractNumId w:val="24"/>
  </w:num>
  <w:num w:numId="6">
    <w:abstractNumId w:val="14"/>
  </w:num>
  <w:num w:numId="7">
    <w:abstractNumId w:val="1"/>
  </w:num>
  <w:num w:numId="8">
    <w:abstractNumId w:val="6"/>
  </w:num>
  <w:num w:numId="9">
    <w:abstractNumId w:val="4"/>
  </w:num>
  <w:num w:numId="10">
    <w:abstractNumId w:val="25"/>
  </w:num>
  <w:num w:numId="11">
    <w:abstractNumId w:val="2"/>
  </w:num>
  <w:num w:numId="12">
    <w:abstractNumId w:val="20"/>
  </w:num>
  <w:num w:numId="13">
    <w:abstractNumId w:val="7"/>
  </w:num>
  <w:num w:numId="14">
    <w:abstractNumId w:val="16"/>
  </w:num>
  <w:num w:numId="15">
    <w:abstractNumId w:val="12"/>
  </w:num>
  <w:num w:numId="16">
    <w:abstractNumId w:val="10"/>
  </w:num>
  <w:num w:numId="17">
    <w:abstractNumId w:val="5"/>
  </w:num>
  <w:num w:numId="18">
    <w:abstractNumId w:val="26"/>
  </w:num>
  <w:num w:numId="19">
    <w:abstractNumId w:val="0"/>
  </w:num>
  <w:num w:numId="20">
    <w:abstractNumId w:val="9"/>
  </w:num>
  <w:num w:numId="21">
    <w:abstractNumId w:val="13"/>
  </w:num>
  <w:num w:numId="22">
    <w:abstractNumId w:val="23"/>
  </w:num>
  <w:num w:numId="23">
    <w:abstractNumId w:val="18"/>
  </w:num>
  <w:num w:numId="24">
    <w:abstractNumId w:val="15"/>
  </w:num>
  <w:num w:numId="25">
    <w:abstractNumId w:val="22"/>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A"/>
    <w:rsid w:val="00047012"/>
    <w:rsid w:val="000753E6"/>
    <w:rsid w:val="000A2016"/>
    <w:rsid w:val="000C7DB8"/>
    <w:rsid w:val="001252EC"/>
    <w:rsid w:val="0014250B"/>
    <w:rsid w:val="00180AD7"/>
    <w:rsid w:val="001D6A9A"/>
    <w:rsid w:val="00235C51"/>
    <w:rsid w:val="002A2135"/>
    <w:rsid w:val="00325F0D"/>
    <w:rsid w:val="00342F14"/>
    <w:rsid w:val="00362399"/>
    <w:rsid w:val="00366F1E"/>
    <w:rsid w:val="003D47E4"/>
    <w:rsid w:val="003F4624"/>
    <w:rsid w:val="00484F24"/>
    <w:rsid w:val="004A0266"/>
    <w:rsid w:val="004C3C2D"/>
    <w:rsid w:val="005113E0"/>
    <w:rsid w:val="0051664C"/>
    <w:rsid w:val="005864AA"/>
    <w:rsid w:val="005B26E0"/>
    <w:rsid w:val="0061221C"/>
    <w:rsid w:val="00614D99"/>
    <w:rsid w:val="0068156C"/>
    <w:rsid w:val="00690B2F"/>
    <w:rsid w:val="006A71B7"/>
    <w:rsid w:val="0070111E"/>
    <w:rsid w:val="00774129"/>
    <w:rsid w:val="00793DC8"/>
    <w:rsid w:val="007A464E"/>
    <w:rsid w:val="007E1004"/>
    <w:rsid w:val="007F5C10"/>
    <w:rsid w:val="008011C7"/>
    <w:rsid w:val="0080329C"/>
    <w:rsid w:val="0082701A"/>
    <w:rsid w:val="008720FB"/>
    <w:rsid w:val="008C3AF8"/>
    <w:rsid w:val="00914FB9"/>
    <w:rsid w:val="00994625"/>
    <w:rsid w:val="009A2714"/>
    <w:rsid w:val="009B3277"/>
    <w:rsid w:val="009F1D9E"/>
    <w:rsid w:val="00A0395B"/>
    <w:rsid w:val="00AD5CEA"/>
    <w:rsid w:val="00B03063"/>
    <w:rsid w:val="00B45863"/>
    <w:rsid w:val="00B62003"/>
    <w:rsid w:val="00B75049"/>
    <w:rsid w:val="00B83C54"/>
    <w:rsid w:val="00BF6AF7"/>
    <w:rsid w:val="00C20F88"/>
    <w:rsid w:val="00C45F30"/>
    <w:rsid w:val="00C604EA"/>
    <w:rsid w:val="00CB0BEE"/>
    <w:rsid w:val="00CF1B31"/>
    <w:rsid w:val="00D50003"/>
    <w:rsid w:val="00D73DE9"/>
    <w:rsid w:val="00D94DA5"/>
    <w:rsid w:val="00DA517D"/>
    <w:rsid w:val="00DB13C4"/>
    <w:rsid w:val="00DC11D0"/>
    <w:rsid w:val="00DD3A03"/>
    <w:rsid w:val="00DE25D5"/>
    <w:rsid w:val="00E130C7"/>
    <w:rsid w:val="00E44D49"/>
    <w:rsid w:val="00E52CCA"/>
    <w:rsid w:val="00F35548"/>
    <w:rsid w:val="00F414E9"/>
    <w:rsid w:val="00F45F5F"/>
    <w:rsid w:val="00F9085B"/>
    <w:rsid w:val="00FC51CB"/>
    <w:rsid w:val="00FF778A"/>
    <w:rsid w:val="0222A2F3"/>
    <w:rsid w:val="0D460FC7"/>
    <w:rsid w:val="2E111778"/>
    <w:rsid w:val="2EFCECE5"/>
    <w:rsid w:val="37E38CD2"/>
    <w:rsid w:val="3F1AFE35"/>
    <w:rsid w:val="45701195"/>
    <w:rsid w:val="4D938B36"/>
    <w:rsid w:val="61A48863"/>
    <w:rsid w:val="79CDAB98"/>
    <w:rsid w:val="7BAC3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E4F5"/>
  <w15:chartTrackingRefBased/>
  <w15:docId w15:val="{334B2717-9E60-4C6E-A364-C4976CC7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864A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047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A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864A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5864AA"/>
    <w:rPr>
      <w:color w:val="0000FF"/>
      <w:u w:val="single"/>
    </w:rPr>
  </w:style>
  <w:style w:type="paragraph" w:styleId="ListParagraph">
    <w:name w:val="List Paragraph"/>
    <w:basedOn w:val="Normal"/>
    <w:uiPriority w:val="34"/>
    <w:qFormat/>
    <w:rsid w:val="008720FB"/>
    <w:pPr>
      <w:ind w:left="720"/>
      <w:contextualSpacing/>
    </w:pPr>
  </w:style>
  <w:style w:type="character" w:customStyle="1" w:styleId="Heading3Char">
    <w:name w:val="Heading 3 Char"/>
    <w:basedOn w:val="DefaultParagraphFont"/>
    <w:link w:val="Heading3"/>
    <w:uiPriority w:val="9"/>
    <w:rsid w:val="0004701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47012"/>
    <w:pPr>
      <w:spacing w:after="0" w:line="240" w:lineRule="auto"/>
    </w:pPr>
  </w:style>
  <w:style w:type="paragraph" w:customStyle="1" w:styleId="paragraph">
    <w:name w:val="paragraph"/>
    <w:basedOn w:val="Normal"/>
    <w:rsid w:val="00B458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45863"/>
  </w:style>
  <w:style w:type="character" w:customStyle="1" w:styleId="normaltextrun">
    <w:name w:val="normaltextrun"/>
    <w:basedOn w:val="DefaultParagraphFont"/>
    <w:rsid w:val="00B4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5882">
      <w:bodyDiv w:val="1"/>
      <w:marLeft w:val="0"/>
      <w:marRight w:val="0"/>
      <w:marTop w:val="0"/>
      <w:marBottom w:val="0"/>
      <w:divBdr>
        <w:top w:val="none" w:sz="0" w:space="0" w:color="auto"/>
        <w:left w:val="none" w:sz="0" w:space="0" w:color="auto"/>
        <w:bottom w:val="none" w:sz="0" w:space="0" w:color="auto"/>
        <w:right w:val="none" w:sz="0" w:space="0" w:color="auto"/>
      </w:divBdr>
      <w:divsChild>
        <w:div w:id="494685881">
          <w:marLeft w:val="0"/>
          <w:marRight w:val="0"/>
          <w:marTop w:val="0"/>
          <w:marBottom w:val="0"/>
          <w:divBdr>
            <w:top w:val="none" w:sz="0" w:space="0" w:color="auto"/>
            <w:left w:val="none" w:sz="0" w:space="0" w:color="auto"/>
            <w:bottom w:val="none" w:sz="0" w:space="0" w:color="auto"/>
            <w:right w:val="none" w:sz="0" w:space="0" w:color="auto"/>
          </w:divBdr>
          <w:divsChild>
            <w:div w:id="9277302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09576229">
      <w:bodyDiv w:val="1"/>
      <w:marLeft w:val="0"/>
      <w:marRight w:val="0"/>
      <w:marTop w:val="0"/>
      <w:marBottom w:val="0"/>
      <w:divBdr>
        <w:top w:val="none" w:sz="0" w:space="0" w:color="auto"/>
        <w:left w:val="none" w:sz="0" w:space="0" w:color="auto"/>
        <w:bottom w:val="none" w:sz="0" w:space="0" w:color="auto"/>
        <w:right w:val="none" w:sz="0" w:space="0" w:color="auto"/>
      </w:divBdr>
    </w:div>
    <w:div w:id="974675617">
      <w:bodyDiv w:val="1"/>
      <w:marLeft w:val="0"/>
      <w:marRight w:val="0"/>
      <w:marTop w:val="0"/>
      <w:marBottom w:val="0"/>
      <w:divBdr>
        <w:top w:val="none" w:sz="0" w:space="0" w:color="auto"/>
        <w:left w:val="none" w:sz="0" w:space="0" w:color="auto"/>
        <w:bottom w:val="none" w:sz="0" w:space="0" w:color="auto"/>
        <w:right w:val="none" w:sz="0" w:space="0" w:color="auto"/>
      </w:divBdr>
    </w:div>
    <w:div w:id="1259018975">
      <w:bodyDiv w:val="1"/>
      <w:marLeft w:val="0"/>
      <w:marRight w:val="0"/>
      <w:marTop w:val="0"/>
      <w:marBottom w:val="0"/>
      <w:divBdr>
        <w:top w:val="none" w:sz="0" w:space="0" w:color="auto"/>
        <w:left w:val="none" w:sz="0" w:space="0" w:color="auto"/>
        <w:bottom w:val="none" w:sz="0" w:space="0" w:color="auto"/>
        <w:right w:val="none" w:sz="0" w:space="0" w:color="auto"/>
      </w:divBdr>
    </w:div>
    <w:div w:id="1714502900">
      <w:bodyDiv w:val="1"/>
      <w:marLeft w:val="0"/>
      <w:marRight w:val="0"/>
      <w:marTop w:val="0"/>
      <w:marBottom w:val="0"/>
      <w:divBdr>
        <w:top w:val="none" w:sz="0" w:space="0" w:color="auto"/>
        <w:left w:val="none" w:sz="0" w:space="0" w:color="auto"/>
        <w:bottom w:val="none" w:sz="0" w:space="0" w:color="auto"/>
        <w:right w:val="none" w:sz="0" w:space="0" w:color="auto"/>
      </w:divBdr>
      <w:divsChild>
        <w:div w:id="20060549">
          <w:marLeft w:val="0"/>
          <w:marRight w:val="0"/>
          <w:marTop w:val="0"/>
          <w:marBottom w:val="0"/>
          <w:divBdr>
            <w:top w:val="none" w:sz="0" w:space="0" w:color="auto"/>
            <w:left w:val="none" w:sz="0" w:space="0" w:color="auto"/>
            <w:bottom w:val="none" w:sz="0" w:space="0" w:color="auto"/>
            <w:right w:val="none" w:sz="0" w:space="0" w:color="auto"/>
          </w:divBdr>
        </w:div>
        <w:div w:id="36190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essibilityM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O@gov.mb.ca%20" TargetMode="External"/><Relationship Id="rId17" Type="http://schemas.openxmlformats.org/officeDocument/2006/relationships/hyperlink" Target="https://a11y.canada.ca/en/guides/office365/accessible-excel-documents-365/" TargetMode="External"/><Relationship Id="rId2" Type="http://schemas.openxmlformats.org/officeDocument/2006/relationships/customXml" Target="../customXml/item2.xml"/><Relationship Id="rId16" Type="http://schemas.openxmlformats.org/officeDocument/2006/relationships/hyperlink" Target="https://support.office.com/en-us/article/accessibility-support-for-excel-0976b140-7033-4e2d-8887-187280701bf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aim.org/resources/contrastchecker/" TargetMode="External"/><Relationship Id="rId5" Type="http://schemas.openxmlformats.org/officeDocument/2006/relationships/styles" Target="styles.xml"/><Relationship Id="rId15" Type="http://schemas.openxmlformats.org/officeDocument/2006/relationships/hyperlink" Target="https://support.office.com/en-us/article/make-your-excel-documents-accessible-to-people-with-disabilities-6cc05fc5-1314-48b5-8eb3-683e49b3e593" TargetMode="External"/><Relationship Id="rId10" Type="http://schemas.openxmlformats.org/officeDocument/2006/relationships/hyperlink" Target="mailto:MAO@gov.mb.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AccessibilityCompliance@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032DDB53F764F98A43905844CF09D" ma:contentTypeVersion="6" ma:contentTypeDescription="Create a new document." ma:contentTypeScope="" ma:versionID="283cf40b6951097367b842cf90d1faf0">
  <xsd:schema xmlns:xsd="http://www.w3.org/2001/XMLSchema" xmlns:xs="http://www.w3.org/2001/XMLSchema" xmlns:p="http://schemas.microsoft.com/office/2006/metadata/properties" xmlns:ns2="58d7b2fb-7118-4c38-8e39-419fb23e15f0" targetNamespace="http://schemas.microsoft.com/office/2006/metadata/properties" ma:root="true" ma:fieldsID="ce371d1c4ff4f27279385c5ccc4860a0" ns2:_="">
    <xsd:import namespace="58d7b2fb-7118-4c38-8e39-419fb23e1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b2fb-7118-4c38-8e39-419fb23e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831FB-398E-43C4-AB75-3C535FA8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b2fb-7118-4c38-8e39-419fb23e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4C50D-DB21-4317-BB06-D899959C7F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8d7b2fb-7118-4c38-8e39-419fb23e15f0"/>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EFB94C-2CB4-4140-9CBD-E84418CD5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Darren</dc:creator>
  <cp:keywords/>
  <dc:description/>
  <cp:lastModifiedBy>McIntosh, Charissa</cp:lastModifiedBy>
  <cp:revision>23</cp:revision>
  <dcterms:created xsi:type="dcterms:W3CDTF">2022-08-12T15:06:00Z</dcterms:created>
  <dcterms:modified xsi:type="dcterms:W3CDTF">2022-09-28T15:59:00Z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0x010100658032DDB53F764F98A43905844CF09D</vt:lpwstr>
  </property>
</Properties>
</file>