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98" w:rsidRPr="00E37947" w:rsidRDefault="001F0998" w:rsidP="001F0998">
      <w:pPr>
        <w:jc w:val="center"/>
        <w:rPr>
          <w:rFonts w:ascii="Arial" w:hAnsi="Arial" w:cs="Arial"/>
          <w:b/>
          <w:sz w:val="32"/>
          <w:szCs w:val="32"/>
        </w:rPr>
      </w:pPr>
      <w:r w:rsidRPr="00E37947">
        <w:rPr>
          <w:rFonts w:ascii="Arial" w:hAnsi="Arial" w:cs="Arial"/>
          <w:b/>
          <w:sz w:val="32"/>
          <w:szCs w:val="32"/>
        </w:rPr>
        <w:t xml:space="preserve">Explanation of </w:t>
      </w:r>
      <w:r w:rsidR="00840ED7" w:rsidRPr="00E37947">
        <w:rPr>
          <w:rFonts w:ascii="Arial" w:hAnsi="Arial" w:cs="Arial"/>
          <w:b/>
          <w:sz w:val="32"/>
          <w:szCs w:val="32"/>
        </w:rPr>
        <w:t>“</w:t>
      </w:r>
      <w:r w:rsidRPr="00E37947">
        <w:rPr>
          <w:rFonts w:ascii="Arial" w:hAnsi="Arial" w:cs="Arial"/>
          <w:b/>
          <w:sz w:val="32"/>
          <w:szCs w:val="32"/>
        </w:rPr>
        <w:t>Ac</w:t>
      </w:r>
      <w:r w:rsidR="00587331">
        <w:rPr>
          <w:rFonts w:ascii="Arial" w:hAnsi="Arial" w:cs="Arial"/>
          <w:b/>
          <w:sz w:val="32"/>
          <w:szCs w:val="32"/>
        </w:rPr>
        <w:t>cess</w:t>
      </w:r>
      <w:r w:rsidRPr="00E37947">
        <w:rPr>
          <w:rFonts w:ascii="Arial" w:hAnsi="Arial" w:cs="Arial"/>
          <w:b/>
          <w:sz w:val="32"/>
          <w:szCs w:val="32"/>
        </w:rPr>
        <w:t xml:space="preserve"> Offer</w:t>
      </w:r>
      <w:r w:rsidR="00840ED7" w:rsidRPr="00E37947">
        <w:rPr>
          <w:rFonts w:ascii="Arial" w:hAnsi="Arial" w:cs="Arial"/>
          <w:b/>
          <w:sz w:val="32"/>
          <w:szCs w:val="32"/>
        </w:rPr>
        <w:t>”</w:t>
      </w:r>
      <w:r w:rsidR="00592D69" w:rsidRPr="00E37947">
        <w:rPr>
          <w:rFonts w:ascii="Arial" w:hAnsi="Arial" w:cs="Arial"/>
          <w:b/>
          <w:sz w:val="32"/>
          <w:szCs w:val="32"/>
        </w:rPr>
        <w:t xml:space="preserve"> </w:t>
      </w:r>
      <w:r w:rsidR="00840ED7" w:rsidRPr="00E37947">
        <w:rPr>
          <w:rFonts w:ascii="Arial" w:hAnsi="Arial" w:cs="Arial"/>
          <w:b/>
          <w:sz w:val="32"/>
          <w:szCs w:val="32"/>
        </w:rPr>
        <w:t>Sign</w:t>
      </w:r>
      <w:r w:rsidR="006A67E9" w:rsidRPr="00E37947">
        <w:rPr>
          <w:rFonts w:ascii="Arial" w:hAnsi="Arial" w:cs="Arial"/>
          <w:b/>
          <w:sz w:val="32"/>
          <w:szCs w:val="32"/>
        </w:rPr>
        <w:t>s</w:t>
      </w:r>
    </w:p>
    <w:p w:rsidR="006A67E9" w:rsidRPr="007863A9" w:rsidRDefault="001F0998" w:rsidP="006B6282">
      <w:pPr>
        <w:spacing w:before="100" w:beforeAutospacing="1" w:after="100" w:afterAutospacing="1" w:line="276" w:lineRule="auto"/>
        <w:rPr>
          <w:rFonts w:ascii="Arial" w:hAnsi="Arial" w:cs="Arial"/>
          <w:sz w:val="28"/>
          <w:szCs w:val="24"/>
        </w:rPr>
      </w:pPr>
      <w:r w:rsidRPr="007863A9">
        <w:rPr>
          <w:rFonts w:ascii="Arial" w:hAnsi="Arial" w:cs="Arial"/>
          <w:sz w:val="28"/>
          <w:szCs w:val="24"/>
        </w:rPr>
        <w:t xml:space="preserve">Most disabilities </w:t>
      </w:r>
      <w:r w:rsidR="00592D69" w:rsidRPr="007863A9">
        <w:rPr>
          <w:rFonts w:ascii="Arial" w:hAnsi="Arial" w:cs="Arial"/>
          <w:sz w:val="28"/>
          <w:szCs w:val="24"/>
        </w:rPr>
        <w:t>are</w:t>
      </w:r>
      <w:r w:rsidRPr="007863A9">
        <w:rPr>
          <w:rFonts w:ascii="Arial" w:hAnsi="Arial" w:cs="Arial"/>
          <w:sz w:val="28"/>
          <w:szCs w:val="24"/>
        </w:rPr>
        <w:t xml:space="preserve"> invisible</w:t>
      </w:r>
      <w:r w:rsidR="00592D69" w:rsidRPr="007863A9">
        <w:rPr>
          <w:rFonts w:ascii="Arial" w:hAnsi="Arial" w:cs="Arial"/>
          <w:sz w:val="28"/>
          <w:szCs w:val="24"/>
        </w:rPr>
        <w:t>, so businesses have no way of knowing which of their customers face barriers that affect access to products or services</w:t>
      </w:r>
      <w:r w:rsidRPr="007863A9">
        <w:rPr>
          <w:rFonts w:ascii="Arial" w:hAnsi="Arial" w:cs="Arial"/>
          <w:sz w:val="28"/>
          <w:szCs w:val="24"/>
        </w:rPr>
        <w:t>.  Placing the “Ac</w:t>
      </w:r>
      <w:r w:rsidR="00587331">
        <w:rPr>
          <w:rFonts w:ascii="Arial" w:hAnsi="Arial" w:cs="Arial"/>
          <w:sz w:val="28"/>
          <w:szCs w:val="24"/>
        </w:rPr>
        <w:t>cess</w:t>
      </w:r>
      <w:r w:rsidRPr="007863A9">
        <w:rPr>
          <w:rFonts w:ascii="Arial" w:hAnsi="Arial" w:cs="Arial"/>
          <w:sz w:val="28"/>
          <w:szCs w:val="24"/>
        </w:rPr>
        <w:t xml:space="preserve"> Offer Sign” o</w:t>
      </w:r>
      <w:r w:rsidR="00364000" w:rsidRPr="007863A9">
        <w:rPr>
          <w:rFonts w:ascii="Arial" w:hAnsi="Arial" w:cs="Arial"/>
          <w:sz w:val="28"/>
          <w:szCs w:val="24"/>
        </w:rPr>
        <w:t xml:space="preserve">n a counter </w:t>
      </w:r>
      <w:r w:rsidR="006A67E9" w:rsidRPr="007863A9">
        <w:rPr>
          <w:rFonts w:ascii="Arial" w:hAnsi="Arial" w:cs="Arial"/>
          <w:sz w:val="28"/>
          <w:szCs w:val="24"/>
        </w:rPr>
        <w:t xml:space="preserve">or </w:t>
      </w:r>
      <w:r w:rsidR="00364000" w:rsidRPr="007863A9">
        <w:rPr>
          <w:rFonts w:ascii="Arial" w:hAnsi="Arial" w:cs="Arial"/>
          <w:sz w:val="28"/>
          <w:szCs w:val="24"/>
        </w:rPr>
        <w:t>wall</w:t>
      </w:r>
      <w:r w:rsidR="006A67E9" w:rsidRPr="007863A9">
        <w:rPr>
          <w:rFonts w:ascii="Arial" w:hAnsi="Arial" w:cs="Arial"/>
          <w:sz w:val="28"/>
          <w:szCs w:val="24"/>
        </w:rPr>
        <w:t xml:space="preserve"> or in a brochure</w:t>
      </w:r>
      <w:r w:rsidR="00364000" w:rsidRPr="007863A9">
        <w:rPr>
          <w:rFonts w:ascii="Arial" w:hAnsi="Arial" w:cs="Arial"/>
          <w:sz w:val="28"/>
          <w:szCs w:val="24"/>
        </w:rPr>
        <w:t xml:space="preserve"> lets</w:t>
      </w:r>
      <w:r w:rsidRPr="007863A9">
        <w:rPr>
          <w:rFonts w:ascii="Arial" w:hAnsi="Arial" w:cs="Arial"/>
          <w:sz w:val="28"/>
          <w:szCs w:val="24"/>
        </w:rPr>
        <w:t xml:space="preserve"> c</w:t>
      </w:r>
      <w:r w:rsidR="00592D69" w:rsidRPr="007863A9">
        <w:rPr>
          <w:rFonts w:ascii="Arial" w:hAnsi="Arial" w:cs="Arial"/>
          <w:sz w:val="28"/>
          <w:szCs w:val="24"/>
        </w:rPr>
        <w:t>lients</w:t>
      </w:r>
      <w:r w:rsidRPr="007863A9">
        <w:rPr>
          <w:rFonts w:ascii="Arial" w:hAnsi="Arial" w:cs="Arial"/>
          <w:sz w:val="28"/>
          <w:szCs w:val="24"/>
        </w:rPr>
        <w:t xml:space="preserve"> know that your business or organization </w:t>
      </w:r>
      <w:r w:rsidR="00210D1F" w:rsidRPr="007863A9">
        <w:rPr>
          <w:rFonts w:ascii="Arial" w:hAnsi="Arial" w:cs="Arial"/>
          <w:sz w:val="28"/>
          <w:szCs w:val="24"/>
        </w:rPr>
        <w:t xml:space="preserve">will take steps to welcome all customers, including persons with disabilities. </w:t>
      </w:r>
      <w:r w:rsidR="00CD4036">
        <w:rPr>
          <w:rFonts w:ascii="Arial" w:hAnsi="Arial" w:cs="Arial"/>
          <w:sz w:val="28"/>
          <w:szCs w:val="24"/>
        </w:rPr>
        <w:t xml:space="preserve"> </w:t>
      </w:r>
      <w:r w:rsidR="00210D1F" w:rsidRPr="007863A9">
        <w:rPr>
          <w:rFonts w:ascii="Arial" w:hAnsi="Arial" w:cs="Arial"/>
          <w:sz w:val="28"/>
          <w:szCs w:val="24"/>
        </w:rPr>
        <w:t>The</w:t>
      </w:r>
      <w:r w:rsidR="006A67E9" w:rsidRPr="007863A9">
        <w:rPr>
          <w:rFonts w:ascii="Arial" w:hAnsi="Arial" w:cs="Arial"/>
          <w:sz w:val="28"/>
          <w:szCs w:val="24"/>
        </w:rPr>
        <w:t xml:space="preserve">se signs </w:t>
      </w:r>
      <w:r w:rsidR="004267A9" w:rsidRPr="007863A9">
        <w:rPr>
          <w:rFonts w:ascii="Arial" w:hAnsi="Arial" w:cs="Arial"/>
          <w:sz w:val="28"/>
          <w:szCs w:val="24"/>
        </w:rPr>
        <w:t xml:space="preserve">support </w:t>
      </w:r>
      <w:r w:rsidR="00EF72C4" w:rsidRPr="007863A9">
        <w:rPr>
          <w:rFonts w:ascii="Arial" w:hAnsi="Arial" w:cs="Arial"/>
          <w:sz w:val="28"/>
          <w:szCs w:val="24"/>
        </w:rPr>
        <w:t>compliance with</w:t>
      </w:r>
      <w:r w:rsidR="00210D1F" w:rsidRPr="007863A9">
        <w:rPr>
          <w:rFonts w:ascii="Arial" w:hAnsi="Arial" w:cs="Arial"/>
          <w:sz w:val="28"/>
          <w:szCs w:val="24"/>
        </w:rPr>
        <w:t xml:space="preserve"> </w:t>
      </w:r>
      <w:hyperlink r:id="rId7" w:history="1">
        <w:r w:rsidR="00210D1F" w:rsidRPr="007863A9">
          <w:rPr>
            <w:rStyle w:val="Hyperlink"/>
            <w:rFonts w:ascii="Arial" w:hAnsi="Arial" w:cs="Arial"/>
            <w:sz w:val="28"/>
            <w:szCs w:val="24"/>
          </w:rPr>
          <w:t>The Accessibility for Manitobans Act</w:t>
        </w:r>
      </w:hyperlink>
      <w:r w:rsidR="00210D1F" w:rsidRPr="007863A9">
        <w:rPr>
          <w:rFonts w:ascii="Arial" w:hAnsi="Arial" w:cs="Arial"/>
          <w:sz w:val="28"/>
          <w:szCs w:val="24"/>
        </w:rPr>
        <w:t>.</w:t>
      </w:r>
      <w:r w:rsidR="00817229">
        <w:rPr>
          <w:rFonts w:ascii="Arial" w:hAnsi="Arial" w:cs="Arial"/>
          <w:sz w:val="28"/>
          <w:szCs w:val="24"/>
        </w:rPr>
        <w:t xml:space="preserve"> </w:t>
      </w:r>
      <w:r w:rsidR="00210D1F" w:rsidRPr="007863A9">
        <w:rPr>
          <w:rFonts w:ascii="Arial" w:hAnsi="Arial" w:cs="Arial"/>
          <w:sz w:val="28"/>
          <w:szCs w:val="24"/>
        </w:rPr>
        <w:t xml:space="preserve"> </w:t>
      </w:r>
      <w:r w:rsidR="006A67E9" w:rsidRPr="007863A9">
        <w:rPr>
          <w:rFonts w:ascii="Arial" w:hAnsi="Arial" w:cs="Arial"/>
          <w:sz w:val="28"/>
          <w:szCs w:val="24"/>
        </w:rPr>
        <w:t xml:space="preserve">The </w:t>
      </w:r>
      <w:r w:rsidR="00A05240" w:rsidRPr="00AE13D4">
        <w:rPr>
          <w:rFonts w:ascii="Arial" w:hAnsi="Arial" w:cs="Arial"/>
          <w:sz w:val="28"/>
          <w:szCs w:val="24"/>
          <w:highlight w:val="yellow"/>
        </w:rPr>
        <w:t>*</w:t>
      </w:r>
      <w:r w:rsidR="008D7917" w:rsidRPr="00AE13D4">
        <w:rPr>
          <w:rFonts w:ascii="Arial" w:hAnsi="Arial" w:cs="Arial"/>
          <w:sz w:val="28"/>
          <w:szCs w:val="24"/>
          <w:highlight w:val="yellow"/>
        </w:rPr>
        <w:t xml:space="preserve">highlighted </w:t>
      </w:r>
      <w:r w:rsidR="006A67E9" w:rsidRPr="00AE13D4">
        <w:rPr>
          <w:rFonts w:ascii="Arial" w:hAnsi="Arial" w:cs="Arial"/>
          <w:sz w:val="28"/>
          <w:szCs w:val="24"/>
          <w:highlight w:val="yellow"/>
        </w:rPr>
        <w:t>tips</w:t>
      </w:r>
      <w:r w:rsidR="006A67E9" w:rsidRPr="007863A9">
        <w:rPr>
          <w:rFonts w:ascii="Arial" w:hAnsi="Arial" w:cs="Arial"/>
          <w:sz w:val="28"/>
          <w:szCs w:val="24"/>
        </w:rPr>
        <w:t xml:space="preserve"> are </w:t>
      </w:r>
      <w:r w:rsidR="008D7917" w:rsidRPr="007863A9">
        <w:rPr>
          <w:rFonts w:ascii="Arial" w:hAnsi="Arial" w:cs="Arial"/>
          <w:sz w:val="28"/>
          <w:szCs w:val="24"/>
        </w:rPr>
        <w:t xml:space="preserve">requirements of </w:t>
      </w:r>
      <w:r w:rsidR="00210D1F" w:rsidRPr="007863A9">
        <w:rPr>
          <w:rFonts w:ascii="Arial" w:hAnsi="Arial" w:cs="Arial"/>
          <w:sz w:val="28"/>
          <w:szCs w:val="24"/>
        </w:rPr>
        <w:t xml:space="preserve">the </w:t>
      </w:r>
      <w:hyperlink r:id="rId8" w:history="1">
        <w:r w:rsidR="00210D1F" w:rsidRPr="007863A9">
          <w:rPr>
            <w:rStyle w:val="Hyperlink"/>
            <w:rFonts w:ascii="Arial" w:hAnsi="Arial" w:cs="Arial"/>
            <w:sz w:val="28"/>
            <w:szCs w:val="24"/>
          </w:rPr>
          <w:t>Customer Service Standard</w:t>
        </w:r>
      </w:hyperlink>
      <w:r w:rsidR="00EF72C4" w:rsidRPr="007863A9">
        <w:rPr>
          <w:rFonts w:ascii="Arial" w:hAnsi="Arial" w:cs="Arial"/>
          <w:sz w:val="28"/>
          <w:szCs w:val="24"/>
        </w:rPr>
        <w:t xml:space="preserve">. </w:t>
      </w:r>
    </w:p>
    <w:p w:rsidR="006A67E9" w:rsidRPr="007863A9" w:rsidRDefault="00421D58" w:rsidP="006B6282">
      <w:pPr>
        <w:spacing w:line="276" w:lineRule="auto"/>
        <w:rPr>
          <w:rFonts w:ascii="Arial" w:hAnsi="Arial"/>
          <w:color w:val="000000"/>
          <w:sz w:val="28"/>
          <w:szCs w:val="28"/>
          <w:lang w:val="en-CA"/>
        </w:rPr>
      </w:pPr>
      <w:r w:rsidRPr="007863A9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36462FB2" wp14:editId="3DA099CE">
            <wp:extent cx="685800" cy="739140"/>
            <wp:effectExtent l="0" t="0" r="0" b="3810"/>
            <wp:docPr id="9" name="Picture 9" descr="W:\MFSDIO\1.0  DIO ADMINISTRATION\ADMINISTRATION\DISABILITY ACCESS SYMBOLS\Accessible Services Office Ic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FSDIO\1.0  DIO ADMINISTRATION\ADMINISTRATION\DISABILITY ACCESS SYMBOLS\Accessible Services Office Ico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A9">
        <w:rPr>
          <w:rFonts w:ascii="Arial" w:hAnsi="Arial" w:cs="Arial"/>
          <w:sz w:val="28"/>
          <w:szCs w:val="24"/>
        </w:rPr>
        <w:t xml:space="preserve">  </w:t>
      </w:r>
      <w:r w:rsidR="000B31D4" w:rsidRPr="007863A9">
        <w:rPr>
          <w:rFonts w:ascii="Arial" w:hAnsi="Arial" w:cs="Arial"/>
          <w:sz w:val="28"/>
          <w:szCs w:val="24"/>
        </w:rPr>
        <w:t>I</w:t>
      </w:r>
      <w:r w:rsidR="00DC0D98" w:rsidRPr="007863A9">
        <w:rPr>
          <w:rFonts w:ascii="Arial" w:hAnsi="Arial" w:cs="Arial"/>
          <w:sz w:val="28"/>
          <w:szCs w:val="24"/>
        </w:rPr>
        <w:t xml:space="preserve">n a parking </w:t>
      </w:r>
      <w:proofErr w:type="gramStart"/>
      <w:r w:rsidR="00DC0D98" w:rsidRPr="007863A9">
        <w:rPr>
          <w:rFonts w:ascii="Arial" w:hAnsi="Arial" w:cs="Arial"/>
          <w:sz w:val="28"/>
          <w:szCs w:val="24"/>
        </w:rPr>
        <w:t>lot</w:t>
      </w:r>
      <w:proofErr w:type="gramEnd"/>
      <w:r w:rsidR="00DC0D98" w:rsidRPr="007863A9">
        <w:rPr>
          <w:rFonts w:ascii="Arial" w:hAnsi="Arial" w:cs="Arial"/>
          <w:sz w:val="28"/>
          <w:szCs w:val="24"/>
        </w:rPr>
        <w:t xml:space="preserve"> </w:t>
      </w:r>
      <w:r w:rsidR="000B31D4" w:rsidRPr="007863A9">
        <w:rPr>
          <w:rFonts w:ascii="Arial" w:hAnsi="Arial" w:cs="Arial"/>
          <w:sz w:val="28"/>
          <w:szCs w:val="24"/>
        </w:rPr>
        <w:t>this</w:t>
      </w:r>
      <w:r w:rsidR="00B65193" w:rsidRPr="007863A9">
        <w:rPr>
          <w:rFonts w:ascii="Arial" w:hAnsi="Arial" w:cs="Arial"/>
          <w:sz w:val="28"/>
          <w:szCs w:val="24"/>
        </w:rPr>
        <w:t xml:space="preserve"> image</w:t>
      </w:r>
      <w:r w:rsidR="006A67E9" w:rsidRPr="007863A9">
        <w:rPr>
          <w:rFonts w:ascii="Arial" w:hAnsi="Arial" w:cs="Arial"/>
          <w:sz w:val="28"/>
          <w:szCs w:val="24"/>
        </w:rPr>
        <w:t xml:space="preserve"> tell</w:t>
      </w:r>
      <w:r w:rsidR="00DC0D98" w:rsidRPr="007863A9">
        <w:rPr>
          <w:rFonts w:ascii="Arial" w:hAnsi="Arial" w:cs="Arial"/>
          <w:sz w:val="28"/>
          <w:szCs w:val="24"/>
        </w:rPr>
        <w:t>s</w:t>
      </w:r>
      <w:r w:rsidR="006A67E9" w:rsidRPr="007863A9">
        <w:rPr>
          <w:rFonts w:ascii="Arial" w:hAnsi="Arial" w:cs="Arial"/>
          <w:sz w:val="28"/>
          <w:szCs w:val="24"/>
        </w:rPr>
        <w:t xml:space="preserve"> customers </w:t>
      </w:r>
      <w:r w:rsidRPr="007863A9">
        <w:rPr>
          <w:rFonts w:ascii="Arial" w:hAnsi="Arial" w:cs="Arial"/>
          <w:sz w:val="28"/>
          <w:szCs w:val="24"/>
        </w:rPr>
        <w:t xml:space="preserve">with disabilities </w:t>
      </w:r>
      <w:r w:rsidR="006A67E9" w:rsidRPr="007863A9">
        <w:rPr>
          <w:rFonts w:ascii="Arial" w:hAnsi="Arial" w:cs="Arial"/>
          <w:sz w:val="28"/>
          <w:szCs w:val="24"/>
        </w:rPr>
        <w:t xml:space="preserve">that a space </w:t>
      </w:r>
      <w:r w:rsidR="00DC0D98" w:rsidRPr="007863A9">
        <w:rPr>
          <w:rFonts w:ascii="Arial" w:hAnsi="Arial" w:cs="Arial"/>
          <w:sz w:val="28"/>
          <w:szCs w:val="24"/>
        </w:rPr>
        <w:t>meet</w:t>
      </w:r>
      <w:r w:rsidRPr="007863A9">
        <w:rPr>
          <w:rFonts w:ascii="Arial" w:hAnsi="Arial" w:cs="Arial"/>
          <w:sz w:val="28"/>
          <w:szCs w:val="24"/>
        </w:rPr>
        <w:t>s</w:t>
      </w:r>
      <w:r w:rsidR="00DC0D98" w:rsidRPr="007863A9">
        <w:rPr>
          <w:rFonts w:ascii="Arial" w:hAnsi="Arial" w:cs="Arial"/>
          <w:sz w:val="28"/>
          <w:szCs w:val="24"/>
        </w:rPr>
        <w:t xml:space="preserve"> their </w:t>
      </w:r>
      <w:r w:rsidR="006A67E9" w:rsidRPr="007863A9">
        <w:rPr>
          <w:rFonts w:ascii="Arial" w:hAnsi="Arial" w:cs="Arial"/>
          <w:sz w:val="28"/>
          <w:szCs w:val="24"/>
        </w:rPr>
        <w:t>physical</w:t>
      </w:r>
      <w:r w:rsidR="00DC0D98" w:rsidRPr="007863A9">
        <w:rPr>
          <w:rFonts w:ascii="Arial" w:hAnsi="Arial" w:cs="Arial"/>
          <w:sz w:val="28"/>
          <w:szCs w:val="24"/>
        </w:rPr>
        <w:t xml:space="preserve"> </w:t>
      </w:r>
      <w:r w:rsidR="00592D69" w:rsidRPr="007863A9">
        <w:rPr>
          <w:rFonts w:ascii="Arial" w:hAnsi="Arial" w:cs="Arial"/>
          <w:sz w:val="28"/>
          <w:szCs w:val="24"/>
        </w:rPr>
        <w:t xml:space="preserve">access </w:t>
      </w:r>
      <w:r w:rsidR="00DC0D98" w:rsidRPr="007863A9">
        <w:rPr>
          <w:rFonts w:ascii="Arial" w:hAnsi="Arial" w:cs="Arial"/>
          <w:sz w:val="28"/>
          <w:szCs w:val="24"/>
        </w:rPr>
        <w:t>needs</w:t>
      </w:r>
      <w:r w:rsidR="006A67E9" w:rsidRPr="007863A9">
        <w:rPr>
          <w:rFonts w:ascii="Arial" w:hAnsi="Arial" w:cs="Arial"/>
          <w:sz w:val="28"/>
          <w:szCs w:val="24"/>
        </w:rPr>
        <w:t>.</w:t>
      </w:r>
      <w:r w:rsidR="00CD4036">
        <w:rPr>
          <w:rFonts w:ascii="Arial" w:hAnsi="Arial" w:cs="Arial"/>
          <w:sz w:val="28"/>
          <w:szCs w:val="24"/>
        </w:rPr>
        <w:t xml:space="preserve"> </w:t>
      </w:r>
      <w:r w:rsidR="006A67E9" w:rsidRPr="007863A9">
        <w:rPr>
          <w:rFonts w:ascii="Arial" w:hAnsi="Arial" w:cs="Arial"/>
          <w:sz w:val="28"/>
          <w:szCs w:val="24"/>
        </w:rPr>
        <w:t xml:space="preserve"> </w:t>
      </w:r>
      <w:r w:rsidR="00DC0D98" w:rsidRPr="007863A9">
        <w:rPr>
          <w:rFonts w:ascii="Arial" w:hAnsi="Arial" w:cs="Arial"/>
          <w:sz w:val="28"/>
          <w:szCs w:val="24"/>
        </w:rPr>
        <w:t>I</w:t>
      </w:r>
      <w:r w:rsidR="006A67E9" w:rsidRPr="007863A9">
        <w:rPr>
          <w:rFonts w:ascii="Arial" w:hAnsi="Arial" w:cs="Arial"/>
          <w:sz w:val="28"/>
          <w:szCs w:val="24"/>
        </w:rPr>
        <w:t>n a reception area, it tells customers that staff will assist people who have problems moving around, standing, or who face other barriers</w:t>
      </w:r>
      <w:r w:rsidR="00592D69" w:rsidRPr="007863A9">
        <w:rPr>
          <w:rFonts w:ascii="Arial" w:hAnsi="Arial" w:cs="Arial"/>
          <w:sz w:val="28"/>
          <w:szCs w:val="24"/>
        </w:rPr>
        <w:t xml:space="preserve"> that limit service</w:t>
      </w:r>
      <w:r w:rsidR="006A67E9" w:rsidRPr="007863A9">
        <w:rPr>
          <w:rFonts w:ascii="Arial" w:hAnsi="Arial" w:cs="Arial"/>
          <w:sz w:val="28"/>
          <w:szCs w:val="24"/>
        </w:rPr>
        <w:t>.</w:t>
      </w:r>
      <w:r w:rsidR="006A67E9" w:rsidRPr="007863A9">
        <w:rPr>
          <w:rFonts w:ascii="Arial" w:hAnsi="Arial"/>
          <w:color w:val="000000"/>
          <w:sz w:val="28"/>
          <w:szCs w:val="28"/>
          <w:lang w:val="en-CA"/>
        </w:rPr>
        <w:t xml:space="preserve"> </w:t>
      </w:r>
      <w:r w:rsidR="00DC0D98" w:rsidRPr="007863A9">
        <w:rPr>
          <w:rFonts w:ascii="Arial" w:hAnsi="Arial"/>
          <w:color w:val="000000"/>
          <w:sz w:val="28"/>
          <w:szCs w:val="28"/>
          <w:lang w:val="en-CA"/>
        </w:rPr>
        <w:t xml:space="preserve"> </w:t>
      </w:r>
      <w:r w:rsidR="006A67E9" w:rsidRPr="007863A9">
        <w:rPr>
          <w:rFonts w:ascii="Arial" w:hAnsi="Arial" w:cs="Arial"/>
          <w:sz w:val="28"/>
          <w:szCs w:val="24"/>
        </w:rPr>
        <w:t>T</w:t>
      </w:r>
      <w:r w:rsidR="003768CF" w:rsidRPr="007863A9">
        <w:rPr>
          <w:rFonts w:ascii="Arial" w:hAnsi="Arial" w:cs="Arial"/>
          <w:sz w:val="28"/>
          <w:szCs w:val="24"/>
        </w:rPr>
        <w:t>ips</w:t>
      </w:r>
      <w:r w:rsidR="00A3696F" w:rsidRPr="007863A9">
        <w:rPr>
          <w:rFonts w:ascii="Arial" w:hAnsi="Arial" w:cs="Arial"/>
          <w:sz w:val="28"/>
          <w:szCs w:val="24"/>
        </w:rPr>
        <w:t xml:space="preserve"> include</w:t>
      </w:r>
      <w:r w:rsidR="006A67E9" w:rsidRPr="007863A9">
        <w:rPr>
          <w:rFonts w:ascii="Arial" w:hAnsi="Arial" w:cs="Arial"/>
          <w:sz w:val="28"/>
          <w:szCs w:val="24"/>
        </w:rPr>
        <w:t>:</w:t>
      </w:r>
    </w:p>
    <w:p w:rsidR="006A67E9" w:rsidRPr="007863A9" w:rsidRDefault="006A67E9" w:rsidP="006B6282">
      <w:pPr>
        <w:spacing w:line="276" w:lineRule="auto"/>
        <w:rPr>
          <w:rFonts w:ascii="Arial" w:hAnsi="Arial" w:cs="Arial"/>
          <w:sz w:val="28"/>
          <w:szCs w:val="24"/>
        </w:rPr>
      </w:pPr>
    </w:p>
    <w:p w:rsidR="006A67E9" w:rsidRPr="007863A9" w:rsidRDefault="001B7F35" w:rsidP="006B6282">
      <w:pPr>
        <w:pStyle w:val="ListParagraph"/>
        <w:numPr>
          <w:ilvl w:val="0"/>
          <w:numId w:val="3"/>
        </w:numPr>
        <w:contextualSpacing w:val="0"/>
        <w:rPr>
          <w:rFonts w:ascii="Arial" w:hAnsi="Arial"/>
          <w:b/>
          <w:bCs/>
          <w:sz w:val="28"/>
          <w:szCs w:val="28"/>
        </w:rPr>
      </w:pPr>
      <w:r w:rsidRPr="007863A9">
        <w:rPr>
          <w:rFonts w:ascii="Arial" w:hAnsi="Arial"/>
          <w:bCs/>
          <w:sz w:val="28"/>
          <w:szCs w:val="28"/>
        </w:rPr>
        <w:t>Speak to</w:t>
      </w:r>
      <w:r w:rsidR="006A67E9" w:rsidRPr="007863A9">
        <w:rPr>
          <w:rFonts w:ascii="Arial" w:hAnsi="Arial"/>
          <w:bCs/>
          <w:sz w:val="28"/>
          <w:szCs w:val="28"/>
        </w:rPr>
        <w:t xml:space="preserve"> the customer directly and </w:t>
      </w:r>
      <w:r w:rsidR="006E7484" w:rsidRPr="007863A9">
        <w:rPr>
          <w:rFonts w:ascii="Arial" w:hAnsi="Arial"/>
          <w:bCs/>
          <w:sz w:val="28"/>
          <w:szCs w:val="28"/>
        </w:rPr>
        <w:t>ask,</w:t>
      </w:r>
      <w:r w:rsidR="006A67E9" w:rsidRPr="007863A9">
        <w:rPr>
          <w:rFonts w:ascii="Arial" w:hAnsi="Arial"/>
          <w:bCs/>
          <w:sz w:val="28"/>
          <w:szCs w:val="28"/>
        </w:rPr>
        <w:t xml:space="preserve"> “</w:t>
      </w:r>
      <w:r w:rsidR="006E7484" w:rsidRPr="007863A9">
        <w:rPr>
          <w:rFonts w:ascii="Arial" w:hAnsi="Arial"/>
          <w:bCs/>
          <w:sz w:val="28"/>
          <w:szCs w:val="28"/>
        </w:rPr>
        <w:t>How</w:t>
      </w:r>
      <w:r w:rsidR="006A67E9" w:rsidRPr="007863A9">
        <w:rPr>
          <w:rFonts w:ascii="Arial" w:hAnsi="Arial"/>
          <w:bCs/>
          <w:sz w:val="28"/>
          <w:szCs w:val="28"/>
        </w:rPr>
        <w:t xml:space="preserve"> can I help</w:t>
      </w:r>
      <w:r w:rsidR="00F94ABC">
        <w:rPr>
          <w:rFonts w:ascii="Arial" w:hAnsi="Arial"/>
          <w:bCs/>
          <w:sz w:val="28"/>
          <w:szCs w:val="28"/>
        </w:rPr>
        <w:t>?</w:t>
      </w:r>
      <w:r w:rsidR="006A67E9" w:rsidRPr="007863A9">
        <w:rPr>
          <w:rFonts w:ascii="Arial" w:hAnsi="Arial"/>
          <w:bCs/>
          <w:sz w:val="28"/>
          <w:szCs w:val="28"/>
        </w:rPr>
        <w:t>”</w:t>
      </w:r>
      <w:r w:rsidRPr="007863A9">
        <w:rPr>
          <w:rFonts w:ascii="Arial" w:hAnsi="Arial"/>
          <w:bCs/>
          <w:sz w:val="28"/>
          <w:szCs w:val="28"/>
        </w:rPr>
        <w:t xml:space="preserve"> instead of assuming</w:t>
      </w:r>
      <w:r w:rsidR="006A67E9" w:rsidRPr="007863A9">
        <w:rPr>
          <w:rFonts w:ascii="Arial" w:hAnsi="Arial"/>
          <w:sz w:val="28"/>
          <w:szCs w:val="28"/>
        </w:rPr>
        <w:t xml:space="preserve"> what a person can understand or do. </w:t>
      </w:r>
    </w:p>
    <w:p w:rsidR="006A67E9" w:rsidRPr="007863A9" w:rsidRDefault="006A67E9" w:rsidP="006B6282">
      <w:pPr>
        <w:pStyle w:val="ListParagraph"/>
        <w:numPr>
          <w:ilvl w:val="0"/>
          <w:numId w:val="3"/>
        </w:numPr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t>Hav</w:t>
      </w:r>
      <w:r w:rsidR="003768CF" w:rsidRPr="007863A9">
        <w:rPr>
          <w:rFonts w:ascii="Arial" w:hAnsi="Arial"/>
          <w:sz w:val="28"/>
          <w:szCs w:val="28"/>
        </w:rPr>
        <w:t>e</w:t>
      </w:r>
      <w:r w:rsidRPr="007863A9">
        <w:rPr>
          <w:rFonts w:ascii="Arial" w:hAnsi="Arial"/>
          <w:sz w:val="28"/>
          <w:szCs w:val="28"/>
        </w:rPr>
        <w:t xml:space="preserve"> seating available, for example, when customers must wait for service or during longer conversations.</w:t>
      </w:r>
    </w:p>
    <w:p w:rsidR="006A67E9" w:rsidRPr="007863A9" w:rsidRDefault="002A12DA" w:rsidP="006B6282">
      <w:pPr>
        <w:pStyle w:val="ListParagraph"/>
        <w:numPr>
          <w:ilvl w:val="0"/>
          <w:numId w:val="3"/>
        </w:numPr>
        <w:ind w:hanging="357"/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t xml:space="preserve">Create space in aisles and offices </w:t>
      </w:r>
      <w:r w:rsidR="006A67E9" w:rsidRPr="007863A9">
        <w:rPr>
          <w:rFonts w:ascii="Arial" w:hAnsi="Arial"/>
          <w:sz w:val="28"/>
          <w:szCs w:val="28"/>
          <w:lang w:val="en-US"/>
        </w:rPr>
        <w:t xml:space="preserve">for wheelchairs, walkers and scooters.  </w:t>
      </w:r>
    </w:p>
    <w:p w:rsidR="006A67E9" w:rsidRPr="007863A9" w:rsidRDefault="008D7917" w:rsidP="006B6282">
      <w:pPr>
        <w:pStyle w:val="ListParagraph"/>
        <w:numPr>
          <w:ilvl w:val="0"/>
          <w:numId w:val="3"/>
        </w:numPr>
        <w:ind w:hanging="357"/>
        <w:contextualSpacing w:val="0"/>
        <w:rPr>
          <w:rFonts w:ascii="Arial" w:hAnsi="Arial"/>
          <w:sz w:val="28"/>
          <w:szCs w:val="28"/>
        </w:rPr>
      </w:pPr>
      <w:r w:rsidRPr="00B262E7">
        <w:rPr>
          <w:rFonts w:ascii="Arial" w:hAnsi="Arial"/>
          <w:sz w:val="28"/>
          <w:szCs w:val="28"/>
          <w:highlight w:val="yellow"/>
        </w:rPr>
        <w:t>*</w:t>
      </w:r>
      <w:r w:rsidR="00D369A6" w:rsidRPr="00B262E7">
        <w:rPr>
          <w:rFonts w:ascii="Arial" w:hAnsi="Arial"/>
          <w:sz w:val="28"/>
          <w:szCs w:val="28"/>
          <w:highlight w:val="yellow"/>
        </w:rPr>
        <w:t>Welcome “assistive devices” such as</w:t>
      </w:r>
      <w:r w:rsidR="006A67E9" w:rsidRPr="00B262E7">
        <w:rPr>
          <w:rFonts w:ascii="Arial" w:hAnsi="Arial"/>
          <w:sz w:val="28"/>
          <w:szCs w:val="28"/>
          <w:highlight w:val="yellow"/>
        </w:rPr>
        <w:t xml:space="preserve"> wheelchairs</w:t>
      </w:r>
      <w:r w:rsidR="00D369A6" w:rsidRPr="00B262E7">
        <w:rPr>
          <w:rFonts w:ascii="Arial" w:hAnsi="Arial"/>
          <w:sz w:val="28"/>
          <w:szCs w:val="28"/>
          <w:highlight w:val="yellow"/>
        </w:rPr>
        <w:t xml:space="preserve"> or walkers,</w:t>
      </w:r>
      <w:r w:rsidR="00D369A6" w:rsidRPr="007863A9">
        <w:rPr>
          <w:rFonts w:ascii="Arial" w:hAnsi="Arial"/>
          <w:sz w:val="28"/>
          <w:szCs w:val="28"/>
        </w:rPr>
        <w:t xml:space="preserve"> and do not touch or move them out of the users’ reach</w:t>
      </w:r>
      <w:r w:rsidR="006A67E9" w:rsidRPr="007863A9">
        <w:rPr>
          <w:rFonts w:ascii="Arial" w:hAnsi="Arial"/>
          <w:sz w:val="28"/>
          <w:szCs w:val="28"/>
        </w:rPr>
        <w:t xml:space="preserve"> without permission.</w:t>
      </w:r>
    </w:p>
    <w:p w:rsidR="000B31D4" w:rsidRPr="007863A9" w:rsidRDefault="006A67E9" w:rsidP="00CF0918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t xml:space="preserve">When asked to help by pushing someone in a wheelchair, </w:t>
      </w:r>
      <w:r w:rsidR="000B31D4" w:rsidRPr="007863A9">
        <w:rPr>
          <w:rFonts w:ascii="Arial" w:hAnsi="Arial"/>
          <w:sz w:val="28"/>
          <w:szCs w:val="28"/>
        </w:rPr>
        <w:t>follow instructions.  D</w:t>
      </w:r>
      <w:r w:rsidR="003768CF" w:rsidRPr="007863A9">
        <w:rPr>
          <w:rFonts w:ascii="Arial" w:hAnsi="Arial"/>
          <w:sz w:val="28"/>
          <w:szCs w:val="28"/>
        </w:rPr>
        <w:t xml:space="preserve">o </w:t>
      </w:r>
      <w:r w:rsidRPr="007863A9">
        <w:rPr>
          <w:rFonts w:ascii="Arial" w:hAnsi="Arial"/>
          <w:sz w:val="28"/>
          <w:szCs w:val="28"/>
        </w:rPr>
        <w:t>not leav</w:t>
      </w:r>
      <w:r w:rsidR="003768CF" w:rsidRPr="007863A9">
        <w:rPr>
          <w:rFonts w:ascii="Arial" w:hAnsi="Arial"/>
          <w:sz w:val="28"/>
          <w:szCs w:val="28"/>
        </w:rPr>
        <w:t>e</w:t>
      </w:r>
      <w:r w:rsidRPr="007863A9">
        <w:rPr>
          <w:rFonts w:ascii="Arial" w:hAnsi="Arial"/>
          <w:sz w:val="28"/>
          <w:szCs w:val="28"/>
        </w:rPr>
        <w:t xml:space="preserve"> the person in an awkward place</w:t>
      </w:r>
      <w:r w:rsidR="00D25518" w:rsidRPr="007863A9">
        <w:rPr>
          <w:rFonts w:ascii="Arial" w:hAnsi="Arial"/>
          <w:sz w:val="28"/>
          <w:szCs w:val="28"/>
        </w:rPr>
        <w:t>,</w:t>
      </w:r>
      <w:r w:rsidRPr="007863A9">
        <w:rPr>
          <w:rFonts w:ascii="Arial" w:hAnsi="Arial"/>
          <w:sz w:val="28"/>
          <w:szCs w:val="28"/>
        </w:rPr>
        <w:t xml:space="preserve"> facing a wall or in the path of opening doors or crowded corridors.</w:t>
      </w:r>
      <w:r w:rsidR="00D25518" w:rsidRPr="007863A9">
        <w:rPr>
          <w:rFonts w:ascii="Arial" w:hAnsi="Arial"/>
          <w:sz w:val="28"/>
          <w:szCs w:val="28"/>
        </w:rPr>
        <w:t xml:space="preserve"> </w:t>
      </w:r>
    </w:p>
    <w:p w:rsidR="006A67E9" w:rsidRPr="007863A9" w:rsidRDefault="00D25518" w:rsidP="00CF0918">
      <w:pPr>
        <w:pStyle w:val="ListParagraph"/>
        <w:numPr>
          <w:ilvl w:val="0"/>
          <w:numId w:val="6"/>
        </w:numPr>
        <w:ind w:left="714" w:hanging="357"/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t>Inform your customer about</w:t>
      </w:r>
      <w:r w:rsidR="00084FE3" w:rsidRPr="007863A9">
        <w:rPr>
          <w:rFonts w:ascii="Arial" w:hAnsi="Arial"/>
          <w:sz w:val="28"/>
          <w:szCs w:val="28"/>
        </w:rPr>
        <w:t xml:space="preserve"> </w:t>
      </w:r>
      <w:r w:rsidR="006A67E9" w:rsidRPr="007863A9">
        <w:rPr>
          <w:rFonts w:ascii="Arial" w:hAnsi="Arial"/>
          <w:sz w:val="28"/>
          <w:szCs w:val="28"/>
        </w:rPr>
        <w:t>accessibility feature</w:t>
      </w:r>
      <w:r w:rsidR="00D369A6" w:rsidRPr="007863A9">
        <w:rPr>
          <w:rFonts w:ascii="Arial" w:hAnsi="Arial"/>
          <w:sz w:val="28"/>
          <w:szCs w:val="28"/>
        </w:rPr>
        <w:t>s</w:t>
      </w:r>
      <w:r w:rsidRPr="007863A9">
        <w:rPr>
          <w:rFonts w:ascii="Arial" w:hAnsi="Arial"/>
          <w:sz w:val="28"/>
          <w:szCs w:val="28"/>
        </w:rPr>
        <w:t xml:space="preserve">, </w:t>
      </w:r>
      <w:r w:rsidR="00084FE3" w:rsidRPr="007863A9">
        <w:rPr>
          <w:rFonts w:ascii="Arial" w:hAnsi="Arial"/>
          <w:sz w:val="28"/>
          <w:szCs w:val="28"/>
        </w:rPr>
        <w:t>for example</w:t>
      </w:r>
      <w:r w:rsidR="006A67E9" w:rsidRPr="007863A9">
        <w:rPr>
          <w:rFonts w:ascii="Arial" w:hAnsi="Arial"/>
          <w:sz w:val="28"/>
          <w:szCs w:val="28"/>
        </w:rPr>
        <w:t xml:space="preserve"> an elevator or </w:t>
      </w:r>
      <w:r w:rsidR="00D369A6" w:rsidRPr="007863A9">
        <w:rPr>
          <w:rFonts w:ascii="Arial" w:hAnsi="Arial"/>
          <w:sz w:val="28"/>
          <w:szCs w:val="28"/>
        </w:rPr>
        <w:t>ramp</w:t>
      </w:r>
      <w:r w:rsidRPr="007863A9">
        <w:rPr>
          <w:rFonts w:ascii="Arial" w:hAnsi="Arial"/>
          <w:sz w:val="28"/>
          <w:szCs w:val="28"/>
        </w:rPr>
        <w:t>, and ensure they are available</w:t>
      </w:r>
      <w:r w:rsidR="00084FE3" w:rsidRPr="007863A9">
        <w:rPr>
          <w:rFonts w:ascii="Arial" w:hAnsi="Arial"/>
          <w:sz w:val="28"/>
          <w:szCs w:val="28"/>
        </w:rPr>
        <w:t>.</w:t>
      </w:r>
      <w:r w:rsidR="00D369A6" w:rsidRPr="007863A9">
        <w:rPr>
          <w:rFonts w:ascii="Arial" w:hAnsi="Arial"/>
          <w:sz w:val="28"/>
          <w:szCs w:val="28"/>
        </w:rPr>
        <w:t xml:space="preserve">  </w:t>
      </w:r>
      <w:r w:rsidR="00A05240" w:rsidRPr="00B262E7">
        <w:rPr>
          <w:rFonts w:ascii="Arial" w:hAnsi="Arial"/>
          <w:sz w:val="28"/>
          <w:szCs w:val="28"/>
          <w:highlight w:val="yellow"/>
        </w:rPr>
        <w:t>*</w:t>
      </w:r>
      <w:r w:rsidR="00D369A6" w:rsidRPr="00B262E7">
        <w:rPr>
          <w:rFonts w:ascii="Arial" w:hAnsi="Arial"/>
          <w:sz w:val="28"/>
          <w:szCs w:val="28"/>
          <w:highlight w:val="yellow"/>
        </w:rPr>
        <w:t xml:space="preserve">If </w:t>
      </w:r>
      <w:r w:rsidRPr="00B262E7">
        <w:rPr>
          <w:rFonts w:ascii="Arial" w:hAnsi="Arial"/>
          <w:sz w:val="28"/>
          <w:szCs w:val="28"/>
          <w:highlight w:val="yellow"/>
        </w:rPr>
        <w:t>not</w:t>
      </w:r>
      <w:r w:rsidR="00D369A6" w:rsidRPr="00B262E7">
        <w:rPr>
          <w:rFonts w:ascii="Arial" w:hAnsi="Arial"/>
          <w:sz w:val="28"/>
          <w:szCs w:val="28"/>
          <w:highlight w:val="yellow"/>
        </w:rPr>
        <w:t>, notify customers in advance (website) and o</w:t>
      </w:r>
      <w:r w:rsidR="006A67E9" w:rsidRPr="00B262E7">
        <w:rPr>
          <w:rFonts w:ascii="Arial" w:hAnsi="Arial"/>
          <w:sz w:val="28"/>
          <w:szCs w:val="28"/>
          <w:highlight w:val="yellow"/>
        </w:rPr>
        <w:t>ffer an alternative</w:t>
      </w:r>
      <w:r w:rsidRPr="00B262E7">
        <w:rPr>
          <w:rFonts w:ascii="Arial" w:hAnsi="Arial"/>
          <w:sz w:val="28"/>
          <w:szCs w:val="28"/>
          <w:highlight w:val="yellow"/>
        </w:rPr>
        <w:t>.</w:t>
      </w:r>
      <w:r w:rsidRPr="007863A9">
        <w:rPr>
          <w:rFonts w:ascii="Arial" w:hAnsi="Arial"/>
          <w:sz w:val="28"/>
          <w:szCs w:val="28"/>
        </w:rPr>
        <w:t xml:space="preserve"> </w:t>
      </w:r>
    </w:p>
    <w:p w:rsidR="00EF72C4" w:rsidRPr="007863A9" w:rsidRDefault="00210D1F" w:rsidP="006B6282">
      <w:pPr>
        <w:spacing w:line="276" w:lineRule="auto"/>
        <w:rPr>
          <w:rFonts w:ascii="Arial" w:hAnsi="Arial" w:cs="Arial"/>
          <w:sz w:val="28"/>
          <w:szCs w:val="24"/>
        </w:rPr>
      </w:pPr>
      <w:r w:rsidRPr="007863A9">
        <w:rPr>
          <w:rFonts w:ascii="Arial" w:hAnsi="Arial" w:cs="Arial"/>
          <w:noProof/>
          <w:sz w:val="28"/>
          <w:szCs w:val="24"/>
        </w:rPr>
        <w:lastRenderedPageBreak/>
        <w:drawing>
          <wp:inline distT="0" distB="0" distL="0" distR="0" wp14:anchorId="55393B04" wp14:editId="0F99F7BA">
            <wp:extent cx="637540" cy="673971"/>
            <wp:effectExtent l="0" t="0" r="0" b="0"/>
            <wp:docPr id="4" name="Picture 4" descr="W:\MFSDIO\1.0  DIO ADMINISTRATION\ADMINISTRATION\DISABILITY ACCESS SYMBOLS\Accessible Services Office Ic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FSDIO\1.0  DIO ADMINISTRATION\ADMINISTRATION\DISABILITY ACCESS SYMBOLS\Accessible Services Office Icon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7" cy="6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A9">
        <w:rPr>
          <w:rFonts w:ascii="Arial" w:hAnsi="Arial" w:cs="Arial"/>
          <w:sz w:val="28"/>
          <w:szCs w:val="24"/>
        </w:rPr>
        <w:t xml:space="preserve"> </w:t>
      </w:r>
      <w:r w:rsidR="00421D58" w:rsidRPr="007863A9">
        <w:rPr>
          <w:rFonts w:ascii="Arial" w:hAnsi="Arial" w:cs="Arial"/>
          <w:sz w:val="28"/>
          <w:szCs w:val="24"/>
        </w:rPr>
        <w:t xml:space="preserve"> </w:t>
      </w:r>
      <w:r w:rsidRPr="007863A9">
        <w:rPr>
          <w:rFonts w:ascii="Arial" w:hAnsi="Arial" w:cs="Arial"/>
          <w:sz w:val="28"/>
          <w:szCs w:val="24"/>
        </w:rPr>
        <w:t>Th</w:t>
      </w:r>
      <w:r w:rsidR="006A67E9" w:rsidRPr="007863A9">
        <w:rPr>
          <w:rFonts w:ascii="Arial" w:hAnsi="Arial" w:cs="Arial"/>
          <w:sz w:val="28"/>
          <w:szCs w:val="24"/>
        </w:rPr>
        <w:t>is</w:t>
      </w:r>
      <w:r w:rsidRPr="007863A9">
        <w:rPr>
          <w:rFonts w:ascii="Arial" w:hAnsi="Arial" w:cs="Arial"/>
          <w:sz w:val="28"/>
          <w:szCs w:val="24"/>
        </w:rPr>
        <w:t xml:space="preserve"> </w:t>
      </w:r>
      <w:r w:rsidR="006A67E9" w:rsidRPr="007863A9">
        <w:rPr>
          <w:rFonts w:ascii="Arial" w:hAnsi="Arial" w:cs="Arial"/>
          <w:sz w:val="28"/>
          <w:szCs w:val="24"/>
        </w:rPr>
        <w:t>image shows</w:t>
      </w:r>
      <w:r w:rsidRPr="007863A9">
        <w:rPr>
          <w:rFonts w:ascii="Arial" w:hAnsi="Arial" w:cs="Arial"/>
          <w:sz w:val="28"/>
          <w:szCs w:val="24"/>
        </w:rPr>
        <w:t xml:space="preserve"> </w:t>
      </w:r>
      <w:hyperlink r:id="rId11" w:history="1">
        <w:r w:rsidR="006E7484" w:rsidRPr="007863A9">
          <w:rPr>
            <w:rStyle w:val="Hyperlink"/>
            <w:rFonts w:ascii="Arial" w:hAnsi="Arial" w:cs="Arial"/>
            <w:sz w:val="28"/>
            <w:szCs w:val="24"/>
          </w:rPr>
          <w:t>face-to-face</w:t>
        </w:r>
        <w:r w:rsidRPr="007863A9">
          <w:rPr>
            <w:rStyle w:val="Hyperlink"/>
            <w:rFonts w:ascii="Arial" w:hAnsi="Arial" w:cs="Arial"/>
            <w:sz w:val="28"/>
            <w:szCs w:val="24"/>
          </w:rPr>
          <w:t xml:space="preserve"> communication</w:t>
        </w:r>
      </w:hyperlink>
      <w:r w:rsidR="00091673" w:rsidRPr="007863A9">
        <w:rPr>
          <w:rStyle w:val="Hyperlink"/>
          <w:rFonts w:ascii="Arial" w:hAnsi="Arial" w:cs="Arial"/>
          <w:sz w:val="28"/>
          <w:szCs w:val="24"/>
        </w:rPr>
        <w:t xml:space="preserve"> </w:t>
      </w:r>
      <w:r w:rsidRPr="007863A9">
        <w:rPr>
          <w:rFonts w:ascii="Arial" w:hAnsi="Arial" w:cs="Arial"/>
          <w:sz w:val="28"/>
          <w:szCs w:val="24"/>
        </w:rPr>
        <w:t xml:space="preserve">.  </w:t>
      </w:r>
      <w:r w:rsidR="006A67E9" w:rsidRPr="007863A9">
        <w:rPr>
          <w:rFonts w:ascii="Arial" w:hAnsi="Arial" w:cs="Arial"/>
          <w:sz w:val="28"/>
          <w:szCs w:val="24"/>
        </w:rPr>
        <w:t>It</w:t>
      </w:r>
      <w:r w:rsidRPr="007863A9">
        <w:rPr>
          <w:rFonts w:ascii="Arial" w:hAnsi="Arial" w:cs="Arial"/>
          <w:sz w:val="28"/>
          <w:szCs w:val="24"/>
        </w:rPr>
        <w:t xml:space="preserve"> tells your customers that </w:t>
      </w:r>
      <w:r w:rsidR="008D7917" w:rsidRPr="007863A9">
        <w:rPr>
          <w:rFonts w:ascii="Arial" w:hAnsi="Arial" w:cs="Arial"/>
          <w:sz w:val="28"/>
          <w:szCs w:val="24"/>
        </w:rPr>
        <w:t>*</w:t>
      </w:r>
      <w:r w:rsidRPr="007863A9">
        <w:rPr>
          <w:rFonts w:ascii="Arial" w:hAnsi="Arial" w:cs="Arial"/>
          <w:sz w:val="28"/>
          <w:szCs w:val="24"/>
        </w:rPr>
        <w:t xml:space="preserve">staff will communicate in </w:t>
      </w:r>
      <w:r w:rsidR="00473041" w:rsidRPr="007863A9">
        <w:rPr>
          <w:rFonts w:ascii="Arial" w:hAnsi="Arial" w:cs="Arial"/>
          <w:sz w:val="28"/>
          <w:szCs w:val="24"/>
        </w:rPr>
        <w:t>the</w:t>
      </w:r>
      <w:r w:rsidRPr="007863A9">
        <w:rPr>
          <w:rFonts w:ascii="Arial" w:hAnsi="Arial" w:cs="Arial"/>
          <w:sz w:val="28"/>
          <w:szCs w:val="24"/>
        </w:rPr>
        <w:t xml:space="preserve"> way that works </w:t>
      </w:r>
      <w:r w:rsidR="00473041" w:rsidRPr="007863A9">
        <w:rPr>
          <w:rFonts w:ascii="Arial" w:hAnsi="Arial" w:cs="Arial"/>
          <w:sz w:val="28"/>
          <w:szCs w:val="24"/>
        </w:rPr>
        <w:t xml:space="preserve">best for persons who </w:t>
      </w:r>
      <w:r w:rsidR="003768CF" w:rsidRPr="007863A9">
        <w:rPr>
          <w:rFonts w:ascii="Arial" w:hAnsi="Arial" w:cs="Arial"/>
          <w:sz w:val="28"/>
          <w:szCs w:val="24"/>
        </w:rPr>
        <w:t>have disabilities affecting their speech, or who are</w:t>
      </w:r>
      <w:r w:rsidR="00473041" w:rsidRPr="007863A9">
        <w:rPr>
          <w:rFonts w:ascii="Arial" w:hAnsi="Arial" w:cs="Arial"/>
          <w:sz w:val="28"/>
          <w:szCs w:val="24"/>
        </w:rPr>
        <w:t xml:space="preserve"> hard-of-hearing, Deaf, or have </w:t>
      </w:r>
      <w:r w:rsidR="003768CF" w:rsidRPr="007863A9">
        <w:rPr>
          <w:rFonts w:ascii="Arial" w:hAnsi="Arial" w:cs="Arial"/>
          <w:sz w:val="28"/>
          <w:szCs w:val="24"/>
        </w:rPr>
        <w:t>other communication disabilities</w:t>
      </w:r>
      <w:r w:rsidR="00473041" w:rsidRPr="007863A9">
        <w:rPr>
          <w:rFonts w:ascii="Arial" w:hAnsi="Arial" w:cs="Arial"/>
          <w:sz w:val="28"/>
          <w:szCs w:val="24"/>
        </w:rPr>
        <w:t>.</w:t>
      </w:r>
      <w:r w:rsidR="00EF72C4" w:rsidRPr="007863A9">
        <w:rPr>
          <w:rFonts w:ascii="Arial" w:hAnsi="Arial" w:cs="Arial"/>
          <w:sz w:val="28"/>
          <w:szCs w:val="24"/>
        </w:rPr>
        <w:t xml:space="preserve">  Tips include:  </w:t>
      </w:r>
    </w:p>
    <w:p w:rsidR="00903CCF" w:rsidRPr="007863A9" w:rsidRDefault="00903CCF" w:rsidP="006B6282">
      <w:pPr>
        <w:spacing w:line="276" w:lineRule="auto"/>
        <w:rPr>
          <w:rFonts w:ascii="Arial" w:hAnsi="Arial" w:cs="Arial"/>
          <w:sz w:val="28"/>
          <w:szCs w:val="24"/>
        </w:rPr>
      </w:pPr>
    </w:p>
    <w:p w:rsidR="00112250" w:rsidRPr="007863A9" w:rsidRDefault="00112250" w:rsidP="004267A9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szCs w:val="24"/>
        </w:rPr>
      </w:pPr>
      <w:r w:rsidRPr="007863A9">
        <w:rPr>
          <w:rFonts w:ascii="Arial" w:hAnsi="Arial"/>
          <w:spacing w:val="-6"/>
          <w:sz w:val="28"/>
          <w:szCs w:val="28"/>
        </w:rPr>
        <w:t xml:space="preserve">  </w:t>
      </w:r>
      <w:r w:rsidR="002A12DA" w:rsidRPr="007863A9">
        <w:rPr>
          <w:rFonts w:ascii="Arial" w:hAnsi="Arial"/>
          <w:bCs/>
          <w:sz w:val="28"/>
          <w:szCs w:val="28"/>
        </w:rPr>
        <w:t>Speak directly to the customer to ask, “How can I help,” instead of a   assuming</w:t>
      </w:r>
      <w:r w:rsidR="002A12DA" w:rsidRPr="007863A9">
        <w:rPr>
          <w:rFonts w:ascii="Arial" w:hAnsi="Arial"/>
          <w:sz w:val="28"/>
          <w:szCs w:val="28"/>
        </w:rPr>
        <w:t xml:space="preserve"> what a person needs or can understand or do. </w:t>
      </w:r>
    </w:p>
    <w:p w:rsidR="00903CCF" w:rsidRPr="007863A9" w:rsidRDefault="00112250" w:rsidP="004267A9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szCs w:val="24"/>
        </w:rPr>
      </w:pPr>
      <w:r w:rsidRPr="007863A9">
        <w:rPr>
          <w:rFonts w:ascii="Arial" w:hAnsi="Arial"/>
          <w:sz w:val="28"/>
          <w:szCs w:val="28"/>
        </w:rPr>
        <w:t xml:space="preserve">  </w:t>
      </w:r>
      <w:r w:rsidR="00903CCF" w:rsidRPr="007863A9">
        <w:rPr>
          <w:rFonts w:ascii="Arial" w:hAnsi="Arial"/>
          <w:spacing w:val="-6"/>
          <w:sz w:val="28"/>
          <w:szCs w:val="28"/>
        </w:rPr>
        <w:t>If necessary, use a gentle tap on the shoulder or wave to gain the attention of someone who cannot hear you.  Do not shout.</w:t>
      </w:r>
    </w:p>
    <w:p w:rsidR="00981E56" w:rsidRPr="007863A9" w:rsidRDefault="00903CCF" w:rsidP="00D44151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szCs w:val="24"/>
        </w:rPr>
      </w:pPr>
      <w:r w:rsidRPr="007863A9">
        <w:rPr>
          <w:rFonts w:ascii="Arial" w:hAnsi="Arial"/>
          <w:spacing w:val="-6"/>
          <w:sz w:val="28"/>
          <w:szCs w:val="28"/>
        </w:rPr>
        <w:t xml:space="preserve">  </w:t>
      </w:r>
      <w:r w:rsidR="00981E56" w:rsidRPr="007863A9">
        <w:rPr>
          <w:rFonts w:ascii="Arial" w:hAnsi="Arial"/>
          <w:spacing w:val="-6"/>
          <w:sz w:val="28"/>
          <w:szCs w:val="28"/>
        </w:rPr>
        <w:t xml:space="preserve">If you are unsure what </w:t>
      </w:r>
      <w:proofErr w:type="gramStart"/>
      <w:r w:rsidR="00981E56" w:rsidRPr="007863A9">
        <w:rPr>
          <w:rFonts w:ascii="Arial" w:hAnsi="Arial"/>
          <w:spacing w:val="-6"/>
          <w:sz w:val="28"/>
          <w:szCs w:val="28"/>
        </w:rPr>
        <w:t>was said</w:t>
      </w:r>
      <w:proofErr w:type="gramEnd"/>
      <w:r w:rsidR="00981E56" w:rsidRPr="007863A9">
        <w:rPr>
          <w:rFonts w:ascii="Arial" w:hAnsi="Arial"/>
          <w:spacing w:val="-6"/>
          <w:sz w:val="28"/>
          <w:szCs w:val="28"/>
        </w:rPr>
        <w:t>, repeat it back to confirm or politely ask the customer to repeat the information.  Pen and paper may help.</w:t>
      </w:r>
    </w:p>
    <w:p w:rsidR="00231B96" w:rsidRPr="007863A9" w:rsidRDefault="00231B96" w:rsidP="00E40E70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rPr>
          <w:rFonts w:ascii="Arial" w:hAnsi="Arial" w:cs="Arial"/>
          <w:sz w:val="28"/>
          <w:szCs w:val="24"/>
        </w:rPr>
      </w:pPr>
      <w:r w:rsidRPr="007863A9">
        <w:rPr>
          <w:rFonts w:ascii="Arial" w:hAnsi="Arial"/>
          <w:spacing w:val="-6"/>
          <w:sz w:val="28"/>
          <w:szCs w:val="28"/>
        </w:rPr>
        <w:t xml:space="preserve">  If you are </w:t>
      </w:r>
      <w:proofErr w:type="gramStart"/>
      <w:r w:rsidRPr="007863A9">
        <w:rPr>
          <w:rFonts w:ascii="Arial" w:hAnsi="Arial"/>
          <w:spacing w:val="-6"/>
          <w:sz w:val="28"/>
          <w:szCs w:val="28"/>
        </w:rPr>
        <w:t>unsure</w:t>
      </w:r>
      <w:proofErr w:type="gramEnd"/>
      <w:r w:rsidRPr="007863A9">
        <w:rPr>
          <w:rFonts w:ascii="Arial" w:hAnsi="Arial"/>
          <w:spacing w:val="-6"/>
          <w:sz w:val="28"/>
          <w:szCs w:val="28"/>
        </w:rPr>
        <w:t xml:space="preserve"> the customer understood you, repeat or rephrase what you said. </w:t>
      </w:r>
      <w:r w:rsidR="00CD4036">
        <w:rPr>
          <w:rFonts w:ascii="Arial" w:hAnsi="Arial"/>
          <w:spacing w:val="-6"/>
          <w:sz w:val="28"/>
          <w:szCs w:val="28"/>
        </w:rPr>
        <w:t xml:space="preserve"> </w:t>
      </w:r>
      <w:r w:rsidRPr="007863A9">
        <w:rPr>
          <w:rFonts w:ascii="Arial" w:hAnsi="Arial"/>
          <w:spacing w:val="-6"/>
          <w:sz w:val="28"/>
          <w:szCs w:val="28"/>
        </w:rPr>
        <w:t xml:space="preserve">Confirm that you </w:t>
      </w:r>
      <w:proofErr w:type="gramStart"/>
      <w:r w:rsidRPr="007863A9">
        <w:rPr>
          <w:rFonts w:ascii="Arial" w:hAnsi="Arial"/>
          <w:spacing w:val="-6"/>
          <w:sz w:val="28"/>
          <w:szCs w:val="28"/>
        </w:rPr>
        <w:t>have been understood</w:t>
      </w:r>
      <w:proofErr w:type="gramEnd"/>
      <w:r w:rsidRPr="007863A9">
        <w:rPr>
          <w:rFonts w:ascii="Arial" w:hAnsi="Arial"/>
          <w:spacing w:val="-6"/>
          <w:sz w:val="28"/>
          <w:szCs w:val="28"/>
        </w:rPr>
        <w:t>.</w:t>
      </w:r>
    </w:p>
    <w:p w:rsidR="00231B96" w:rsidRPr="007863A9" w:rsidRDefault="00231B96" w:rsidP="00E40E70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rPr>
          <w:rFonts w:ascii="Arial" w:hAnsi="Arial" w:cs="Arial"/>
          <w:sz w:val="28"/>
          <w:szCs w:val="24"/>
        </w:rPr>
      </w:pPr>
      <w:r w:rsidRPr="007863A9">
        <w:rPr>
          <w:rFonts w:ascii="Arial" w:hAnsi="Arial"/>
          <w:spacing w:val="-6"/>
          <w:sz w:val="28"/>
          <w:szCs w:val="28"/>
        </w:rPr>
        <w:t xml:space="preserve">  Use body language, gestures and facial expressions to help you communicate.</w:t>
      </w:r>
    </w:p>
    <w:p w:rsidR="00112250" w:rsidRPr="007863A9" w:rsidRDefault="00903CCF" w:rsidP="00D44151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szCs w:val="24"/>
        </w:rPr>
      </w:pPr>
      <w:r w:rsidRPr="00B262E7">
        <w:rPr>
          <w:rFonts w:ascii="Arial" w:hAnsi="Arial"/>
          <w:sz w:val="28"/>
          <w:szCs w:val="28"/>
          <w:highlight w:val="yellow"/>
        </w:rPr>
        <w:t>*</w:t>
      </w:r>
      <w:r w:rsidR="00112250" w:rsidRPr="00B262E7">
        <w:rPr>
          <w:rFonts w:ascii="Arial" w:hAnsi="Arial"/>
          <w:sz w:val="28"/>
          <w:szCs w:val="28"/>
          <w:highlight w:val="yellow"/>
        </w:rPr>
        <w:t>Welcome “assistive devices” to help with communication</w:t>
      </w:r>
      <w:r w:rsidR="00112250" w:rsidRPr="007863A9">
        <w:rPr>
          <w:rFonts w:ascii="Arial" w:hAnsi="Arial"/>
          <w:sz w:val="28"/>
          <w:szCs w:val="28"/>
        </w:rPr>
        <w:t xml:space="preserve">, for example </w:t>
      </w:r>
      <w:r w:rsidR="0086372D" w:rsidRPr="007863A9">
        <w:rPr>
          <w:rFonts w:ascii="Arial" w:hAnsi="Arial"/>
          <w:sz w:val="28"/>
          <w:szCs w:val="28"/>
        </w:rPr>
        <w:t xml:space="preserve">hearing aids, </w:t>
      </w:r>
      <w:r w:rsidR="00112250" w:rsidRPr="007863A9">
        <w:rPr>
          <w:rFonts w:ascii="Arial" w:hAnsi="Arial"/>
          <w:sz w:val="28"/>
          <w:szCs w:val="28"/>
        </w:rPr>
        <w:t>computers</w:t>
      </w:r>
      <w:r w:rsidR="0086372D" w:rsidRPr="007863A9">
        <w:rPr>
          <w:rFonts w:ascii="Arial" w:hAnsi="Arial"/>
          <w:sz w:val="28"/>
          <w:szCs w:val="28"/>
        </w:rPr>
        <w:t>, or even cell phones</w:t>
      </w:r>
      <w:r w:rsidR="00112250" w:rsidRPr="007863A9">
        <w:rPr>
          <w:rFonts w:ascii="Arial" w:hAnsi="Arial"/>
          <w:sz w:val="28"/>
          <w:szCs w:val="28"/>
        </w:rPr>
        <w:t>.</w:t>
      </w:r>
    </w:p>
    <w:p w:rsidR="00903CCF" w:rsidRPr="007863A9" w:rsidRDefault="00903CCF" w:rsidP="004267A9">
      <w:pPr>
        <w:pStyle w:val="ListParagraph"/>
        <w:numPr>
          <w:ilvl w:val="0"/>
          <w:numId w:val="15"/>
        </w:numPr>
        <w:tabs>
          <w:tab w:val="left" w:pos="43"/>
          <w:tab w:val="left" w:pos="567"/>
        </w:tabs>
        <w:ind w:left="709" w:hanging="425"/>
        <w:contextualSpacing w:val="0"/>
        <w:jc w:val="both"/>
        <w:rPr>
          <w:rFonts w:ascii="Arial" w:hAnsi="Arial" w:cs="Arial"/>
          <w:sz w:val="28"/>
          <w:szCs w:val="24"/>
        </w:rPr>
      </w:pPr>
      <w:r w:rsidRPr="007863A9">
        <w:rPr>
          <w:rFonts w:ascii="Arial" w:hAnsi="Arial"/>
          <w:sz w:val="28"/>
          <w:szCs w:val="28"/>
        </w:rPr>
        <w:t xml:space="preserve">  If someone req</w:t>
      </w:r>
      <w:r w:rsidRPr="007863A9">
        <w:rPr>
          <w:rFonts w:ascii="Arial" w:hAnsi="Arial" w:cs="Arial"/>
          <w:sz w:val="28"/>
          <w:szCs w:val="24"/>
        </w:rPr>
        <w:t xml:space="preserve">uires assistance with instructions or forms, </w:t>
      </w:r>
      <w:r w:rsidR="0086372D" w:rsidRPr="007863A9">
        <w:rPr>
          <w:rFonts w:ascii="Arial" w:hAnsi="Arial" w:cs="Arial"/>
          <w:sz w:val="28"/>
          <w:szCs w:val="24"/>
        </w:rPr>
        <w:t xml:space="preserve">speak clearly and </w:t>
      </w:r>
      <w:r w:rsidRPr="007863A9">
        <w:rPr>
          <w:rFonts w:ascii="Arial" w:hAnsi="Arial" w:cs="Arial"/>
          <w:sz w:val="28"/>
          <w:szCs w:val="24"/>
        </w:rPr>
        <w:t>find a private place</w:t>
      </w:r>
      <w:r w:rsidR="00981E56" w:rsidRPr="007863A9">
        <w:rPr>
          <w:rFonts w:ascii="Arial" w:hAnsi="Arial" w:cs="Arial"/>
          <w:sz w:val="28"/>
          <w:szCs w:val="24"/>
        </w:rPr>
        <w:t xml:space="preserve"> for confidential matters</w:t>
      </w:r>
      <w:r w:rsidRPr="007863A9">
        <w:rPr>
          <w:rFonts w:ascii="Arial" w:hAnsi="Arial" w:cs="Arial"/>
          <w:sz w:val="28"/>
          <w:szCs w:val="24"/>
        </w:rPr>
        <w:t>.</w:t>
      </w:r>
    </w:p>
    <w:p w:rsidR="00E6418A" w:rsidRPr="007863A9" w:rsidRDefault="00E6418A" w:rsidP="00E6418A">
      <w:pPr>
        <w:spacing w:line="276" w:lineRule="auto"/>
        <w:rPr>
          <w:rFonts w:ascii="Arial" w:hAnsi="Arial" w:cs="Arial"/>
          <w:sz w:val="28"/>
          <w:szCs w:val="24"/>
        </w:rPr>
      </w:pPr>
      <w:r w:rsidRPr="007863A9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20C143EF" wp14:editId="3157E57E">
            <wp:extent cx="685800" cy="723900"/>
            <wp:effectExtent l="0" t="0" r="0" b="0"/>
            <wp:docPr id="10" name="Picture 10" descr="W:\MFSDIO\1.0  DIO ADMINISTRATION\ADMINISTRATION\DISABILITY ACCESS SYMBOLS\Accessible Services Office Ic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MFSDIO\1.0  DIO ADMINISTRATION\ADMINISTRATION\DISABILITY ACCESS SYMBOLS\Accessible Services Office Icon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A9">
        <w:rPr>
          <w:rFonts w:ascii="Arial" w:hAnsi="Arial" w:cs="Arial"/>
          <w:sz w:val="28"/>
          <w:szCs w:val="24"/>
        </w:rPr>
        <w:t xml:space="preserve"> </w:t>
      </w:r>
      <w:r w:rsidR="00C63516">
        <w:rPr>
          <w:rFonts w:ascii="Arial" w:hAnsi="Arial" w:cs="Arial"/>
          <w:sz w:val="28"/>
          <w:szCs w:val="24"/>
        </w:rPr>
        <w:t xml:space="preserve"> </w:t>
      </w:r>
      <w:r w:rsidRPr="007863A9">
        <w:rPr>
          <w:rFonts w:ascii="Arial" w:hAnsi="Arial" w:cs="Arial"/>
          <w:sz w:val="28"/>
          <w:szCs w:val="24"/>
        </w:rPr>
        <w:t xml:space="preserve">This symbol represents disabilities affecting the brain.  It tells your customers that staff will assist persons with intellectual </w:t>
      </w:r>
      <w:r w:rsidR="00473041" w:rsidRPr="007863A9">
        <w:rPr>
          <w:rFonts w:ascii="Arial" w:hAnsi="Arial" w:cs="Arial"/>
          <w:sz w:val="28"/>
          <w:szCs w:val="24"/>
        </w:rPr>
        <w:t>disabilities, dementia or brain injuries that affect learning and understanding and</w:t>
      </w:r>
      <w:r w:rsidRPr="007863A9">
        <w:rPr>
          <w:rFonts w:ascii="Arial" w:hAnsi="Arial" w:cs="Arial"/>
          <w:sz w:val="28"/>
          <w:szCs w:val="24"/>
        </w:rPr>
        <w:t xml:space="preserve"> psychological disabilities</w:t>
      </w:r>
      <w:r w:rsidR="00473041" w:rsidRPr="007863A9">
        <w:rPr>
          <w:rFonts w:ascii="Arial" w:hAnsi="Arial" w:cs="Arial"/>
          <w:sz w:val="28"/>
          <w:szCs w:val="24"/>
        </w:rPr>
        <w:t xml:space="preserve"> that could cause anxiety</w:t>
      </w:r>
      <w:r w:rsidR="001B3C1B" w:rsidRPr="007863A9">
        <w:rPr>
          <w:rFonts w:ascii="Arial" w:hAnsi="Arial" w:cs="Arial"/>
          <w:sz w:val="28"/>
          <w:szCs w:val="24"/>
        </w:rPr>
        <w:t>.</w:t>
      </w:r>
      <w:r w:rsidRPr="007863A9">
        <w:rPr>
          <w:rFonts w:ascii="Arial" w:hAnsi="Arial" w:cs="Arial"/>
          <w:sz w:val="28"/>
          <w:szCs w:val="24"/>
        </w:rPr>
        <w:t xml:space="preserve"> </w:t>
      </w:r>
      <w:r w:rsidR="000E333D">
        <w:rPr>
          <w:rFonts w:ascii="Arial" w:hAnsi="Arial" w:cs="Arial"/>
          <w:sz w:val="28"/>
          <w:szCs w:val="24"/>
        </w:rPr>
        <w:t xml:space="preserve"> </w:t>
      </w:r>
      <w:r w:rsidR="00903CCF" w:rsidRPr="007863A9">
        <w:rPr>
          <w:rFonts w:ascii="Arial" w:hAnsi="Arial" w:cs="Arial"/>
          <w:sz w:val="28"/>
          <w:szCs w:val="24"/>
        </w:rPr>
        <w:t>Tips include:</w:t>
      </w:r>
    </w:p>
    <w:p w:rsidR="00E6418A" w:rsidRPr="007863A9" w:rsidRDefault="00E6418A" w:rsidP="006B6282">
      <w:pPr>
        <w:spacing w:line="276" w:lineRule="auto"/>
        <w:rPr>
          <w:rFonts w:ascii="Arial" w:hAnsi="Arial" w:cs="Arial"/>
          <w:sz w:val="28"/>
          <w:szCs w:val="24"/>
        </w:rPr>
      </w:pPr>
    </w:p>
    <w:p w:rsidR="0086372D" w:rsidRPr="007863A9" w:rsidRDefault="00210D1F" w:rsidP="004267A9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jc w:val="both"/>
        <w:rPr>
          <w:rFonts w:ascii="Arial" w:hAnsi="Arial"/>
          <w:bCs/>
          <w:sz w:val="28"/>
          <w:szCs w:val="28"/>
        </w:rPr>
      </w:pPr>
      <w:r w:rsidRPr="007863A9">
        <w:rPr>
          <w:rFonts w:ascii="Arial" w:hAnsi="Arial"/>
          <w:bCs/>
          <w:sz w:val="28"/>
          <w:szCs w:val="28"/>
        </w:rPr>
        <w:t xml:space="preserve">Speak directly to the customer </w:t>
      </w:r>
      <w:r w:rsidR="00DC0D98" w:rsidRPr="007863A9">
        <w:rPr>
          <w:rFonts w:ascii="Arial" w:hAnsi="Arial"/>
          <w:bCs/>
          <w:sz w:val="28"/>
          <w:szCs w:val="28"/>
        </w:rPr>
        <w:t>to</w:t>
      </w:r>
      <w:r w:rsidRPr="007863A9">
        <w:rPr>
          <w:rFonts w:ascii="Arial" w:hAnsi="Arial"/>
          <w:bCs/>
          <w:sz w:val="28"/>
          <w:szCs w:val="28"/>
        </w:rPr>
        <w:t xml:space="preserve"> </w:t>
      </w:r>
      <w:r w:rsidR="006E7484" w:rsidRPr="007863A9">
        <w:rPr>
          <w:rFonts w:ascii="Arial" w:hAnsi="Arial"/>
          <w:bCs/>
          <w:sz w:val="28"/>
          <w:szCs w:val="28"/>
        </w:rPr>
        <w:t>ask,</w:t>
      </w:r>
      <w:r w:rsidRPr="007863A9">
        <w:rPr>
          <w:rFonts w:ascii="Arial" w:hAnsi="Arial"/>
          <w:bCs/>
          <w:sz w:val="28"/>
          <w:szCs w:val="28"/>
        </w:rPr>
        <w:t xml:space="preserve"> “</w:t>
      </w:r>
      <w:r w:rsidR="006E7484" w:rsidRPr="007863A9">
        <w:rPr>
          <w:rFonts w:ascii="Arial" w:hAnsi="Arial"/>
          <w:bCs/>
          <w:sz w:val="28"/>
          <w:szCs w:val="28"/>
        </w:rPr>
        <w:t>How</w:t>
      </w:r>
      <w:r w:rsidRPr="007863A9">
        <w:rPr>
          <w:rFonts w:ascii="Arial" w:hAnsi="Arial"/>
          <w:bCs/>
          <w:sz w:val="28"/>
          <w:szCs w:val="28"/>
        </w:rPr>
        <w:t xml:space="preserve"> can I help</w:t>
      </w:r>
      <w:r w:rsidR="001B7F35" w:rsidRPr="007863A9">
        <w:rPr>
          <w:rFonts w:ascii="Arial" w:hAnsi="Arial"/>
          <w:bCs/>
          <w:sz w:val="28"/>
          <w:szCs w:val="28"/>
        </w:rPr>
        <w:t>,</w:t>
      </w:r>
      <w:r w:rsidRPr="007863A9">
        <w:rPr>
          <w:rFonts w:ascii="Arial" w:hAnsi="Arial"/>
          <w:bCs/>
          <w:sz w:val="28"/>
          <w:szCs w:val="28"/>
        </w:rPr>
        <w:t>”</w:t>
      </w:r>
      <w:r w:rsidR="001B7F35" w:rsidRPr="007863A9">
        <w:rPr>
          <w:rFonts w:ascii="Arial" w:hAnsi="Arial"/>
          <w:bCs/>
          <w:sz w:val="28"/>
          <w:szCs w:val="28"/>
        </w:rPr>
        <w:t xml:space="preserve"> instead of assuming</w:t>
      </w:r>
      <w:r w:rsidR="001B7F35" w:rsidRPr="007863A9">
        <w:rPr>
          <w:rFonts w:ascii="Arial" w:hAnsi="Arial"/>
          <w:sz w:val="28"/>
          <w:szCs w:val="28"/>
        </w:rPr>
        <w:t xml:space="preserve"> what a person </w:t>
      </w:r>
      <w:r w:rsidR="002A4E64" w:rsidRPr="007863A9">
        <w:rPr>
          <w:rFonts w:ascii="Arial" w:hAnsi="Arial"/>
          <w:sz w:val="28"/>
          <w:szCs w:val="28"/>
        </w:rPr>
        <w:t xml:space="preserve">needs or </w:t>
      </w:r>
      <w:r w:rsidR="001B7F35" w:rsidRPr="007863A9">
        <w:rPr>
          <w:rFonts w:ascii="Arial" w:hAnsi="Arial"/>
          <w:sz w:val="28"/>
          <w:szCs w:val="28"/>
        </w:rPr>
        <w:t>can understand or do.</w:t>
      </w:r>
      <w:r w:rsidR="00EF72C4" w:rsidRPr="007863A9">
        <w:rPr>
          <w:rFonts w:ascii="Arial" w:hAnsi="Arial"/>
          <w:sz w:val="28"/>
          <w:szCs w:val="28"/>
        </w:rPr>
        <w:t xml:space="preserve">  </w:t>
      </w:r>
    </w:p>
    <w:p w:rsidR="00981E56" w:rsidRPr="007863A9" w:rsidRDefault="008D7917" w:rsidP="004267A9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jc w:val="both"/>
        <w:rPr>
          <w:rFonts w:ascii="Arial" w:hAnsi="Arial"/>
          <w:bCs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lastRenderedPageBreak/>
        <w:t>*</w:t>
      </w:r>
      <w:r w:rsidR="00383315" w:rsidRPr="007863A9">
        <w:rPr>
          <w:rFonts w:ascii="Arial" w:hAnsi="Arial"/>
          <w:sz w:val="28"/>
          <w:szCs w:val="28"/>
        </w:rPr>
        <w:t>Welcom</w:t>
      </w:r>
      <w:r w:rsidR="00A3696F" w:rsidRPr="007863A9">
        <w:rPr>
          <w:rFonts w:ascii="Arial" w:hAnsi="Arial"/>
          <w:sz w:val="28"/>
          <w:szCs w:val="28"/>
        </w:rPr>
        <w:t>e</w:t>
      </w:r>
      <w:r w:rsidR="00383315" w:rsidRPr="007863A9">
        <w:rPr>
          <w:rFonts w:ascii="Arial" w:hAnsi="Arial"/>
          <w:sz w:val="28"/>
          <w:szCs w:val="28"/>
        </w:rPr>
        <w:t xml:space="preserve"> support people, </w:t>
      </w:r>
      <w:r w:rsidR="002A4E64" w:rsidRPr="007863A9">
        <w:rPr>
          <w:rFonts w:ascii="Arial" w:hAnsi="Arial"/>
          <w:sz w:val="28"/>
          <w:szCs w:val="28"/>
        </w:rPr>
        <w:t xml:space="preserve">who are </w:t>
      </w:r>
      <w:r w:rsidR="00383315" w:rsidRPr="007863A9">
        <w:rPr>
          <w:rFonts w:ascii="Arial" w:hAnsi="Arial"/>
          <w:sz w:val="28"/>
          <w:szCs w:val="28"/>
        </w:rPr>
        <w:t xml:space="preserve">there to assist your client. </w:t>
      </w:r>
      <w:r w:rsidR="00981E56" w:rsidRPr="007863A9">
        <w:rPr>
          <w:rFonts w:ascii="Arial" w:hAnsi="Arial"/>
          <w:sz w:val="28"/>
          <w:szCs w:val="28"/>
        </w:rPr>
        <w:t xml:space="preserve"> Ask your client whether to include the support person in confidential matters.</w:t>
      </w:r>
    </w:p>
    <w:p w:rsidR="00B40155" w:rsidRPr="007863A9" w:rsidRDefault="00383315" w:rsidP="004267A9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jc w:val="both"/>
        <w:rPr>
          <w:rFonts w:ascii="Arial" w:hAnsi="Arial"/>
          <w:bCs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t xml:space="preserve">If an entrance fee is required, </w:t>
      </w:r>
      <w:r w:rsidR="006B6282" w:rsidRPr="007863A9">
        <w:rPr>
          <w:rFonts w:ascii="Arial" w:hAnsi="Arial"/>
          <w:sz w:val="28"/>
          <w:szCs w:val="28"/>
        </w:rPr>
        <w:t>preferably charg</w:t>
      </w:r>
      <w:r w:rsidR="004D7999" w:rsidRPr="007863A9">
        <w:rPr>
          <w:rFonts w:ascii="Arial" w:hAnsi="Arial"/>
          <w:sz w:val="28"/>
          <w:szCs w:val="28"/>
        </w:rPr>
        <w:t>e</w:t>
      </w:r>
      <w:r w:rsidR="006B6282" w:rsidRPr="007863A9">
        <w:rPr>
          <w:rFonts w:ascii="Arial" w:hAnsi="Arial"/>
          <w:sz w:val="28"/>
          <w:szCs w:val="28"/>
        </w:rPr>
        <w:t xml:space="preserve"> only your client</w:t>
      </w:r>
      <w:r w:rsidR="00B65193" w:rsidRPr="007863A9">
        <w:rPr>
          <w:rFonts w:ascii="Arial" w:hAnsi="Arial"/>
          <w:sz w:val="28"/>
          <w:szCs w:val="28"/>
        </w:rPr>
        <w:t xml:space="preserve">. </w:t>
      </w:r>
      <w:r w:rsidR="00CD4036">
        <w:rPr>
          <w:rFonts w:ascii="Arial" w:hAnsi="Arial"/>
          <w:sz w:val="28"/>
          <w:szCs w:val="28"/>
        </w:rPr>
        <w:t xml:space="preserve"> </w:t>
      </w:r>
      <w:r w:rsidR="006E7484" w:rsidRPr="007863A9">
        <w:rPr>
          <w:rFonts w:ascii="Arial" w:hAnsi="Arial"/>
          <w:sz w:val="28"/>
          <w:szCs w:val="28"/>
        </w:rPr>
        <w:t>Let clients know in advance if there are charges for a support person.</w:t>
      </w:r>
    </w:p>
    <w:p w:rsidR="00E6418A" w:rsidRPr="007863A9" w:rsidRDefault="00E6418A" w:rsidP="006B6282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rPr>
          <w:rFonts w:ascii="Arial" w:hAnsi="Arial"/>
          <w:bCs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t xml:space="preserve">Be patient. </w:t>
      </w:r>
      <w:r w:rsidR="00CD4036">
        <w:rPr>
          <w:rFonts w:ascii="Arial" w:hAnsi="Arial"/>
          <w:sz w:val="28"/>
          <w:szCs w:val="28"/>
        </w:rPr>
        <w:t xml:space="preserve"> </w:t>
      </w:r>
      <w:r w:rsidRPr="007863A9">
        <w:rPr>
          <w:rFonts w:ascii="Arial" w:hAnsi="Arial"/>
          <w:sz w:val="28"/>
          <w:szCs w:val="28"/>
        </w:rPr>
        <w:t>Some people may take a little longer to respond.</w:t>
      </w:r>
    </w:p>
    <w:p w:rsidR="00210D1F" w:rsidRPr="007863A9" w:rsidRDefault="0086372D" w:rsidP="006B6282">
      <w:pPr>
        <w:pStyle w:val="ListParagraph"/>
        <w:numPr>
          <w:ilvl w:val="0"/>
          <w:numId w:val="2"/>
        </w:numPr>
        <w:tabs>
          <w:tab w:val="left" w:pos="43"/>
        </w:tabs>
        <w:contextualSpacing w:val="0"/>
        <w:rPr>
          <w:rFonts w:ascii="Arial" w:hAnsi="Arial"/>
          <w:sz w:val="28"/>
          <w:szCs w:val="28"/>
        </w:rPr>
      </w:pPr>
      <w:r w:rsidRPr="00B262E7">
        <w:rPr>
          <w:rFonts w:ascii="Arial" w:hAnsi="Arial"/>
          <w:sz w:val="28"/>
          <w:szCs w:val="28"/>
          <w:highlight w:val="yellow"/>
        </w:rPr>
        <w:t xml:space="preserve">*Communicate </w:t>
      </w:r>
      <w:r w:rsidR="00210D1F" w:rsidRPr="00B262E7">
        <w:rPr>
          <w:rFonts w:ascii="Arial" w:hAnsi="Arial"/>
          <w:sz w:val="28"/>
          <w:szCs w:val="28"/>
          <w:highlight w:val="yellow"/>
        </w:rPr>
        <w:t xml:space="preserve">in a way that </w:t>
      </w:r>
      <w:r w:rsidR="00421D58" w:rsidRPr="00B262E7">
        <w:rPr>
          <w:rFonts w:ascii="Arial" w:hAnsi="Arial"/>
          <w:sz w:val="28"/>
          <w:szCs w:val="28"/>
          <w:highlight w:val="yellow"/>
        </w:rPr>
        <w:t>w</w:t>
      </w:r>
      <w:r w:rsidR="00210D1F" w:rsidRPr="00B262E7">
        <w:rPr>
          <w:rFonts w:ascii="Arial" w:hAnsi="Arial"/>
          <w:sz w:val="28"/>
          <w:szCs w:val="28"/>
          <w:highlight w:val="yellow"/>
        </w:rPr>
        <w:t>orks for the customer</w:t>
      </w:r>
      <w:r w:rsidR="006B6282" w:rsidRPr="00B262E7">
        <w:rPr>
          <w:rFonts w:ascii="Arial" w:hAnsi="Arial"/>
          <w:sz w:val="28"/>
          <w:szCs w:val="28"/>
          <w:highlight w:val="yellow"/>
        </w:rPr>
        <w:t>:</w:t>
      </w:r>
      <w:r w:rsidR="006B6282" w:rsidRPr="007863A9">
        <w:rPr>
          <w:rFonts w:ascii="Arial" w:hAnsi="Arial"/>
          <w:sz w:val="28"/>
          <w:szCs w:val="28"/>
        </w:rPr>
        <w:t xml:space="preserve"> </w:t>
      </w:r>
      <w:r w:rsidR="00CD4036">
        <w:rPr>
          <w:rFonts w:ascii="Arial" w:hAnsi="Arial"/>
          <w:sz w:val="28"/>
          <w:szCs w:val="28"/>
        </w:rPr>
        <w:t xml:space="preserve"> </w:t>
      </w:r>
      <w:r w:rsidR="00981E56" w:rsidRPr="007863A9">
        <w:rPr>
          <w:rFonts w:ascii="Arial" w:hAnsi="Arial"/>
          <w:sz w:val="28"/>
          <w:szCs w:val="28"/>
        </w:rPr>
        <w:t>use a normal tone</w:t>
      </w:r>
      <w:r w:rsidR="006B6282" w:rsidRPr="007863A9">
        <w:rPr>
          <w:rFonts w:ascii="Arial" w:hAnsi="Arial"/>
          <w:sz w:val="28"/>
          <w:szCs w:val="28"/>
        </w:rPr>
        <w:t xml:space="preserve">, </w:t>
      </w:r>
      <w:r w:rsidR="005B39C1" w:rsidRPr="007863A9">
        <w:rPr>
          <w:rFonts w:ascii="Arial" w:hAnsi="Arial"/>
          <w:sz w:val="28"/>
          <w:szCs w:val="28"/>
        </w:rPr>
        <w:t>speak c</w:t>
      </w:r>
      <w:r w:rsidR="00981E56" w:rsidRPr="007863A9">
        <w:rPr>
          <w:rFonts w:ascii="Arial" w:hAnsi="Arial"/>
          <w:sz w:val="28"/>
          <w:szCs w:val="28"/>
        </w:rPr>
        <w:t>learly</w:t>
      </w:r>
      <w:r w:rsidR="005B39C1" w:rsidRPr="007863A9">
        <w:rPr>
          <w:rFonts w:ascii="Arial" w:hAnsi="Arial"/>
          <w:sz w:val="28"/>
          <w:szCs w:val="28"/>
        </w:rPr>
        <w:t>,</w:t>
      </w:r>
      <w:r w:rsidR="000B31D4" w:rsidRPr="007863A9">
        <w:rPr>
          <w:rFonts w:ascii="Arial" w:hAnsi="Arial"/>
          <w:sz w:val="28"/>
          <w:szCs w:val="28"/>
        </w:rPr>
        <w:t xml:space="preserve"> and</w:t>
      </w:r>
      <w:r w:rsidR="006B6282" w:rsidRPr="007863A9">
        <w:rPr>
          <w:rFonts w:ascii="Arial" w:hAnsi="Arial"/>
          <w:sz w:val="28"/>
          <w:szCs w:val="28"/>
        </w:rPr>
        <w:t xml:space="preserve"> mov</w:t>
      </w:r>
      <w:r w:rsidR="004D7999" w:rsidRPr="007863A9">
        <w:rPr>
          <w:rFonts w:ascii="Arial" w:hAnsi="Arial"/>
          <w:sz w:val="28"/>
          <w:szCs w:val="28"/>
        </w:rPr>
        <w:t>e</w:t>
      </w:r>
      <w:r w:rsidR="006B6282" w:rsidRPr="007863A9">
        <w:rPr>
          <w:rFonts w:ascii="Arial" w:hAnsi="Arial"/>
          <w:sz w:val="28"/>
          <w:szCs w:val="28"/>
        </w:rPr>
        <w:t xml:space="preserve"> away from a busy, noisy area.</w:t>
      </w:r>
    </w:p>
    <w:p w:rsidR="00231B96" w:rsidRPr="007863A9" w:rsidRDefault="00421D58" w:rsidP="00C2363B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t>U</w:t>
      </w:r>
      <w:r w:rsidR="00210D1F" w:rsidRPr="007863A9">
        <w:rPr>
          <w:rFonts w:ascii="Arial" w:hAnsi="Arial"/>
          <w:sz w:val="28"/>
          <w:szCs w:val="28"/>
        </w:rPr>
        <w:t>s</w:t>
      </w:r>
      <w:r w:rsidR="004D7999" w:rsidRPr="007863A9">
        <w:rPr>
          <w:rFonts w:ascii="Arial" w:hAnsi="Arial"/>
          <w:sz w:val="28"/>
          <w:szCs w:val="28"/>
        </w:rPr>
        <w:t>e</w:t>
      </w:r>
      <w:r w:rsidR="00210D1F" w:rsidRPr="007863A9">
        <w:rPr>
          <w:rFonts w:ascii="Arial" w:hAnsi="Arial"/>
          <w:sz w:val="28"/>
          <w:szCs w:val="28"/>
        </w:rPr>
        <w:t xml:space="preserve"> plain</w:t>
      </w:r>
      <w:r w:rsidR="00231B96" w:rsidRPr="007863A9">
        <w:rPr>
          <w:rFonts w:ascii="Arial" w:hAnsi="Arial"/>
          <w:sz w:val="28"/>
          <w:szCs w:val="28"/>
        </w:rPr>
        <w:t>, easy-to-understand</w:t>
      </w:r>
      <w:r w:rsidR="00210D1F" w:rsidRPr="007863A9">
        <w:rPr>
          <w:rFonts w:ascii="Arial" w:hAnsi="Arial"/>
          <w:sz w:val="28"/>
          <w:szCs w:val="28"/>
        </w:rPr>
        <w:t xml:space="preserve"> language</w:t>
      </w:r>
      <w:r w:rsidR="004D7999" w:rsidRPr="007863A9">
        <w:rPr>
          <w:rFonts w:ascii="Arial" w:hAnsi="Arial"/>
          <w:sz w:val="28"/>
          <w:szCs w:val="28"/>
        </w:rPr>
        <w:t xml:space="preserve">. </w:t>
      </w:r>
      <w:r w:rsidR="00231B96" w:rsidRPr="007863A9">
        <w:rPr>
          <w:rFonts w:ascii="Arial" w:hAnsi="Arial"/>
          <w:sz w:val="28"/>
          <w:szCs w:val="28"/>
        </w:rPr>
        <w:t xml:space="preserve"> Offer precise directions.  </w:t>
      </w:r>
      <w:r w:rsidR="004D7999" w:rsidRPr="007863A9">
        <w:rPr>
          <w:rFonts w:ascii="Arial" w:hAnsi="Arial"/>
          <w:sz w:val="28"/>
          <w:szCs w:val="28"/>
        </w:rPr>
        <w:t>It may help to p</w:t>
      </w:r>
      <w:r w:rsidR="00210D1F" w:rsidRPr="007863A9">
        <w:rPr>
          <w:rFonts w:ascii="Arial" w:hAnsi="Arial"/>
          <w:sz w:val="28"/>
          <w:szCs w:val="28"/>
        </w:rPr>
        <w:t>rovide one piece of information at a time</w:t>
      </w:r>
      <w:r w:rsidR="00231B96" w:rsidRPr="007863A9">
        <w:rPr>
          <w:rFonts w:ascii="Arial" w:hAnsi="Arial"/>
          <w:sz w:val="28"/>
          <w:szCs w:val="28"/>
        </w:rPr>
        <w:t xml:space="preserve">. </w:t>
      </w:r>
    </w:p>
    <w:p w:rsidR="00D21A29" w:rsidRPr="007863A9" w:rsidRDefault="00D21A29" w:rsidP="00C2363B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8"/>
          <w:szCs w:val="28"/>
        </w:rPr>
      </w:pPr>
      <w:r w:rsidRPr="00B262E7">
        <w:rPr>
          <w:rFonts w:ascii="Arial" w:hAnsi="Arial"/>
          <w:sz w:val="28"/>
          <w:szCs w:val="28"/>
          <w:highlight w:val="yellow"/>
        </w:rPr>
        <w:t>*Welcome service animals, which are there to assist persons with a variety of invisible disabilities, including anxiety</w:t>
      </w:r>
      <w:r w:rsidRPr="007863A9">
        <w:rPr>
          <w:rFonts w:ascii="Arial" w:hAnsi="Arial"/>
          <w:sz w:val="28"/>
          <w:szCs w:val="28"/>
        </w:rPr>
        <w:t xml:space="preserve">. </w:t>
      </w:r>
      <w:r w:rsidR="00CD4036">
        <w:rPr>
          <w:rFonts w:ascii="Arial" w:hAnsi="Arial"/>
          <w:sz w:val="28"/>
          <w:szCs w:val="28"/>
        </w:rPr>
        <w:t xml:space="preserve"> </w:t>
      </w:r>
      <w:r w:rsidRPr="007863A9">
        <w:rPr>
          <w:rFonts w:ascii="Arial" w:hAnsi="Arial"/>
          <w:sz w:val="28"/>
          <w:szCs w:val="28"/>
        </w:rPr>
        <w:t>See below for details.</w:t>
      </w:r>
    </w:p>
    <w:p w:rsidR="001F0998" w:rsidRPr="007863A9" w:rsidRDefault="0053792F" w:rsidP="006B6282">
      <w:pPr>
        <w:spacing w:line="276" w:lineRule="auto"/>
        <w:rPr>
          <w:rFonts w:ascii="Arial" w:hAnsi="Arial" w:cs="Arial"/>
          <w:sz w:val="28"/>
          <w:szCs w:val="24"/>
        </w:rPr>
      </w:pPr>
      <w:r w:rsidRPr="007863A9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140BD90F" wp14:editId="2592D677">
            <wp:extent cx="670560" cy="685800"/>
            <wp:effectExtent l="0" t="0" r="0" b="0"/>
            <wp:docPr id="6" name="Picture 6" descr="W:\MFSDIO\1.0  DIO ADMINISTRATION\ADMINISTRATION\DISABILITY ACCESS SYMBOLS\Accessible Services Office Ic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MFSDIO\1.0  DIO ADMINISTRATION\ADMINISTRATION\DISABILITY ACCESS SYMBOLS\Accessible Services Office Icon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315" w:rsidRPr="007863A9">
        <w:rPr>
          <w:rFonts w:ascii="Arial" w:hAnsi="Arial" w:cs="Arial"/>
          <w:sz w:val="28"/>
          <w:szCs w:val="24"/>
        </w:rPr>
        <w:t xml:space="preserve">  </w:t>
      </w:r>
      <w:r w:rsidR="00986543" w:rsidRPr="007863A9">
        <w:rPr>
          <w:rFonts w:ascii="Arial" w:hAnsi="Arial" w:cs="Arial"/>
          <w:sz w:val="28"/>
          <w:szCs w:val="24"/>
        </w:rPr>
        <w:t>This</w:t>
      </w:r>
      <w:r w:rsidR="00383315" w:rsidRPr="007863A9">
        <w:rPr>
          <w:rFonts w:ascii="Arial" w:hAnsi="Arial" w:cs="Arial"/>
          <w:sz w:val="28"/>
          <w:szCs w:val="24"/>
        </w:rPr>
        <w:t xml:space="preserve"> symbol</w:t>
      </w:r>
      <w:r w:rsidR="00986543" w:rsidRPr="007863A9">
        <w:rPr>
          <w:rFonts w:ascii="Arial" w:hAnsi="Arial" w:cs="Arial"/>
          <w:sz w:val="28"/>
          <w:szCs w:val="24"/>
        </w:rPr>
        <w:t xml:space="preserve"> shows</w:t>
      </w:r>
      <w:r w:rsidR="001F0998" w:rsidRPr="007863A9">
        <w:rPr>
          <w:rFonts w:ascii="Arial" w:hAnsi="Arial" w:cs="Arial"/>
          <w:sz w:val="28"/>
          <w:szCs w:val="24"/>
        </w:rPr>
        <w:t xml:space="preserve"> someone who is blind. </w:t>
      </w:r>
      <w:r w:rsidR="00CD4036">
        <w:rPr>
          <w:rFonts w:ascii="Arial" w:hAnsi="Arial" w:cs="Arial"/>
          <w:sz w:val="28"/>
          <w:szCs w:val="24"/>
        </w:rPr>
        <w:t xml:space="preserve"> </w:t>
      </w:r>
      <w:r w:rsidR="001F0998" w:rsidRPr="007863A9">
        <w:rPr>
          <w:rFonts w:ascii="Arial" w:hAnsi="Arial" w:cs="Arial"/>
          <w:sz w:val="28"/>
          <w:szCs w:val="24"/>
        </w:rPr>
        <w:t>It tells your customers and clients that staff will</w:t>
      </w:r>
      <w:r w:rsidR="00D13EFA" w:rsidRPr="007863A9">
        <w:rPr>
          <w:rFonts w:ascii="Arial" w:hAnsi="Arial" w:cs="Arial"/>
          <w:sz w:val="28"/>
          <w:szCs w:val="24"/>
        </w:rPr>
        <w:t xml:space="preserve"> assist persons with </w:t>
      </w:r>
      <w:r w:rsidR="00BB1D59" w:rsidRPr="007863A9">
        <w:rPr>
          <w:rFonts w:ascii="Arial" w:hAnsi="Arial" w:cs="Arial"/>
          <w:sz w:val="28"/>
          <w:szCs w:val="24"/>
        </w:rPr>
        <w:t xml:space="preserve">low or no </w:t>
      </w:r>
      <w:r w:rsidR="00D13EFA" w:rsidRPr="007863A9">
        <w:rPr>
          <w:rFonts w:ascii="Arial" w:hAnsi="Arial" w:cs="Arial"/>
          <w:sz w:val="28"/>
          <w:szCs w:val="24"/>
        </w:rPr>
        <w:t>vision</w:t>
      </w:r>
      <w:r w:rsidR="001F0998" w:rsidRPr="007863A9">
        <w:rPr>
          <w:rFonts w:ascii="Arial" w:hAnsi="Arial" w:cs="Arial"/>
          <w:sz w:val="28"/>
          <w:szCs w:val="24"/>
        </w:rPr>
        <w:t>.</w:t>
      </w:r>
      <w:r w:rsidR="00D13EFA" w:rsidRPr="007863A9">
        <w:rPr>
          <w:rFonts w:ascii="Arial" w:hAnsi="Arial" w:cs="Arial"/>
          <w:sz w:val="28"/>
          <w:szCs w:val="24"/>
        </w:rPr>
        <w:t xml:space="preserve"> </w:t>
      </w:r>
      <w:r w:rsidR="00CD4036">
        <w:rPr>
          <w:rFonts w:ascii="Arial" w:hAnsi="Arial" w:cs="Arial"/>
          <w:sz w:val="28"/>
          <w:szCs w:val="24"/>
        </w:rPr>
        <w:t xml:space="preserve"> </w:t>
      </w:r>
      <w:r w:rsidR="001F0998" w:rsidRPr="007863A9">
        <w:rPr>
          <w:rFonts w:ascii="Arial" w:hAnsi="Arial" w:cs="Arial"/>
          <w:sz w:val="28"/>
          <w:szCs w:val="24"/>
        </w:rPr>
        <w:t>T</w:t>
      </w:r>
      <w:r w:rsidR="004D7999" w:rsidRPr="007863A9">
        <w:rPr>
          <w:rFonts w:ascii="Arial" w:hAnsi="Arial" w:cs="Arial"/>
          <w:sz w:val="28"/>
          <w:szCs w:val="24"/>
        </w:rPr>
        <w:t xml:space="preserve">ips </w:t>
      </w:r>
      <w:r w:rsidR="001F0998" w:rsidRPr="007863A9">
        <w:rPr>
          <w:rFonts w:ascii="Arial" w:hAnsi="Arial" w:cs="Arial"/>
          <w:sz w:val="28"/>
          <w:szCs w:val="24"/>
        </w:rPr>
        <w:t>inclu</w:t>
      </w:r>
      <w:r w:rsidR="00D13EFA" w:rsidRPr="007863A9">
        <w:rPr>
          <w:rFonts w:ascii="Arial" w:hAnsi="Arial" w:cs="Arial"/>
          <w:sz w:val="28"/>
          <w:szCs w:val="24"/>
        </w:rPr>
        <w:t>de: </w:t>
      </w:r>
    </w:p>
    <w:p w:rsidR="001F0998" w:rsidRPr="007863A9" w:rsidRDefault="001F0998" w:rsidP="006B6282">
      <w:pPr>
        <w:spacing w:line="276" w:lineRule="auto"/>
        <w:rPr>
          <w:rFonts w:ascii="Arial" w:hAnsi="Arial" w:cs="Arial"/>
          <w:sz w:val="28"/>
          <w:szCs w:val="24"/>
        </w:rPr>
      </w:pPr>
    </w:p>
    <w:p w:rsidR="008944B5" w:rsidRPr="007863A9" w:rsidRDefault="008944B5" w:rsidP="006B62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/>
          <w:spacing w:val="-6"/>
          <w:sz w:val="28"/>
          <w:szCs w:val="28"/>
        </w:rPr>
        <w:t>Identify</w:t>
      </w:r>
      <w:r w:rsidR="006D18B0" w:rsidRPr="007863A9">
        <w:rPr>
          <w:rFonts w:ascii="Arial" w:hAnsi="Arial"/>
          <w:spacing w:val="-6"/>
          <w:sz w:val="28"/>
          <w:szCs w:val="28"/>
        </w:rPr>
        <w:t xml:space="preserve"> </w:t>
      </w:r>
      <w:r w:rsidRPr="007863A9">
        <w:rPr>
          <w:rFonts w:ascii="Arial" w:hAnsi="Arial"/>
          <w:spacing w:val="-6"/>
          <w:sz w:val="28"/>
          <w:szCs w:val="28"/>
        </w:rPr>
        <w:t>yourself as you approach someone with low or no vision</w:t>
      </w:r>
      <w:r w:rsidR="00B40155" w:rsidRPr="007863A9">
        <w:rPr>
          <w:rFonts w:ascii="Arial" w:hAnsi="Arial"/>
          <w:spacing w:val="-6"/>
          <w:sz w:val="28"/>
          <w:szCs w:val="28"/>
        </w:rPr>
        <w:t>.</w:t>
      </w:r>
      <w:r w:rsidRPr="007863A9">
        <w:rPr>
          <w:rFonts w:ascii="Arial" w:hAnsi="Arial"/>
          <w:spacing w:val="-6"/>
          <w:sz w:val="28"/>
          <w:szCs w:val="28"/>
        </w:rPr>
        <w:t xml:space="preserve"> </w:t>
      </w:r>
      <w:r w:rsidR="00B40155" w:rsidRPr="007863A9">
        <w:rPr>
          <w:rFonts w:ascii="Arial" w:hAnsi="Arial"/>
          <w:spacing w:val="-6"/>
          <w:sz w:val="28"/>
          <w:szCs w:val="28"/>
        </w:rPr>
        <w:t xml:space="preserve"> </w:t>
      </w:r>
    </w:p>
    <w:p w:rsidR="00383315" w:rsidRPr="007863A9" w:rsidRDefault="00383315" w:rsidP="00383315">
      <w:pPr>
        <w:pStyle w:val="ListParagraph"/>
        <w:numPr>
          <w:ilvl w:val="0"/>
          <w:numId w:val="10"/>
        </w:numPr>
        <w:contextualSpacing w:val="0"/>
        <w:rPr>
          <w:rFonts w:ascii="Arial" w:hAnsi="Arial"/>
          <w:b/>
          <w:bCs/>
          <w:sz w:val="28"/>
          <w:szCs w:val="28"/>
        </w:rPr>
      </w:pPr>
      <w:r w:rsidRPr="007863A9">
        <w:rPr>
          <w:rFonts w:ascii="Arial" w:hAnsi="Arial"/>
          <w:bCs/>
          <w:sz w:val="28"/>
          <w:szCs w:val="28"/>
        </w:rPr>
        <w:t xml:space="preserve">Speak directly to the customer to </w:t>
      </w:r>
      <w:r w:rsidR="006E7484" w:rsidRPr="007863A9">
        <w:rPr>
          <w:rFonts w:ascii="Arial" w:hAnsi="Arial"/>
          <w:bCs/>
          <w:sz w:val="28"/>
          <w:szCs w:val="28"/>
        </w:rPr>
        <w:t>ask,</w:t>
      </w:r>
      <w:r w:rsidRPr="007863A9">
        <w:rPr>
          <w:rFonts w:ascii="Arial" w:hAnsi="Arial"/>
          <w:bCs/>
          <w:sz w:val="28"/>
          <w:szCs w:val="28"/>
        </w:rPr>
        <w:t xml:space="preserve"> “</w:t>
      </w:r>
      <w:r w:rsidR="006E7484" w:rsidRPr="007863A9">
        <w:rPr>
          <w:rFonts w:ascii="Arial" w:hAnsi="Arial"/>
          <w:bCs/>
          <w:sz w:val="28"/>
          <w:szCs w:val="28"/>
        </w:rPr>
        <w:t>How</w:t>
      </w:r>
      <w:r w:rsidRPr="007863A9">
        <w:rPr>
          <w:rFonts w:ascii="Arial" w:hAnsi="Arial"/>
          <w:bCs/>
          <w:sz w:val="28"/>
          <w:szCs w:val="28"/>
        </w:rPr>
        <w:t xml:space="preserve"> can I help,” instead of assuming</w:t>
      </w:r>
      <w:r w:rsidRPr="007863A9">
        <w:rPr>
          <w:rFonts w:ascii="Arial" w:hAnsi="Arial"/>
          <w:sz w:val="28"/>
          <w:szCs w:val="28"/>
        </w:rPr>
        <w:t xml:space="preserve"> what a person </w:t>
      </w:r>
      <w:r w:rsidR="002A4E64" w:rsidRPr="007863A9">
        <w:rPr>
          <w:rFonts w:ascii="Arial" w:hAnsi="Arial"/>
          <w:sz w:val="28"/>
          <w:szCs w:val="28"/>
        </w:rPr>
        <w:t xml:space="preserve">needs or </w:t>
      </w:r>
      <w:r w:rsidRPr="007863A9">
        <w:rPr>
          <w:rFonts w:ascii="Arial" w:hAnsi="Arial"/>
          <w:sz w:val="28"/>
          <w:szCs w:val="28"/>
        </w:rPr>
        <w:t xml:space="preserve">can understand or do. </w:t>
      </w:r>
    </w:p>
    <w:p w:rsidR="0086372D" w:rsidRPr="007863A9" w:rsidRDefault="008944B5" w:rsidP="004267A9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t xml:space="preserve">If </w:t>
      </w:r>
      <w:r w:rsidR="00383315" w:rsidRPr="007863A9">
        <w:rPr>
          <w:rFonts w:ascii="Arial" w:hAnsi="Arial"/>
          <w:sz w:val="28"/>
          <w:szCs w:val="28"/>
        </w:rPr>
        <w:t>customers with very little or no vision r</w:t>
      </w:r>
      <w:r w:rsidRPr="007863A9">
        <w:rPr>
          <w:rFonts w:ascii="Arial" w:hAnsi="Arial"/>
          <w:sz w:val="28"/>
          <w:szCs w:val="28"/>
        </w:rPr>
        <w:t xml:space="preserve">equest </w:t>
      </w:r>
      <w:r w:rsidR="00B65193" w:rsidRPr="007863A9">
        <w:rPr>
          <w:rFonts w:ascii="Arial" w:hAnsi="Arial"/>
          <w:sz w:val="28"/>
          <w:szCs w:val="28"/>
        </w:rPr>
        <w:t>guidance</w:t>
      </w:r>
      <w:r w:rsidRPr="007863A9">
        <w:rPr>
          <w:rFonts w:ascii="Arial" w:hAnsi="Arial"/>
          <w:sz w:val="28"/>
          <w:szCs w:val="28"/>
        </w:rPr>
        <w:t>, offer</w:t>
      </w:r>
      <w:r w:rsidR="006D18B0" w:rsidRPr="007863A9">
        <w:rPr>
          <w:rFonts w:ascii="Arial" w:hAnsi="Arial"/>
          <w:sz w:val="28"/>
          <w:szCs w:val="28"/>
        </w:rPr>
        <w:t xml:space="preserve"> </w:t>
      </w:r>
      <w:r w:rsidR="00383315" w:rsidRPr="007863A9">
        <w:rPr>
          <w:rFonts w:ascii="Arial" w:hAnsi="Arial"/>
          <w:sz w:val="28"/>
          <w:szCs w:val="28"/>
        </w:rPr>
        <w:t xml:space="preserve">them </w:t>
      </w:r>
      <w:r w:rsidRPr="007863A9">
        <w:rPr>
          <w:rFonts w:ascii="Arial" w:hAnsi="Arial"/>
          <w:sz w:val="28"/>
          <w:szCs w:val="28"/>
        </w:rPr>
        <w:t xml:space="preserve">your elbow </w:t>
      </w:r>
      <w:r w:rsidR="00B65193" w:rsidRPr="007863A9">
        <w:rPr>
          <w:rFonts w:ascii="Arial" w:hAnsi="Arial"/>
          <w:sz w:val="28"/>
          <w:szCs w:val="28"/>
        </w:rPr>
        <w:t xml:space="preserve">to </w:t>
      </w:r>
      <w:r w:rsidR="0086372D" w:rsidRPr="007863A9">
        <w:rPr>
          <w:rFonts w:ascii="Arial" w:hAnsi="Arial"/>
          <w:sz w:val="28"/>
          <w:szCs w:val="28"/>
        </w:rPr>
        <w:t xml:space="preserve">act as a </w:t>
      </w:r>
      <w:r w:rsidR="00B65193" w:rsidRPr="007863A9">
        <w:rPr>
          <w:rFonts w:ascii="Arial" w:hAnsi="Arial"/>
          <w:sz w:val="28"/>
          <w:szCs w:val="28"/>
        </w:rPr>
        <w:t>guide</w:t>
      </w:r>
      <w:r w:rsidR="0086372D" w:rsidRPr="007863A9">
        <w:rPr>
          <w:rFonts w:ascii="Arial" w:hAnsi="Arial"/>
          <w:sz w:val="28"/>
          <w:szCs w:val="28"/>
        </w:rPr>
        <w:t xml:space="preserve">.  </w:t>
      </w:r>
    </w:p>
    <w:p w:rsidR="00845791" w:rsidRPr="007863A9" w:rsidRDefault="008D7917" w:rsidP="007D0250">
      <w:pPr>
        <w:pStyle w:val="ListParagraph"/>
        <w:numPr>
          <w:ilvl w:val="0"/>
          <w:numId w:val="10"/>
        </w:numPr>
        <w:ind w:left="709" w:hanging="425"/>
        <w:contextualSpacing w:val="0"/>
        <w:rPr>
          <w:rFonts w:ascii="Arial" w:hAnsi="Arial"/>
          <w:sz w:val="28"/>
          <w:szCs w:val="28"/>
        </w:rPr>
      </w:pPr>
      <w:r w:rsidRPr="00B262E7">
        <w:rPr>
          <w:rFonts w:ascii="Arial" w:hAnsi="Arial"/>
          <w:sz w:val="28"/>
          <w:szCs w:val="28"/>
          <w:highlight w:val="yellow"/>
        </w:rPr>
        <w:t>*</w:t>
      </w:r>
      <w:r w:rsidR="008944B5" w:rsidRPr="00B262E7">
        <w:rPr>
          <w:rFonts w:ascii="Arial" w:hAnsi="Arial"/>
          <w:sz w:val="28"/>
          <w:szCs w:val="28"/>
          <w:highlight w:val="yellow"/>
        </w:rPr>
        <w:t>Welcom</w:t>
      </w:r>
      <w:r w:rsidR="00A3696F" w:rsidRPr="00B262E7">
        <w:rPr>
          <w:rFonts w:ascii="Arial" w:hAnsi="Arial"/>
          <w:sz w:val="28"/>
          <w:szCs w:val="28"/>
          <w:highlight w:val="yellow"/>
        </w:rPr>
        <w:t>e</w:t>
      </w:r>
      <w:r w:rsidR="008944B5" w:rsidRPr="00B262E7">
        <w:rPr>
          <w:rFonts w:ascii="Arial" w:hAnsi="Arial"/>
          <w:sz w:val="28"/>
          <w:szCs w:val="28"/>
          <w:highlight w:val="yellow"/>
        </w:rPr>
        <w:t xml:space="preserve"> service animals, </w:t>
      </w:r>
      <w:r w:rsidR="002A4E64" w:rsidRPr="00B262E7">
        <w:rPr>
          <w:rFonts w:ascii="Arial" w:hAnsi="Arial"/>
          <w:sz w:val="28"/>
          <w:szCs w:val="28"/>
          <w:highlight w:val="yellow"/>
        </w:rPr>
        <w:t xml:space="preserve">which </w:t>
      </w:r>
      <w:r w:rsidR="00383315" w:rsidRPr="00B262E7">
        <w:rPr>
          <w:rFonts w:ascii="Arial" w:hAnsi="Arial"/>
          <w:sz w:val="28"/>
          <w:szCs w:val="28"/>
          <w:highlight w:val="yellow"/>
        </w:rPr>
        <w:t>assist</w:t>
      </w:r>
      <w:r w:rsidR="008944B5" w:rsidRPr="00B262E7">
        <w:rPr>
          <w:rFonts w:ascii="Arial" w:hAnsi="Arial"/>
          <w:sz w:val="28"/>
          <w:szCs w:val="28"/>
          <w:highlight w:val="yellow"/>
        </w:rPr>
        <w:t xml:space="preserve"> persons with </w:t>
      </w:r>
      <w:r w:rsidR="00E40E70" w:rsidRPr="00B262E7">
        <w:rPr>
          <w:rFonts w:ascii="Arial" w:hAnsi="Arial"/>
          <w:sz w:val="28"/>
          <w:szCs w:val="28"/>
          <w:highlight w:val="yellow"/>
        </w:rPr>
        <w:t xml:space="preserve">low or no vision and </w:t>
      </w:r>
      <w:r w:rsidR="008944B5" w:rsidRPr="00B262E7">
        <w:rPr>
          <w:rFonts w:ascii="Arial" w:hAnsi="Arial"/>
          <w:sz w:val="28"/>
          <w:szCs w:val="28"/>
          <w:highlight w:val="yellow"/>
        </w:rPr>
        <w:t>a variety of other disabilities.</w:t>
      </w:r>
      <w:r w:rsidR="008944B5" w:rsidRPr="007863A9">
        <w:rPr>
          <w:rFonts w:ascii="Arial" w:hAnsi="Arial"/>
          <w:sz w:val="28"/>
          <w:szCs w:val="28"/>
        </w:rPr>
        <w:t xml:space="preserve"> </w:t>
      </w:r>
    </w:p>
    <w:p w:rsidR="00D13EFA" w:rsidRPr="007863A9" w:rsidRDefault="001962E7" w:rsidP="007D0250">
      <w:pPr>
        <w:pStyle w:val="ListParagraph"/>
        <w:numPr>
          <w:ilvl w:val="0"/>
          <w:numId w:val="10"/>
        </w:numPr>
        <w:ind w:left="709" w:hanging="425"/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 w:cs="Arial"/>
          <w:sz w:val="28"/>
          <w:szCs w:val="28"/>
        </w:rPr>
        <w:t xml:space="preserve">The Human Rights Code (Manitoba) states that </w:t>
      </w:r>
      <w:hyperlink r:id="rId14" w:tgtFrame="_blank" w:history="1">
        <w:r w:rsidRPr="007863A9">
          <w:rPr>
            <w:rFonts w:ascii="Arial" w:hAnsi="Arial" w:cs="Arial"/>
            <w:sz w:val="28"/>
            <w:szCs w:val="28"/>
            <w:u w:val="single"/>
          </w:rPr>
          <w:t>service animals</w:t>
        </w:r>
      </w:hyperlink>
      <w:r w:rsidRPr="007863A9">
        <w:rPr>
          <w:rFonts w:ascii="Arial" w:hAnsi="Arial" w:cs="Arial"/>
          <w:sz w:val="28"/>
          <w:szCs w:val="28"/>
        </w:rPr>
        <w:t xml:space="preserve"> can accompany </w:t>
      </w:r>
      <w:r w:rsidR="00845791" w:rsidRPr="007863A9">
        <w:rPr>
          <w:rFonts w:ascii="Arial" w:hAnsi="Arial" w:cs="Arial"/>
          <w:sz w:val="28"/>
          <w:szCs w:val="28"/>
        </w:rPr>
        <w:t>an</w:t>
      </w:r>
      <w:r w:rsidRPr="007863A9">
        <w:rPr>
          <w:rFonts w:ascii="Arial" w:hAnsi="Arial" w:cs="Arial"/>
          <w:sz w:val="28"/>
          <w:szCs w:val="28"/>
        </w:rPr>
        <w:t xml:space="preserve"> individual with a disability in all public places. </w:t>
      </w:r>
      <w:r w:rsidR="00CD4036">
        <w:rPr>
          <w:rFonts w:ascii="Arial" w:hAnsi="Arial" w:cs="Arial"/>
          <w:sz w:val="28"/>
          <w:szCs w:val="28"/>
        </w:rPr>
        <w:t xml:space="preserve"> </w:t>
      </w:r>
      <w:r w:rsidR="008944B5" w:rsidRPr="007863A9">
        <w:rPr>
          <w:rFonts w:ascii="Arial" w:hAnsi="Arial"/>
          <w:sz w:val="28"/>
          <w:szCs w:val="28"/>
        </w:rPr>
        <w:t>The</w:t>
      </w:r>
      <w:r w:rsidR="00845791" w:rsidRPr="007863A9">
        <w:rPr>
          <w:rFonts w:ascii="Arial" w:hAnsi="Arial"/>
          <w:sz w:val="28"/>
          <w:szCs w:val="28"/>
        </w:rPr>
        <w:t xml:space="preserve"> customer</w:t>
      </w:r>
      <w:r w:rsidR="008944B5" w:rsidRPr="007863A9">
        <w:rPr>
          <w:rFonts w:ascii="Arial" w:hAnsi="Arial"/>
          <w:sz w:val="28"/>
          <w:szCs w:val="28"/>
        </w:rPr>
        <w:t xml:space="preserve"> </w:t>
      </w:r>
      <w:r w:rsidRPr="007863A9">
        <w:rPr>
          <w:rFonts w:ascii="Arial" w:hAnsi="Arial"/>
          <w:spacing w:val="-6"/>
          <w:sz w:val="28"/>
          <w:szCs w:val="28"/>
        </w:rPr>
        <w:t>must</w:t>
      </w:r>
      <w:r w:rsidR="00845791" w:rsidRPr="007863A9">
        <w:rPr>
          <w:rFonts w:ascii="Arial" w:hAnsi="Arial"/>
          <w:spacing w:val="-6"/>
          <w:sz w:val="28"/>
          <w:szCs w:val="28"/>
        </w:rPr>
        <w:t xml:space="preserve"> be in </w:t>
      </w:r>
      <w:r w:rsidR="00FC5822" w:rsidRPr="007863A9">
        <w:rPr>
          <w:rFonts w:ascii="Arial" w:hAnsi="Arial"/>
          <w:spacing w:val="-6"/>
          <w:sz w:val="28"/>
          <w:szCs w:val="28"/>
        </w:rPr>
        <w:t xml:space="preserve">control of the </w:t>
      </w:r>
      <w:r w:rsidR="00845791" w:rsidRPr="007863A9">
        <w:rPr>
          <w:rFonts w:ascii="Arial" w:hAnsi="Arial"/>
          <w:spacing w:val="-6"/>
          <w:sz w:val="28"/>
          <w:szCs w:val="28"/>
        </w:rPr>
        <w:t>service animal</w:t>
      </w:r>
      <w:r w:rsidR="00FC5822" w:rsidRPr="007863A9">
        <w:rPr>
          <w:rFonts w:ascii="Arial" w:hAnsi="Arial"/>
          <w:spacing w:val="-6"/>
          <w:sz w:val="28"/>
          <w:szCs w:val="28"/>
        </w:rPr>
        <w:t>.</w:t>
      </w:r>
    </w:p>
    <w:p w:rsidR="00D13EFA" w:rsidRPr="007863A9" w:rsidRDefault="006D18B0" w:rsidP="006B6282">
      <w:pPr>
        <w:pStyle w:val="NormalWeb"/>
        <w:numPr>
          <w:ilvl w:val="0"/>
          <w:numId w:val="8"/>
        </w:numPr>
        <w:spacing w:before="0" w:beforeAutospacing="0" w:after="200" w:afterAutospacing="0" w:line="276" w:lineRule="auto"/>
        <w:ind w:left="714" w:right="-138" w:hanging="357"/>
        <w:rPr>
          <w:rFonts w:ascii="Arial" w:hAnsi="Arial"/>
          <w:spacing w:val="-6"/>
          <w:sz w:val="28"/>
          <w:szCs w:val="28"/>
        </w:rPr>
      </w:pPr>
      <w:r w:rsidRPr="007863A9">
        <w:rPr>
          <w:rFonts w:ascii="Arial" w:hAnsi="Arial"/>
          <w:spacing w:val="-6"/>
          <w:sz w:val="28"/>
          <w:szCs w:val="28"/>
        </w:rPr>
        <w:lastRenderedPageBreak/>
        <w:t>Do n</w:t>
      </w:r>
      <w:r w:rsidR="008944B5" w:rsidRPr="007863A9">
        <w:rPr>
          <w:rFonts w:ascii="Arial" w:hAnsi="Arial"/>
          <w:spacing w:val="-6"/>
          <w:sz w:val="28"/>
          <w:szCs w:val="28"/>
        </w:rPr>
        <w:t xml:space="preserve">ot distract service animals by addressing them, petting or </w:t>
      </w:r>
      <w:r w:rsidR="00D13EFA" w:rsidRPr="007863A9">
        <w:rPr>
          <w:rFonts w:ascii="Arial" w:hAnsi="Arial"/>
          <w:spacing w:val="-6"/>
          <w:sz w:val="28"/>
          <w:szCs w:val="28"/>
        </w:rPr>
        <w:t>feed</w:t>
      </w:r>
      <w:r w:rsidR="008944B5" w:rsidRPr="007863A9">
        <w:rPr>
          <w:rFonts w:ascii="Arial" w:hAnsi="Arial"/>
          <w:spacing w:val="-6"/>
          <w:sz w:val="28"/>
          <w:szCs w:val="28"/>
        </w:rPr>
        <w:t>ing them.</w:t>
      </w:r>
      <w:r w:rsidR="00D13EFA" w:rsidRPr="007863A9">
        <w:rPr>
          <w:rFonts w:ascii="Arial" w:hAnsi="Arial"/>
          <w:spacing w:val="-6"/>
          <w:sz w:val="28"/>
          <w:szCs w:val="28"/>
        </w:rPr>
        <w:t xml:space="preserve"> </w:t>
      </w:r>
      <w:r w:rsidR="00CD4036">
        <w:rPr>
          <w:rFonts w:ascii="Arial" w:hAnsi="Arial"/>
          <w:spacing w:val="-6"/>
          <w:sz w:val="28"/>
          <w:szCs w:val="28"/>
        </w:rPr>
        <w:t xml:space="preserve"> </w:t>
      </w:r>
      <w:r w:rsidR="00D13EFA" w:rsidRPr="007863A9">
        <w:rPr>
          <w:rFonts w:ascii="Arial" w:hAnsi="Arial"/>
          <w:spacing w:val="-6"/>
          <w:sz w:val="28"/>
          <w:szCs w:val="28"/>
        </w:rPr>
        <w:t>They are working animals, not pets.</w:t>
      </w:r>
      <w:r w:rsidR="00845791" w:rsidRPr="007863A9">
        <w:rPr>
          <w:rFonts w:ascii="Arial" w:hAnsi="Arial"/>
          <w:spacing w:val="-6"/>
          <w:sz w:val="28"/>
          <w:szCs w:val="28"/>
        </w:rPr>
        <w:t xml:space="preserve">  </w:t>
      </w:r>
    </w:p>
    <w:p w:rsidR="00D13EFA" w:rsidRPr="007863A9" w:rsidRDefault="00D13EFA" w:rsidP="006B6282">
      <w:pPr>
        <w:pStyle w:val="NormalWeb"/>
        <w:numPr>
          <w:ilvl w:val="0"/>
          <w:numId w:val="8"/>
        </w:numPr>
        <w:spacing w:before="0" w:beforeAutospacing="0" w:after="200" w:afterAutospacing="0" w:line="276" w:lineRule="auto"/>
        <w:ind w:left="714" w:hanging="357"/>
        <w:rPr>
          <w:rFonts w:ascii="Arial" w:hAnsi="Arial"/>
          <w:spacing w:val="-4"/>
          <w:sz w:val="28"/>
          <w:szCs w:val="28"/>
        </w:rPr>
      </w:pPr>
      <w:r w:rsidRPr="007863A9">
        <w:rPr>
          <w:rFonts w:ascii="Arial" w:hAnsi="Arial"/>
          <w:sz w:val="28"/>
          <w:szCs w:val="28"/>
        </w:rPr>
        <w:t>If you are not sure if the animal is a service animal, ask if it is trained to assist the perso</w:t>
      </w:r>
      <w:r w:rsidR="00845791" w:rsidRPr="007863A9">
        <w:rPr>
          <w:rFonts w:ascii="Arial" w:hAnsi="Arial"/>
          <w:sz w:val="28"/>
          <w:szCs w:val="28"/>
        </w:rPr>
        <w:t>n with a disability</w:t>
      </w:r>
      <w:r w:rsidRPr="007863A9">
        <w:rPr>
          <w:rFonts w:ascii="Arial" w:hAnsi="Arial"/>
          <w:sz w:val="28"/>
          <w:szCs w:val="28"/>
        </w:rPr>
        <w:t xml:space="preserve">. </w:t>
      </w:r>
      <w:r w:rsidR="00CD4036">
        <w:rPr>
          <w:rFonts w:ascii="Arial" w:hAnsi="Arial"/>
          <w:sz w:val="28"/>
          <w:szCs w:val="28"/>
        </w:rPr>
        <w:t xml:space="preserve"> </w:t>
      </w:r>
      <w:r w:rsidRPr="007863A9">
        <w:rPr>
          <w:rFonts w:ascii="Arial" w:hAnsi="Arial"/>
          <w:spacing w:val="-4"/>
          <w:sz w:val="28"/>
          <w:szCs w:val="28"/>
        </w:rPr>
        <w:t xml:space="preserve">Do not ask the person with a service animal what their disability is. </w:t>
      </w:r>
    </w:p>
    <w:p w:rsidR="00845791" w:rsidRPr="007863A9" w:rsidRDefault="00845791" w:rsidP="00845791">
      <w:pPr>
        <w:pStyle w:val="ListParagraph"/>
        <w:numPr>
          <w:ilvl w:val="0"/>
          <w:numId w:val="8"/>
        </w:numPr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/>
          <w:spacing w:val="-6"/>
          <w:sz w:val="28"/>
          <w:szCs w:val="28"/>
        </w:rPr>
        <w:t xml:space="preserve">Offer assistance, for example reading or completing a form with them in a private place.  </w:t>
      </w:r>
    </w:p>
    <w:p w:rsidR="00845791" w:rsidRPr="00B262E7" w:rsidRDefault="00845791" w:rsidP="00845791">
      <w:pPr>
        <w:pStyle w:val="ListParagraph"/>
        <w:numPr>
          <w:ilvl w:val="0"/>
          <w:numId w:val="8"/>
        </w:numPr>
        <w:contextualSpacing w:val="0"/>
        <w:rPr>
          <w:rFonts w:ascii="Arial" w:hAnsi="Arial"/>
          <w:sz w:val="28"/>
          <w:szCs w:val="28"/>
          <w:highlight w:val="yellow"/>
        </w:rPr>
      </w:pPr>
      <w:r w:rsidRPr="00B262E7">
        <w:rPr>
          <w:rFonts w:ascii="Arial" w:hAnsi="Arial" w:cs="Arial"/>
          <w:color w:val="000000"/>
          <w:sz w:val="28"/>
          <w:szCs w:val="28"/>
          <w:highlight w:val="yellow"/>
        </w:rPr>
        <w:t xml:space="preserve">*Welcome assistive devices, such as </w:t>
      </w:r>
      <w:r w:rsidRPr="00B262E7">
        <w:rPr>
          <w:rFonts w:ascii="Arial" w:hAnsi="Arial" w:cs="Arial"/>
          <w:color w:val="000000"/>
          <w:sz w:val="28"/>
          <w:szCs w:val="28"/>
          <w:highlight w:val="yellow"/>
          <w:lang w:val="en"/>
        </w:rPr>
        <w:t>a cell phone, iPad or computer to assist with communication.</w:t>
      </w:r>
    </w:p>
    <w:p w:rsidR="00845791" w:rsidRPr="007863A9" w:rsidRDefault="002A4E64" w:rsidP="00845791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Arial" w:hAnsi="Arial"/>
          <w:sz w:val="28"/>
          <w:szCs w:val="28"/>
        </w:rPr>
      </w:pPr>
      <w:r w:rsidRPr="007863A9">
        <w:rPr>
          <w:rFonts w:ascii="Arial" w:hAnsi="Arial"/>
          <w:spacing w:val="-4"/>
          <w:sz w:val="28"/>
          <w:szCs w:val="28"/>
        </w:rPr>
        <w:t xml:space="preserve">Offer to provide information in alternate formats (for example, in large print or </w:t>
      </w:r>
      <w:r w:rsidR="00EF72C4" w:rsidRPr="007863A9">
        <w:rPr>
          <w:rFonts w:ascii="Arial" w:hAnsi="Arial"/>
          <w:spacing w:val="-4"/>
          <w:sz w:val="28"/>
          <w:szCs w:val="28"/>
        </w:rPr>
        <w:t>by email</w:t>
      </w:r>
      <w:r w:rsidR="00CD4036">
        <w:rPr>
          <w:rFonts w:ascii="Arial" w:hAnsi="Arial"/>
          <w:spacing w:val="-4"/>
          <w:sz w:val="28"/>
          <w:szCs w:val="28"/>
        </w:rPr>
        <w:t>).</w:t>
      </w:r>
    </w:p>
    <w:p w:rsidR="00845791" w:rsidRPr="007863A9" w:rsidRDefault="00845791" w:rsidP="00845791">
      <w:pPr>
        <w:pStyle w:val="NormalWeb"/>
        <w:numPr>
          <w:ilvl w:val="0"/>
          <w:numId w:val="10"/>
        </w:numPr>
        <w:spacing w:before="0" w:beforeAutospacing="0" w:after="200" w:afterAutospacing="0" w:line="276" w:lineRule="auto"/>
        <w:rPr>
          <w:rFonts w:ascii="Arial" w:hAnsi="Arial"/>
          <w:spacing w:val="-4"/>
          <w:sz w:val="28"/>
          <w:szCs w:val="28"/>
        </w:rPr>
      </w:pPr>
      <w:r w:rsidRPr="00B262E7">
        <w:rPr>
          <w:rFonts w:ascii="Arial" w:hAnsi="Arial"/>
          <w:sz w:val="28"/>
          <w:szCs w:val="28"/>
          <w:highlight w:val="yellow"/>
        </w:rPr>
        <w:t xml:space="preserve">*Make written communication easier to see and read by </w:t>
      </w:r>
      <w:r w:rsidRPr="00B262E7">
        <w:rPr>
          <w:rFonts w:ascii="Arial" w:hAnsi="Arial"/>
          <w:spacing w:val="-4"/>
          <w:sz w:val="28"/>
          <w:szCs w:val="28"/>
          <w:highlight w:val="yellow"/>
        </w:rPr>
        <w:t>using contrasting colours (black on white)</w:t>
      </w:r>
      <w:r w:rsidRPr="007863A9">
        <w:rPr>
          <w:rFonts w:ascii="Arial" w:hAnsi="Arial"/>
          <w:spacing w:val="-4"/>
          <w:sz w:val="28"/>
          <w:szCs w:val="28"/>
        </w:rPr>
        <w:t xml:space="preserve">, clear lettering (this is Arial font); in large print (this is 14 font).  Avoid </w:t>
      </w:r>
      <w:r w:rsidRPr="007863A9">
        <w:rPr>
          <w:rFonts w:ascii="Arial" w:hAnsi="Arial"/>
          <w:i/>
          <w:spacing w:val="-4"/>
          <w:sz w:val="28"/>
          <w:szCs w:val="28"/>
        </w:rPr>
        <w:t>italics,</w:t>
      </w:r>
      <w:r w:rsidRPr="007863A9">
        <w:rPr>
          <w:rFonts w:ascii="Arial" w:hAnsi="Arial"/>
          <w:spacing w:val="-4"/>
          <w:sz w:val="28"/>
          <w:szCs w:val="28"/>
        </w:rPr>
        <w:t xml:space="preserve"> </w:t>
      </w:r>
      <w:r w:rsidRPr="007863A9">
        <w:rPr>
          <w:rFonts w:ascii="Arial" w:hAnsi="Arial"/>
          <w:spacing w:val="-4"/>
          <w:sz w:val="28"/>
          <w:szCs w:val="28"/>
          <w:u w:val="single"/>
        </w:rPr>
        <w:t>underlining,</w:t>
      </w:r>
      <w:r w:rsidRPr="007863A9">
        <w:rPr>
          <w:rFonts w:ascii="Arial" w:hAnsi="Arial"/>
          <w:spacing w:val="-4"/>
          <w:sz w:val="28"/>
          <w:szCs w:val="28"/>
        </w:rPr>
        <w:t xml:space="preserve"> or </w:t>
      </w:r>
      <w:r w:rsidRPr="007863A9">
        <w:rPr>
          <w:rFonts w:ascii="Arial" w:hAnsi="Arial"/>
          <w:b/>
          <w:spacing w:val="-4"/>
          <w:sz w:val="28"/>
          <w:szCs w:val="28"/>
        </w:rPr>
        <w:t xml:space="preserve">bold script.   </w:t>
      </w:r>
    </w:p>
    <w:p w:rsidR="001F0998" w:rsidRPr="007863A9" w:rsidRDefault="00BB1D59" w:rsidP="006B6282">
      <w:pPr>
        <w:spacing w:line="276" w:lineRule="auto"/>
        <w:rPr>
          <w:rFonts w:ascii="Arial" w:hAnsi="Arial" w:cs="Arial"/>
          <w:sz w:val="28"/>
          <w:szCs w:val="24"/>
        </w:rPr>
      </w:pPr>
      <w:r w:rsidRPr="007863A9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0D3A47AF" wp14:editId="0FDCBDBF">
            <wp:extent cx="693420" cy="647700"/>
            <wp:effectExtent l="0" t="0" r="0" b="0"/>
            <wp:docPr id="12" name="Picture 12" descr="W:\MFSDIO\1.0  DIO ADMINISTRATION\ADMINISTRATION\DISABILITY ACCESS SYMBOLS\Accessible Services Office Ic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MFSDIO\1.0  DIO ADMINISTRATION\ADMINISTRATION\DISABILITY ACCESS SYMBOLS\Accessible Services Office Icon 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A9">
        <w:rPr>
          <w:rFonts w:ascii="Arial" w:hAnsi="Arial" w:cs="Arial"/>
          <w:sz w:val="28"/>
          <w:szCs w:val="24"/>
        </w:rPr>
        <w:t xml:space="preserve">  </w:t>
      </w:r>
      <w:r w:rsidR="00A82CC6" w:rsidRPr="007863A9">
        <w:rPr>
          <w:rFonts w:ascii="Arial" w:hAnsi="Arial" w:cs="Arial"/>
          <w:sz w:val="28"/>
          <w:szCs w:val="24"/>
        </w:rPr>
        <w:t>The Manitoba Government and other public sector services</w:t>
      </w:r>
      <w:r w:rsidR="00E40E70" w:rsidRPr="007863A9">
        <w:rPr>
          <w:rFonts w:ascii="Arial" w:hAnsi="Arial" w:cs="Arial"/>
          <w:sz w:val="28"/>
          <w:szCs w:val="24"/>
        </w:rPr>
        <w:t xml:space="preserve"> </w:t>
      </w:r>
      <w:r w:rsidR="00A82CC6" w:rsidRPr="007863A9">
        <w:rPr>
          <w:rFonts w:ascii="Arial" w:hAnsi="Arial" w:cs="Arial"/>
          <w:sz w:val="28"/>
          <w:szCs w:val="24"/>
        </w:rPr>
        <w:t xml:space="preserve">may have a </w:t>
      </w:r>
      <w:r w:rsidR="001F0998" w:rsidRPr="007863A9">
        <w:rPr>
          <w:rFonts w:ascii="Arial" w:hAnsi="Arial" w:cs="Arial"/>
          <w:sz w:val="28"/>
          <w:szCs w:val="24"/>
        </w:rPr>
        <w:t>fifth icon on</w:t>
      </w:r>
      <w:r w:rsidR="00A82CC6" w:rsidRPr="007863A9">
        <w:rPr>
          <w:rFonts w:ascii="Arial" w:hAnsi="Arial" w:cs="Arial"/>
          <w:sz w:val="28"/>
          <w:szCs w:val="24"/>
        </w:rPr>
        <w:t xml:space="preserve"> their</w:t>
      </w:r>
      <w:r w:rsidR="001F0998" w:rsidRPr="007863A9">
        <w:rPr>
          <w:rFonts w:ascii="Arial" w:hAnsi="Arial" w:cs="Arial"/>
          <w:sz w:val="28"/>
          <w:szCs w:val="24"/>
        </w:rPr>
        <w:t xml:space="preserve"> “ac</w:t>
      </w:r>
      <w:r w:rsidR="00587331">
        <w:rPr>
          <w:rFonts w:ascii="Arial" w:hAnsi="Arial" w:cs="Arial"/>
          <w:sz w:val="28"/>
          <w:szCs w:val="24"/>
        </w:rPr>
        <w:t>cess</w:t>
      </w:r>
      <w:r w:rsidR="001F0998" w:rsidRPr="007863A9">
        <w:rPr>
          <w:rFonts w:ascii="Arial" w:hAnsi="Arial" w:cs="Arial"/>
          <w:sz w:val="28"/>
          <w:szCs w:val="24"/>
        </w:rPr>
        <w:t xml:space="preserve"> offer signs” </w:t>
      </w:r>
      <w:r w:rsidR="00A82CC6" w:rsidRPr="007863A9">
        <w:rPr>
          <w:rFonts w:ascii="Arial" w:hAnsi="Arial" w:cs="Arial"/>
          <w:sz w:val="28"/>
          <w:szCs w:val="24"/>
        </w:rPr>
        <w:t>showing sign language.</w:t>
      </w:r>
      <w:r w:rsidRPr="007863A9">
        <w:rPr>
          <w:rFonts w:ascii="Arial" w:hAnsi="Arial" w:cs="Arial"/>
          <w:sz w:val="28"/>
          <w:szCs w:val="24"/>
        </w:rPr>
        <w:t xml:space="preserve">  While </w:t>
      </w:r>
      <w:r w:rsidR="00B40155" w:rsidRPr="007863A9">
        <w:rPr>
          <w:rFonts w:ascii="Arial" w:hAnsi="Arial" w:cs="Arial"/>
          <w:sz w:val="28"/>
          <w:szCs w:val="24"/>
        </w:rPr>
        <w:t xml:space="preserve">hand </w:t>
      </w:r>
      <w:r w:rsidRPr="007863A9">
        <w:rPr>
          <w:rFonts w:ascii="Arial" w:hAnsi="Arial" w:cs="Arial"/>
          <w:sz w:val="28"/>
          <w:szCs w:val="24"/>
        </w:rPr>
        <w:t>written note</w:t>
      </w:r>
      <w:r w:rsidR="00B40155" w:rsidRPr="007863A9">
        <w:rPr>
          <w:rFonts w:ascii="Arial" w:hAnsi="Arial" w:cs="Arial"/>
          <w:sz w:val="28"/>
          <w:szCs w:val="24"/>
        </w:rPr>
        <w:t>s and texts</w:t>
      </w:r>
      <w:r w:rsidRPr="007863A9">
        <w:rPr>
          <w:rFonts w:ascii="Arial" w:hAnsi="Arial" w:cs="Arial"/>
          <w:sz w:val="28"/>
          <w:szCs w:val="24"/>
        </w:rPr>
        <w:t xml:space="preserve"> are useful</w:t>
      </w:r>
      <w:r w:rsidR="00E40E70" w:rsidRPr="007863A9">
        <w:rPr>
          <w:rFonts w:ascii="Arial" w:hAnsi="Arial" w:cs="Arial"/>
          <w:sz w:val="28"/>
          <w:szCs w:val="24"/>
        </w:rPr>
        <w:t>,</w:t>
      </w:r>
      <w:r w:rsidRPr="007863A9">
        <w:rPr>
          <w:rFonts w:ascii="Arial" w:hAnsi="Arial" w:cs="Arial"/>
          <w:sz w:val="28"/>
          <w:szCs w:val="24"/>
        </w:rPr>
        <w:t xml:space="preserve"> s</w:t>
      </w:r>
      <w:r w:rsidR="00986543" w:rsidRPr="007863A9">
        <w:rPr>
          <w:rFonts w:ascii="Arial" w:hAnsi="Arial" w:cs="Arial"/>
          <w:sz w:val="28"/>
          <w:szCs w:val="24"/>
        </w:rPr>
        <w:t>ome</w:t>
      </w:r>
      <w:r w:rsidR="00A82CC6" w:rsidRPr="007863A9">
        <w:rPr>
          <w:rFonts w:ascii="Arial" w:hAnsi="Arial" w:cs="Arial"/>
          <w:sz w:val="28"/>
          <w:szCs w:val="24"/>
        </w:rPr>
        <w:t xml:space="preserve"> discussions </w:t>
      </w:r>
      <w:r w:rsidR="00E40E70" w:rsidRPr="007863A9">
        <w:rPr>
          <w:rFonts w:ascii="Arial" w:hAnsi="Arial" w:cs="Arial"/>
          <w:sz w:val="28"/>
          <w:szCs w:val="24"/>
        </w:rPr>
        <w:t xml:space="preserve">with Deaf clients will </w:t>
      </w:r>
      <w:r w:rsidR="001F0998" w:rsidRPr="007863A9">
        <w:rPr>
          <w:rFonts w:ascii="Arial" w:hAnsi="Arial" w:cs="Arial"/>
          <w:sz w:val="28"/>
          <w:szCs w:val="24"/>
        </w:rPr>
        <w:t xml:space="preserve">require professional </w:t>
      </w:r>
      <w:r w:rsidR="00A82CC6" w:rsidRPr="007863A9">
        <w:rPr>
          <w:rFonts w:ascii="Arial" w:hAnsi="Arial" w:cs="Arial"/>
          <w:sz w:val="28"/>
          <w:szCs w:val="24"/>
        </w:rPr>
        <w:t xml:space="preserve">American Sign Language </w:t>
      </w:r>
      <w:r w:rsidR="001F0998" w:rsidRPr="007863A9">
        <w:rPr>
          <w:rFonts w:ascii="Arial" w:hAnsi="Arial" w:cs="Arial"/>
          <w:sz w:val="28"/>
          <w:szCs w:val="24"/>
        </w:rPr>
        <w:t>inte</w:t>
      </w:r>
      <w:r w:rsidR="00661996" w:rsidRPr="007863A9">
        <w:rPr>
          <w:rFonts w:ascii="Arial" w:hAnsi="Arial" w:cs="Arial"/>
          <w:sz w:val="28"/>
          <w:szCs w:val="24"/>
        </w:rPr>
        <w:t>rpret</w:t>
      </w:r>
      <w:r w:rsidR="00A82CC6" w:rsidRPr="007863A9">
        <w:rPr>
          <w:rFonts w:ascii="Arial" w:hAnsi="Arial" w:cs="Arial"/>
          <w:sz w:val="28"/>
          <w:szCs w:val="24"/>
        </w:rPr>
        <w:t>ation</w:t>
      </w:r>
      <w:r w:rsidR="00661996" w:rsidRPr="007863A9">
        <w:rPr>
          <w:rFonts w:ascii="Arial" w:hAnsi="Arial" w:cs="Arial"/>
          <w:sz w:val="28"/>
          <w:szCs w:val="24"/>
        </w:rPr>
        <w:t>.</w:t>
      </w:r>
    </w:p>
    <w:p w:rsidR="00840ED7" w:rsidRPr="007863A9" w:rsidRDefault="00840ED7" w:rsidP="006B6282">
      <w:pPr>
        <w:spacing w:line="276" w:lineRule="auto"/>
        <w:rPr>
          <w:rFonts w:ascii="Arial" w:hAnsi="Arial" w:cs="Arial"/>
          <w:sz w:val="28"/>
          <w:szCs w:val="24"/>
        </w:rPr>
      </w:pPr>
    </w:p>
    <w:p w:rsidR="008D7917" w:rsidRPr="007863A9" w:rsidRDefault="008944B5" w:rsidP="004267A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7863A9">
        <w:rPr>
          <w:rFonts w:ascii="Arial" w:hAnsi="Arial" w:cs="Arial"/>
          <w:color w:val="000000"/>
          <w:sz w:val="28"/>
          <w:szCs w:val="28"/>
          <w:lang w:val="en"/>
        </w:rPr>
        <w:t>If a consultation</w:t>
      </w:r>
      <w:r w:rsidR="00C91F09" w:rsidRPr="007863A9">
        <w:rPr>
          <w:rFonts w:ascii="Arial" w:hAnsi="Arial" w:cs="Arial"/>
          <w:color w:val="000000"/>
          <w:sz w:val="28"/>
          <w:szCs w:val="28"/>
          <w:lang w:val="en"/>
        </w:rPr>
        <w:t xml:space="preserve"> or discussion is required, mak</w:t>
      </w:r>
      <w:r w:rsidR="00986543" w:rsidRPr="007863A9">
        <w:rPr>
          <w:rFonts w:ascii="Arial" w:hAnsi="Arial" w:cs="Arial"/>
          <w:color w:val="000000"/>
          <w:sz w:val="28"/>
          <w:szCs w:val="28"/>
          <w:lang w:val="en"/>
        </w:rPr>
        <w:t>e</w:t>
      </w:r>
      <w:r w:rsidRPr="007863A9">
        <w:rPr>
          <w:rFonts w:ascii="Arial" w:hAnsi="Arial" w:cs="Arial"/>
          <w:color w:val="000000"/>
          <w:sz w:val="28"/>
          <w:szCs w:val="28"/>
          <w:lang w:val="en"/>
        </w:rPr>
        <w:t xml:space="preserve"> arrangements with the client to book a </w:t>
      </w:r>
      <w:hyperlink r:id="rId16" w:history="1">
        <w:r w:rsidRPr="007863A9">
          <w:rPr>
            <w:rStyle w:val="Hyperlink"/>
            <w:rFonts w:ascii="Arial" w:hAnsi="Arial" w:cs="Arial"/>
            <w:sz w:val="28"/>
            <w:szCs w:val="24"/>
          </w:rPr>
          <w:t>professional interpreter</w:t>
        </w:r>
      </w:hyperlink>
      <w:r w:rsidRPr="007863A9">
        <w:rPr>
          <w:rFonts w:ascii="Arial" w:hAnsi="Arial" w:cs="Arial"/>
          <w:sz w:val="28"/>
          <w:szCs w:val="24"/>
        </w:rPr>
        <w:t>.</w:t>
      </w:r>
      <w:r w:rsidR="00A82CC6" w:rsidRPr="007863A9">
        <w:rPr>
          <w:rFonts w:ascii="Arial" w:hAnsi="Arial" w:cs="Arial"/>
          <w:sz w:val="28"/>
          <w:szCs w:val="24"/>
        </w:rPr>
        <w:t xml:space="preserve">  </w:t>
      </w:r>
    </w:p>
    <w:p w:rsidR="008D7917" w:rsidRPr="007863A9" w:rsidRDefault="00A05240" w:rsidP="004267A9">
      <w:pPr>
        <w:rPr>
          <w:rFonts w:ascii="Arial" w:hAnsi="Arial" w:cs="Arial"/>
          <w:sz w:val="28"/>
          <w:szCs w:val="28"/>
        </w:rPr>
      </w:pPr>
      <w:r w:rsidRPr="00B262E7">
        <w:rPr>
          <w:rFonts w:ascii="Arial" w:hAnsi="Arial" w:cs="Arial"/>
          <w:sz w:val="32"/>
          <w:szCs w:val="32"/>
          <w:highlight w:val="yellow"/>
        </w:rPr>
        <w:t>*</w:t>
      </w:r>
      <w:r w:rsidR="002A4E64" w:rsidRPr="00B262E7">
        <w:rPr>
          <w:rFonts w:ascii="Arial" w:hAnsi="Arial" w:cs="Arial"/>
          <w:sz w:val="32"/>
          <w:szCs w:val="32"/>
          <w:highlight w:val="yellow"/>
        </w:rPr>
        <w:t>Ask for f</w:t>
      </w:r>
      <w:r w:rsidR="008D7917" w:rsidRPr="00B262E7">
        <w:rPr>
          <w:rFonts w:ascii="Arial" w:hAnsi="Arial" w:cs="Arial"/>
          <w:sz w:val="32"/>
          <w:szCs w:val="32"/>
          <w:highlight w:val="yellow"/>
        </w:rPr>
        <w:t>eedback</w:t>
      </w:r>
      <w:r w:rsidR="008D7917" w:rsidRPr="007863A9">
        <w:rPr>
          <w:rFonts w:ascii="Arial" w:hAnsi="Arial" w:cs="Arial"/>
          <w:sz w:val="32"/>
          <w:szCs w:val="32"/>
        </w:rPr>
        <w:t xml:space="preserve"> </w:t>
      </w:r>
      <w:r w:rsidR="008D7917" w:rsidRPr="007863A9">
        <w:rPr>
          <w:rFonts w:ascii="Arial" w:hAnsi="Arial" w:cs="Arial"/>
          <w:sz w:val="28"/>
          <w:szCs w:val="28"/>
        </w:rPr>
        <w:t xml:space="preserve">to learn </w:t>
      </w:r>
      <w:r w:rsidR="00D25518" w:rsidRPr="007863A9">
        <w:rPr>
          <w:rFonts w:ascii="Arial" w:hAnsi="Arial" w:cs="Arial"/>
          <w:sz w:val="28"/>
          <w:szCs w:val="28"/>
        </w:rPr>
        <w:t xml:space="preserve">more about how to </w:t>
      </w:r>
      <w:r w:rsidR="008D7917" w:rsidRPr="007863A9">
        <w:rPr>
          <w:rFonts w:ascii="Arial" w:hAnsi="Arial" w:cs="Arial"/>
          <w:sz w:val="28"/>
          <w:szCs w:val="28"/>
        </w:rPr>
        <w:t xml:space="preserve">meet the </w:t>
      </w:r>
      <w:r w:rsidR="00845791" w:rsidRPr="007863A9">
        <w:rPr>
          <w:rFonts w:ascii="Arial" w:hAnsi="Arial" w:cs="Arial"/>
          <w:sz w:val="28"/>
          <w:szCs w:val="28"/>
        </w:rPr>
        <w:t xml:space="preserve">accessibility </w:t>
      </w:r>
      <w:r w:rsidR="008D7917" w:rsidRPr="007863A9">
        <w:rPr>
          <w:rFonts w:ascii="Arial" w:hAnsi="Arial" w:cs="Arial"/>
          <w:sz w:val="28"/>
          <w:szCs w:val="28"/>
        </w:rPr>
        <w:t xml:space="preserve">needs of your customers and clients.  </w:t>
      </w:r>
      <w:r w:rsidR="004267A9" w:rsidRPr="007863A9">
        <w:rPr>
          <w:rFonts w:ascii="Arial" w:hAnsi="Arial" w:cs="Arial"/>
          <w:sz w:val="28"/>
          <w:szCs w:val="28"/>
        </w:rPr>
        <w:t>Tell</w:t>
      </w:r>
      <w:r w:rsidRPr="007863A9">
        <w:rPr>
          <w:rFonts w:ascii="Arial" w:hAnsi="Arial" w:cs="Arial"/>
          <w:sz w:val="28"/>
          <w:szCs w:val="28"/>
        </w:rPr>
        <w:t xml:space="preserve"> </w:t>
      </w:r>
      <w:r w:rsidR="008D7917" w:rsidRPr="007863A9">
        <w:rPr>
          <w:rFonts w:ascii="Arial" w:hAnsi="Arial" w:cs="Arial"/>
          <w:sz w:val="28"/>
          <w:szCs w:val="28"/>
        </w:rPr>
        <w:t xml:space="preserve">customers </w:t>
      </w:r>
      <w:r w:rsidR="004267A9" w:rsidRPr="007863A9">
        <w:rPr>
          <w:rFonts w:ascii="Arial" w:hAnsi="Arial" w:cs="Arial"/>
          <w:sz w:val="28"/>
          <w:szCs w:val="28"/>
        </w:rPr>
        <w:t>about your feedback</w:t>
      </w:r>
      <w:r w:rsidRPr="007863A9">
        <w:rPr>
          <w:rFonts w:ascii="Arial" w:hAnsi="Arial" w:cs="Arial"/>
          <w:sz w:val="28"/>
          <w:szCs w:val="28"/>
        </w:rPr>
        <w:t xml:space="preserve"> process</w:t>
      </w:r>
      <w:r w:rsidR="00665F6D" w:rsidRPr="007863A9">
        <w:rPr>
          <w:rFonts w:ascii="Arial" w:hAnsi="Arial" w:cs="Arial"/>
          <w:sz w:val="28"/>
          <w:szCs w:val="28"/>
        </w:rPr>
        <w:t xml:space="preserve"> and k</w:t>
      </w:r>
      <w:r w:rsidR="00D25518" w:rsidRPr="007863A9">
        <w:rPr>
          <w:rFonts w:ascii="Arial" w:hAnsi="Arial" w:cs="Arial"/>
          <w:sz w:val="28"/>
          <w:szCs w:val="28"/>
        </w:rPr>
        <w:t>e</w:t>
      </w:r>
      <w:r w:rsidR="00665F6D" w:rsidRPr="007863A9">
        <w:rPr>
          <w:rFonts w:ascii="Arial" w:hAnsi="Arial" w:cs="Arial"/>
          <w:sz w:val="28"/>
          <w:szCs w:val="28"/>
        </w:rPr>
        <w:t>ep a record.</w:t>
      </w:r>
    </w:p>
    <w:p w:rsidR="00E97A36" w:rsidRPr="007863A9" w:rsidRDefault="00E97A36" w:rsidP="006B6282">
      <w:pPr>
        <w:pStyle w:val="ListParagraph"/>
        <w:rPr>
          <w:rFonts w:ascii="Arial" w:hAnsi="Arial" w:cs="Arial"/>
          <w:color w:val="17365D" w:themeColor="text2" w:themeShade="BF"/>
          <w:sz w:val="28"/>
          <w:szCs w:val="28"/>
          <w:lang w:val="en"/>
        </w:rPr>
      </w:pPr>
    </w:p>
    <w:p w:rsidR="00840ED7" w:rsidRPr="00840ED7" w:rsidRDefault="00B262E7" w:rsidP="00C63516">
      <w:pPr>
        <w:pStyle w:val="ListParagraph"/>
        <w:ind w:left="709"/>
        <w:rPr>
          <w:rFonts w:ascii="Arial" w:hAnsi="Arial" w:cs="Arial"/>
          <w:sz w:val="28"/>
          <w:szCs w:val="24"/>
          <w:lang w:val="en"/>
        </w:rPr>
      </w:pPr>
      <w:r>
        <w:rPr>
          <w:rFonts w:ascii="Arial" w:hAnsi="Arial" w:cs="Arial"/>
          <w:color w:val="17365D" w:themeColor="text2" w:themeShade="BF"/>
          <w:sz w:val="28"/>
          <w:szCs w:val="28"/>
          <w:lang w:val="en"/>
        </w:rPr>
        <w:t xml:space="preserve">  </w:t>
      </w:r>
      <w:r w:rsidR="004267A9" w:rsidRPr="007863A9">
        <w:rPr>
          <w:rFonts w:ascii="Arial" w:hAnsi="Arial" w:cs="Arial"/>
          <w:noProof/>
          <w:color w:val="17365D" w:themeColor="text2" w:themeShade="BF"/>
          <w:sz w:val="21"/>
          <w:szCs w:val="21"/>
          <w:lang w:val="en-US"/>
        </w:rPr>
        <w:drawing>
          <wp:inline distT="0" distB="0" distL="0" distR="0" wp14:anchorId="31E70A81" wp14:editId="078ACC5C">
            <wp:extent cx="1104900" cy="997528"/>
            <wp:effectExtent l="0" t="0" r="0" b="0"/>
            <wp:docPr id="1" name="Picture 1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18" cy="101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7A9" w:rsidRPr="007863A9">
        <w:rPr>
          <w:rFonts w:ascii="Arial" w:hAnsi="Arial" w:cs="Arial"/>
          <w:color w:val="17365D" w:themeColor="text2" w:themeShade="BF"/>
          <w:sz w:val="28"/>
          <w:szCs w:val="28"/>
          <w:lang w:val="en"/>
        </w:rPr>
        <w:t xml:space="preserve"> </w:t>
      </w:r>
      <w:r w:rsidR="00C63516">
        <w:rPr>
          <w:rFonts w:ascii="Arial" w:hAnsi="Arial" w:cs="Arial"/>
          <w:color w:val="17365D" w:themeColor="text2" w:themeShade="BF"/>
          <w:sz w:val="28"/>
          <w:szCs w:val="28"/>
          <w:lang w:val="en"/>
        </w:rPr>
        <w:t xml:space="preserve"> </w:t>
      </w:r>
      <w:r w:rsidR="004267A9" w:rsidRPr="007863A9">
        <w:rPr>
          <w:rFonts w:ascii="Arial" w:hAnsi="Arial" w:cs="Arial"/>
          <w:sz w:val="28"/>
          <w:szCs w:val="28"/>
          <w:lang w:val="en"/>
        </w:rPr>
        <w:t>For more infor</w:t>
      </w:r>
      <w:bookmarkStart w:id="0" w:name="_GoBack"/>
      <w:bookmarkEnd w:id="0"/>
      <w:r w:rsidR="004267A9" w:rsidRPr="007863A9">
        <w:rPr>
          <w:rFonts w:ascii="Arial" w:hAnsi="Arial" w:cs="Arial"/>
          <w:sz w:val="28"/>
          <w:szCs w:val="28"/>
          <w:lang w:val="en"/>
        </w:rPr>
        <w:t xml:space="preserve">mation visit </w:t>
      </w:r>
      <w:hyperlink r:id="rId18" w:history="1">
        <w:r w:rsidR="007863A9" w:rsidRPr="002A0C00">
          <w:rPr>
            <w:rStyle w:val="Hyperlink"/>
            <w:rFonts w:ascii="Arial" w:hAnsi="Arial" w:cs="Arial"/>
            <w:sz w:val="28"/>
            <w:szCs w:val="28"/>
            <w:lang w:val="en"/>
          </w:rPr>
          <w:t>www.AccessibilityMB.ca</w:t>
        </w:r>
      </w:hyperlink>
      <w:r w:rsidR="007863A9">
        <w:rPr>
          <w:rFonts w:ascii="Arial" w:hAnsi="Arial" w:cs="Arial"/>
          <w:sz w:val="28"/>
          <w:szCs w:val="28"/>
          <w:lang w:val="en"/>
        </w:rPr>
        <w:t xml:space="preserve"> </w:t>
      </w:r>
    </w:p>
    <w:sectPr w:rsidR="00840ED7" w:rsidRPr="00840ED7" w:rsidSect="00FA5F0C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DC" w:rsidRDefault="008E78DC" w:rsidP="001F0998">
      <w:r>
        <w:separator/>
      </w:r>
    </w:p>
  </w:endnote>
  <w:endnote w:type="continuationSeparator" w:id="0">
    <w:p w:rsidR="008E78DC" w:rsidRDefault="008E78DC" w:rsidP="001F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0D" w:rsidRDefault="00A03F0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703FF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A03F0D" w:rsidRDefault="00A03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DC" w:rsidRDefault="008E78DC" w:rsidP="001F0998">
      <w:r>
        <w:separator/>
      </w:r>
    </w:p>
  </w:footnote>
  <w:footnote w:type="continuationSeparator" w:id="0">
    <w:p w:rsidR="008E78DC" w:rsidRDefault="008E78DC" w:rsidP="001F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500"/>
    <w:multiLevelType w:val="hybridMultilevel"/>
    <w:tmpl w:val="666A5A1E"/>
    <w:lvl w:ilvl="0" w:tplc="2B5A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4AC"/>
    <w:multiLevelType w:val="hybridMultilevel"/>
    <w:tmpl w:val="245A0D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D76"/>
    <w:multiLevelType w:val="hybridMultilevel"/>
    <w:tmpl w:val="F7E49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177C"/>
    <w:multiLevelType w:val="multilevel"/>
    <w:tmpl w:val="4F9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5B4E0F"/>
    <w:multiLevelType w:val="hybridMultilevel"/>
    <w:tmpl w:val="B31E3B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65E9"/>
    <w:multiLevelType w:val="hybridMultilevel"/>
    <w:tmpl w:val="AE80E7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2598"/>
    <w:multiLevelType w:val="hybridMultilevel"/>
    <w:tmpl w:val="FD24F0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2A50"/>
    <w:multiLevelType w:val="hybridMultilevel"/>
    <w:tmpl w:val="1FD22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7F5B"/>
    <w:multiLevelType w:val="hybridMultilevel"/>
    <w:tmpl w:val="3460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11A0C"/>
    <w:multiLevelType w:val="hybridMultilevel"/>
    <w:tmpl w:val="E6840F9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2056F"/>
    <w:multiLevelType w:val="hybridMultilevel"/>
    <w:tmpl w:val="4FC6D66E"/>
    <w:lvl w:ilvl="0" w:tplc="F97817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E650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2A3F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9600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988F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B0C7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6280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4819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9AEC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3AD7D63"/>
    <w:multiLevelType w:val="hybridMultilevel"/>
    <w:tmpl w:val="3AF2D1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0AA1"/>
    <w:multiLevelType w:val="hybridMultilevel"/>
    <w:tmpl w:val="DEB8EB40"/>
    <w:lvl w:ilvl="0" w:tplc="1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EBE2583"/>
    <w:multiLevelType w:val="hybridMultilevel"/>
    <w:tmpl w:val="91BA10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E3709"/>
    <w:multiLevelType w:val="hybridMultilevel"/>
    <w:tmpl w:val="3E84B7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8"/>
    <w:rsid w:val="00084FE3"/>
    <w:rsid w:val="00091673"/>
    <w:rsid w:val="000B31D4"/>
    <w:rsid w:val="000E1583"/>
    <w:rsid w:val="000E333D"/>
    <w:rsid w:val="00112250"/>
    <w:rsid w:val="00123629"/>
    <w:rsid w:val="00125D20"/>
    <w:rsid w:val="00180E81"/>
    <w:rsid w:val="001962E7"/>
    <w:rsid w:val="001B3C1B"/>
    <w:rsid w:val="001B7F35"/>
    <w:rsid w:val="001C0EEB"/>
    <w:rsid w:val="001F0998"/>
    <w:rsid w:val="00210D1F"/>
    <w:rsid w:val="00231B96"/>
    <w:rsid w:val="002703FF"/>
    <w:rsid w:val="002A0B5D"/>
    <w:rsid w:val="002A12DA"/>
    <w:rsid w:val="002A2DDD"/>
    <w:rsid w:val="002A4E64"/>
    <w:rsid w:val="002E141B"/>
    <w:rsid w:val="003261F5"/>
    <w:rsid w:val="00354E9E"/>
    <w:rsid w:val="00364000"/>
    <w:rsid w:val="003743DB"/>
    <w:rsid w:val="003768CF"/>
    <w:rsid w:val="00383315"/>
    <w:rsid w:val="003868A9"/>
    <w:rsid w:val="003C6800"/>
    <w:rsid w:val="003E662D"/>
    <w:rsid w:val="00421D58"/>
    <w:rsid w:val="004267A9"/>
    <w:rsid w:val="0043288A"/>
    <w:rsid w:val="004573CB"/>
    <w:rsid w:val="00473041"/>
    <w:rsid w:val="004D7999"/>
    <w:rsid w:val="00532506"/>
    <w:rsid w:val="0053792F"/>
    <w:rsid w:val="0054385F"/>
    <w:rsid w:val="00587331"/>
    <w:rsid w:val="00592D69"/>
    <w:rsid w:val="005B39C1"/>
    <w:rsid w:val="005C4848"/>
    <w:rsid w:val="00626517"/>
    <w:rsid w:val="006403F0"/>
    <w:rsid w:val="00661996"/>
    <w:rsid w:val="00665F6D"/>
    <w:rsid w:val="006A67E9"/>
    <w:rsid w:val="006B6282"/>
    <w:rsid w:val="006C0C4A"/>
    <w:rsid w:val="006D18B0"/>
    <w:rsid w:val="006E7484"/>
    <w:rsid w:val="00723118"/>
    <w:rsid w:val="007748C1"/>
    <w:rsid w:val="007863A9"/>
    <w:rsid w:val="007E4342"/>
    <w:rsid w:val="007E7150"/>
    <w:rsid w:val="007F2CF3"/>
    <w:rsid w:val="00814E67"/>
    <w:rsid w:val="00817229"/>
    <w:rsid w:val="00840ED7"/>
    <w:rsid w:val="00845791"/>
    <w:rsid w:val="0086372D"/>
    <w:rsid w:val="008944B5"/>
    <w:rsid w:val="008D7917"/>
    <w:rsid w:val="008E78DC"/>
    <w:rsid w:val="00903CCF"/>
    <w:rsid w:val="009632A3"/>
    <w:rsid w:val="00981E56"/>
    <w:rsid w:val="00986543"/>
    <w:rsid w:val="00A03F0D"/>
    <w:rsid w:val="00A05240"/>
    <w:rsid w:val="00A3696F"/>
    <w:rsid w:val="00A82CC6"/>
    <w:rsid w:val="00AE13D4"/>
    <w:rsid w:val="00B262E7"/>
    <w:rsid w:val="00B40155"/>
    <w:rsid w:val="00B5555F"/>
    <w:rsid w:val="00B65193"/>
    <w:rsid w:val="00B767BF"/>
    <w:rsid w:val="00B96463"/>
    <w:rsid w:val="00BB1D59"/>
    <w:rsid w:val="00C37BB7"/>
    <w:rsid w:val="00C63516"/>
    <w:rsid w:val="00C91F09"/>
    <w:rsid w:val="00CD4036"/>
    <w:rsid w:val="00D13EFA"/>
    <w:rsid w:val="00D21A29"/>
    <w:rsid w:val="00D25518"/>
    <w:rsid w:val="00D369A6"/>
    <w:rsid w:val="00D65C77"/>
    <w:rsid w:val="00D91FB0"/>
    <w:rsid w:val="00DC0D98"/>
    <w:rsid w:val="00E252BC"/>
    <w:rsid w:val="00E37947"/>
    <w:rsid w:val="00E40E70"/>
    <w:rsid w:val="00E6418A"/>
    <w:rsid w:val="00E8137A"/>
    <w:rsid w:val="00E97A36"/>
    <w:rsid w:val="00EB19F5"/>
    <w:rsid w:val="00EC2089"/>
    <w:rsid w:val="00EF72C4"/>
    <w:rsid w:val="00F37BE6"/>
    <w:rsid w:val="00F87E96"/>
    <w:rsid w:val="00F94ABC"/>
    <w:rsid w:val="00FA5F0C"/>
    <w:rsid w:val="00FC5822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ABDB561-568A-40B0-90DE-E475170D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98"/>
    <w:rPr>
      <w:rFonts w:ascii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98"/>
  </w:style>
  <w:style w:type="paragraph" w:styleId="Footer">
    <w:name w:val="footer"/>
    <w:basedOn w:val="Normal"/>
    <w:link w:val="FooterChar"/>
    <w:uiPriority w:val="99"/>
    <w:unhideWhenUsed/>
    <w:rsid w:val="001F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98"/>
  </w:style>
  <w:style w:type="character" w:styleId="Hyperlink">
    <w:name w:val="Hyperlink"/>
    <w:basedOn w:val="DefaultParagraphFont"/>
    <w:uiPriority w:val="99"/>
    <w:unhideWhenUsed/>
    <w:rsid w:val="00B5555F"/>
    <w:rPr>
      <w:color w:val="041E4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555F"/>
    <w:rPr>
      <w:i/>
      <w:iCs/>
    </w:rPr>
  </w:style>
  <w:style w:type="paragraph" w:styleId="ListParagraph">
    <w:name w:val="List Paragraph"/>
    <w:basedOn w:val="Normal"/>
    <w:uiPriority w:val="34"/>
    <w:qFormat/>
    <w:rsid w:val="00C37BB7"/>
    <w:pPr>
      <w:spacing w:after="200" w:line="276" w:lineRule="auto"/>
      <w:ind w:left="720"/>
      <w:contextualSpacing/>
    </w:pPr>
    <w:rPr>
      <w:rFonts w:eastAsia="Calibri"/>
      <w:lang w:val="en-CA"/>
    </w:rPr>
  </w:style>
  <w:style w:type="character" w:styleId="Strong">
    <w:name w:val="Strong"/>
    <w:basedOn w:val="DefaultParagraphFont"/>
    <w:uiPriority w:val="99"/>
    <w:qFormat/>
    <w:rsid w:val="00C37BB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13E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43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5F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5F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5F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6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/business-and-non-profit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AccessibilityMB.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ccessibilitymb.ca/law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accessibilitymb.ca/accessibility-servic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acanada.com/project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incoming.saveastamp.ca/linktracker2.aspx?%7b0~kenny.huynh@gov.mb.ca%7d%7b56788342-5a3c-4263-afec-6b28d0d5e7b8%7d%7b%7d%7bhttp%3a%2f%2fwww.manitobahumanrights.ca%2fv1%2feducation-resources%2fresources%2fservice-animals-guidelines.html%7d%7b%7d%7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cwatters</dc:creator>
  <cp:lastModifiedBy>MacMillan, Tracy (FAM)</cp:lastModifiedBy>
  <cp:revision>2</cp:revision>
  <cp:lastPrinted>2018-06-26T14:04:00Z</cp:lastPrinted>
  <dcterms:created xsi:type="dcterms:W3CDTF">2018-08-09T20:40:00Z</dcterms:created>
  <dcterms:modified xsi:type="dcterms:W3CDTF">2018-08-09T20:40:00Z</dcterms:modified>
</cp:coreProperties>
</file>