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9E527" w14:textId="77777777" w:rsidR="007F3C4D" w:rsidRDefault="007F3C4D" w:rsidP="00105359">
      <w:pPr>
        <w:spacing w:after="247" w:line="239" w:lineRule="auto"/>
        <w:ind w:left="0" w:right="4626" w:firstLine="0"/>
        <w:rPr>
          <w:rFonts w:ascii="Arial" w:hAnsi="Arial" w:cs="Arial"/>
          <w:color w:val="auto"/>
          <w:sz w:val="22"/>
        </w:rPr>
      </w:pPr>
      <w:bookmarkStart w:id="0" w:name="_GoBack"/>
      <w:bookmarkEnd w:id="0"/>
    </w:p>
    <w:p w14:paraId="07C9E528" w14:textId="77777777" w:rsidR="007F3C4D" w:rsidRDefault="007F3C4D" w:rsidP="00105359">
      <w:pPr>
        <w:spacing w:after="247" w:line="239" w:lineRule="auto"/>
        <w:ind w:left="0" w:right="4626" w:firstLine="0"/>
        <w:rPr>
          <w:rFonts w:ascii="Arial" w:hAnsi="Arial" w:cs="Arial"/>
          <w:color w:val="auto"/>
          <w:sz w:val="22"/>
        </w:rPr>
      </w:pPr>
    </w:p>
    <w:p w14:paraId="07C9E529" w14:textId="77777777" w:rsidR="007F3C4D" w:rsidRDefault="007F3C4D" w:rsidP="00105359">
      <w:pPr>
        <w:spacing w:after="247" w:line="239" w:lineRule="auto"/>
        <w:ind w:left="0" w:right="4626" w:firstLine="0"/>
        <w:rPr>
          <w:rFonts w:ascii="Arial" w:hAnsi="Arial" w:cs="Arial"/>
          <w:color w:val="auto"/>
          <w:sz w:val="22"/>
        </w:rPr>
      </w:pPr>
    </w:p>
    <w:p w14:paraId="07C9E52A" w14:textId="77777777" w:rsidR="007F3C4D" w:rsidRDefault="007F3C4D" w:rsidP="00105359">
      <w:pPr>
        <w:spacing w:after="247" w:line="239" w:lineRule="auto"/>
        <w:ind w:left="0" w:right="4626" w:firstLine="0"/>
        <w:rPr>
          <w:rFonts w:ascii="Arial" w:hAnsi="Arial" w:cs="Arial"/>
          <w:color w:val="auto"/>
          <w:sz w:val="22"/>
        </w:rPr>
      </w:pPr>
    </w:p>
    <w:p w14:paraId="07C9E52B" w14:textId="77777777" w:rsidR="003F708A" w:rsidRPr="00917893" w:rsidRDefault="00727606" w:rsidP="00105359">
      <w:pPr>
        <w:spacing w:after="247" w:line="239" w:lineRule="auto"/>
        <w:ind w:left="0" w:right="4626" w:firstLine="0"/>
        <w:rPr>
          <w:rFonts w:ascii="Arial" w:hAnsi="Arial" w:cs="Arial"/>
          <w:color w:val="auto"/>
        </w:rPr>
      </w:pPr>
      <w:r w:rsidRPr="00917893">
        <w:rPr>
          <w:rFonts w:ascii="Arial" w:hAnsi="Arial" w:cs="Arial"/>
          <w:color w:val="auto"/>
          <w:sz w:val="22"/>
        </w:rPr>
        <w:t xml:space="preserve">  </w:t>
      </w:r>
    </w:p>
    <w:p w14:paraId="07C9E52C" w14:textId="77777777" w:rsidR="00AF1EBA" w:rsidRPr="00043AA9" w:rsidRDefault="000003DF" w:rsidP="00453915">
      <w:pPr>
        <w:pStyle w:val="Heading1"/>
        <w:rPr>
          <w:color w:val="007033"/>
          <w:sz w:val="60"/>
          <w:szCs w:val="60"/>
        </w:rPr>
      </w:pPr>
      <w:r w:rsidRPr="00043AA9">
        <w:rPr>
          <w:color w:val="007033"/>
          <w:sz w:val="60"/>
          <w:szCs w:val="60"/>
        </w:rPr>
        <w:t>Employer</w:t>
      </w:r>
      <w:r w:rsidR="00BD3AA7" w:rsidRPr="00043AA9">
        <w:rPr>
          <w:color w:val="007033"/>
          <w:sz w:val="60"/>
          <w:szCs w:val="60"/>
        </w:rPr>
        <w:t>s’</w:t>
      </w:r>
      <w:r w:rsidR="00727606" w:rsidRPr="00043AA9">
        <w:rPr>
          <w:color w:val="007033"/>
          <w:sz w:val="60"/>
          <w:szCs w:val="60"/>
        </w:rPr>
        <w:t xml:space="preserve"> Handbook</w:t>
      </w:r>
      <w:r w:rsidR="00480C3C" w:rsidRPr="00043AA9">
        <w:rPr>
          <w:color w:val="007033"/>
          <w:sz w:val="60"/>
          <w:szCs w:val="60"/>
        </w:rPr>
        <w:t xml:space="preserve"> </w:t>
      </w:r>
      <w:r w:rsidR="00AF1EBA" w:rsidRPr="00043AA9">
        <w:rPr>
          <w:color w:val="007033"/>
          <w:sz w:val="60"/>
          <w:szCs w:val="60"/>
        </w:rPr>
        <w:t>on the Accessibility Standard for Customer Service</w:t>
      </w:r>
    </w:p>
    <w:p w14:paraId="07C9E52D" w14:textId="77777777" w:rsidR="00AF1EBA" w:rsidRPr="00043AA9" w:rsidRDefault="00AF1EBA" w:rsidP="00453915">
      <w:pPr>
        <w:pStyle w:val="Heading1"/>
        <w:rPr>
          <w:color w:val="007033"/>
          <w:sz w:val="36"/>
          <w:szCs w:val="36"/>
        </w:rPr>
      </w:pPr>
    </w:p>
    <w:p w14:paraId="07C9E52E" w14:textId="77777777" w:rsidR="0089597E" w:rsidRPr="00043AA9" w:rsidRDefault="00AF1EBA" w:rsidP="006D6CB2">
      <w:pPr>
        <w:pStyle w:val="Heading1"/>
        <w:pBdr>
          <w:bottom w:val="single" w:sz="12" w:space="1" w:color="385623" w:themeColor="accent6" w:themeShade="80"/>
        </w:pBdr>
        <w:rPr>
          <w:color w:val="007033"/>
          <w:sz w:val="48"/>
          <w:szCs w:val="48"/>
        </w:rPr>
      </w:pPr>
      <w:r w:rsidRPr="00043AA9">
        <w:rPr>
          <w:color w:val="007033"/>
          <w:sz w:val="48"/>
          <w:szCs w:val="48"/>
        </w:rPr>
        <w:t>F</w:t>
      </w:r>
      <w:r w:rsidR="00C777C8" w:rsidRPr="00043AA9">
        <w:rPr>
          <w:color w:val="007033"/>
          <w:sz w:val="48"/>
          <w:szCs w:val="48"/>
        </w:rPr>
        <w:t xml:space="preserve">or Public Sector </w:t>
      </w:r>
      <w:r w:rsidR="00480C3C" w:rsidRPr="00043AA9">
        <w:rPr>
          <w:color w:val="007033"/>
          <w:sz w:val="48"/>
          <w:szCs w:val="48"/>
        </w:rPr>
        <w:t>Organizations</w:t>
      </w:r>
    </w:p>
    <w:p w14:paraId="07C9E52F" w14:textId="77777777" w:rsidR="0089597E" w:rsidRPr="00917893" w:rsidRDefault="0089597E" w:rsidP="00105359">
      <w:pPr>
        <w:spacing w:after="0" w:line="259" w:lineRule="auto"/>
        <w:ind w:left="0" w:firstLine="0"/>
        <w:rPr>
          <w:rFonts w:ascii="Arial" w:hAnsi="Arial" w:cs="Arial"/>
          <w:color w:val="auto"/>
          <w:sz w:val="32"/>
        </w:rPr>
      </w:pPr>
    </w:p>
    <w:p w14:paraId="07C9E530" w14:textId="77777777" w:rsidR="006D6CB2" w:rsidRPr="00917893" w:rsidRDefault="006D6CB2" w:rsidP="00592012">
      <w:pPr>
        <w:spacing w:after="0" w:line="259" w:lineRule="auto"/>
        <w:ind w:left="0" w:firstLine="0"/>
        <w:rPr>
          <w:rFonts w:ascii="Arial" w:hAnsi="Arial" w:cs="Arial"/>
          <w:color w:val="auto"/>
          <w:sz w:val="24"/>
          <w:szCs w:val="24"/>
        </w:rPr>
      </w:pPr>
    </w:p>
    <w:p w14:paraId="07C9E531" w14:textId="77777777" w:rsidR="00616F13" w:rsidRPr="00917893" w:rsidRDefault="00616F13" w:rsidP="00592012">
      <w:pPr>
        <w:spacing w:after="0" w:line="259" w:lineRule="auto"/>
        <w:ind w:left="0" w:firstLine="0"/>
        <w:rPr>
          <w:rFonts w:ascii="Arial" w:hAnsi="Arial" w:cs="Arial"/>
          <w:color w:val="auto"/>
          <w:sz w:val="24"/>
          <w:szCs w:val="24"/>
        </w:rPr>
      </w:pPr>
    </w:p>
    <w:p w14:paraId="07C9E532" w14:textId="77777777" w:rsidR="00616F13" w:rsidRPr="00917893" w:rsidRDefault="00616F13" w:rsidP="00592012">
      <w:pPr>
        <w:spacing w:after="0" w:line="259" w:lineRule="auto"/>
        <w:ind w:left="0" w:firstLine="0"/>
        <w:rPr>
          <w:rFonts w:ascii="Arial" w:hAnsi="Arial" w:cs="Arial"/>
          <w:color w:val="auto"/>
          <w:sz w:val="24"/>
          <w:szCs w:val="24"/>
        </w:rPr>
      </w:pPr>
    </w:p>
    <w:p w14:paraId="07C9E533" w14:textId="77777777" w:rsidR="00616F13" w:rsidRPr="00917893" w:rsidRDefault="00616F13" w:rsidP="00592012">
      <w:pPr>
        <w:spacing w:after="0" w:line="259" w:lineRule="auto"/>
        <w:ind w:left="0" w:firstLine="0"/>
        <w:rPr>
          <w:rFonts w:ascii="Arial" w:hAnsi="Arial" w:cs="Arial"/>
          <w:color w:val="auto"/>
          <w:sz w:val="24"/>
          <w:szCs w:val="24"/>
        </w:rPr>
      </w:pPr>
    </w:p>
    <w:p w14:paraId="07C9E534" w14:textId="77777777" w:rsidR="00917893" w:rsidRDefault="00917893">
      <w:pPr>
        <w:spacing w:after="160" w:line="259" w:lineRule="auto"/>
        <w:ind w:left="0" w:firstLine="0"/>
        <w:rPr>
          <w:rFonts w:ascii="Arial" w:hAnsi="Arial"/>
          <w:b/>
          <w:color w:val="auto"/>
          <w:sz w:val="40"/>
        </w:rPr>
      </w:pPr>
      <w:r>
        <w:rPr>
          <w:color w:val="auto"/>
        </w:rPr>
        <w:br w:type="page"/>
      </w:r>
    </w:p>
    <w:p w14:paraId="07C9E535" w14:textId="77777777" w:rsidR="001E5A95" w:rsidRPr="00AB2C95" w:rsidRDefault="00C00CAD" w:rsidP="00BE43FC">
      <w:pPr>
        <w:pStyle w:val="Heading1"/>
        <w:spacing w:after="0"/>
        <w:rPr>
          <w:color w:val="006600"/>
        </w:rPr>
      </w:pPr>
      <w:r w:rsidRPr="00AB2C95">
        <w:rPr>
          <w:color w:val="006600"/>
        </w:rPr>
        <w:lastRenderedPageBreak/>
        <w:t xml:space="preserve">The </w:t>
      </w:r>
      <w:r w:rsidR="007F3C4D" w:rsidRPr="00AB2C95">
        <w:rPr>
          <w:color w:val="006600"/>
        </w:rPr>
        <w:t>B</w:t>
      </w:r>
      <w:r w:rsidRPr="00AB2C95">
        <w:rPr>
          <w:color w:val="006600"/>
        </w:rPr>
        <w:t xml:space="preserve">usiness </w:t>
      </w:r>
      <w:r w:rsidR="007F3C4D" w:rsidRPr="00AB2C95">
        <w:rPr>
          <w:color w:val="006600"/>
        </w:rPr>
        <w:t>C</w:t>
      </w:r>
      <w:r w:rsidR="00FB504A" w:rsidRPr="00AB2C95">
        <w:rPr>
          <w:color w:val="006600"/>
        </w:rPr>
        <w:t>ase</w:t>
      </w:r>
      <w:r w:rsidR="00222ADD" w:rsidRPr="00AB2C95">
        <w:rPr>
          <w:color w:val="006600"/>
        </w:rPr>
        <w:t xml:space="preserve">: </w:t>
      </w:r>
    </w:p>
    <w:p w14:paraId="07C9E536" w14:textId="77777777" w:rsidR="0089597E" w:rsidRPr="00AB2C95" w:rsidRDefault="00222ADD" w:rsidP="00BE43FC">
      <w:pPr>
        <w:pStyle w:val="Heading1"/>
        <w:spacing w:after="0"/>
        <w:rPr>
          <w:color w:val="006600"/>
        </w:rPr>
      </w:pPr>
      <w:r w:rsidRPr="00AB2C95">
        <w:rPr>
          <w:color w:val="006600"/>
        </w:rPr>
        <w:t>W</w:t>
      </w:r>
      <w:r w:rsidR="00C02FAC" w:rsidRPr="00AB2C95">
        <w:rPr>
          <w:color w:val="006600"/>
        </w:rPr>
        <w:t>hy accessible customer service</w:t>
      </w:r>
      <w:r w:rsidRPr="00AB2C95">
        <w:rPr>
          <w:color w:val="006600"/>
        </w:rPr>
        <w:t xml:space="preserve"> matters</w:t>
      </w:r>
      <w:r w:rsidR="007F3C4D" w:rsidRPr="00AB2C95">
        <w:rPr>
          <w:color w:val="006600"/>
        </w:rPr>
        <w:t>?</w:t>
      </w:r>
    </w:p>
    <w:p w14:paraId="07C9E537" w14:textId="77777777" w:rsidR="00592012" w:rsidRPr="00917893" w:rsidRDefault="00592012" w:rsidP="00BE43FC">
      <w:pPr>
        <w:spacing w:after="0"/>
        <w:ind w:left="0" w:firstLine="0"/>
        <w:rPr>
          <w:rFonts w:ascii="Arial" w:hAnsi="Arial" w:cs="Arial"/>
          <w:color w:val="auto"/>
        </w:rPr>
      </w:pPr>
    </w:p>
    <w:p w14:paraId="07C9E538" w14:textId="77777777" w:rsidR="00A11C4B" w:rsidRPr="00917893" w:rsidRDefault="00727606" w:rsidP="00BE43FC">
      <w:pPr>
        <w:spacing w:after="0"/>
        <w:ind w:left="0" w:firstLine="0"/>
        <w:rPr>
          <w:rFonts w:ascii="Arial" w:hAnsi="Arial" w:cs="Arial"/>
          <w:color w:val="auto"/>
          <w:sz w:val="26"/>
          <w:szCs w:val="26"/>
        </w:rPr>
      </w:pPr>
      <w:r w:rsidRPr="00917893">
        <w:rPr>
          <w:rFonts w:ascii="Arial" w:hAnsi="Arial" w:cs="Arial"/>
          <w:color w:val="auto"/>
          <w:sz w:val="26"/>
          <w:szCs w:val="26"/>
        </w:rPr>
        <w:t xml:space="preserve">Manitoba’s </w:t>
      </w:r>
      <w:hyperlink r:id="rId11" w:history="1">
        <w:r w:rsidR="0089597E" w:rsidRPr="00917893">
          <w:rPr>
            <w:rStyle w:val="Hyperlink"/>
            <w:rFonts w:ascii="Arial" w:hAnsi="Arial" w:cs="Arial"/>
            <w:color w:val="auto"/>
            <w:sz w:val="26"/>
            <w:szCs w:val="26"/>
          </w:rPr>
          <w:t>Accessibility Standard for Customer Service</w:t>
        </w:r>
      </w:hyperlink>
      <w:r w:rsidR="0089597E" w:rsidRPr="00917893">
        <w:rPr>
          <w:rFonts w:ascii="Arial" w:hAnsi="Arial" w:cs="Arial"/>
          <w:color w:val="auto"/>
          <w:sz w:val="26"/>
          <w:szCs w:val="26"/>
        </w:rPr>
        <w:t xml:space="preserve"> </w:t>
      </w:r>
      <w:r w:rsidRPr="00917893">
        <w:rPr>
          <w:rFonts w:ascii="Arial" w:hAnsi="Arial" w:cs="Arial"/>
          <w:color w:val="auto"/>
          <w:sz w:val="26"/>
          <w:szCs w:val="26"/>
        </w:rPr>
        <w:t>under The Accessibility for Manitobans Act means great cu</w:t>
      </w:r>
      <w:r w:rsidR="00C02FAC" w:rsidRPr="00917893">
        <w:rPr>
          <w:rFonts w:ascii="Arial" w:hAnsi="Arial" w:cs="Arial"/>
          <w:color w:val="auto"/>
          <w:sz w:val="26"/>
          <w:szCs w:val="26"/>
        </w:rPr>
        <w:t xml:space="preserve">stomer service for everybody. </w:t>
      </w:r>
      <w:r w:rsidR="00A11C4B" w:rsidRPr="00917893">
        <w:rPr>
          <w:rFonts w:ascii="Arial" w:hAnsi="Arial" w:cs="Arial"/>
          <w:color w:val="auto"/>
          <w:sz w:val="26"/>
          <w:szCs w:val="26"/>
        </w:rPr>
        <w:t xml:space="preserve">Improving accessibility is the right thing to do. It’s also the smart thing to do. </w:t>
      </w:r>
    </w:p>
    <w:p w14:paraId="07C9E539" w14:textId="77777777" w:rsidR="00BE43FC" w:rsidRPr="00917893" w:rsidRDefault="00BE43FC" w:rsidP="00BE43FC">
      <w:pPr>
        <w:spacing w:after="0"/>
        <w:ind w:left="0" w:firstLine="0"/>
        <w:rPr>
          <w:rFonts w:ascii="Arial" w:hAnsi="Arial" w:cs="Arial"/>
          <w:color w:val="auto"/>
          <w:sz w:val="26"/>
          <w:szCs w:val="26"/>
        </w:rPr>
      </w:pPr>
    </w:p>
    <w:p w14:paraId="07C9E53A" w14:textId="77777777" w:rsidR="00A53229" w:rsidRPr="00917893" w:rsidRDefault="00EA1A97" w:rsidP="00C25CD0">
      <w:pPr>
        <w:spacing w:after="0"/>
        <w:ind w:left="0" w:firstLine="0"/>
        <w:rPr>
          <w:rFonts w:ascii="Arial" w:hAnsi="Arial" w:cs="Arial"/>
          <w:color w:val="auto"/>
          <w:sz w:val="26"/>
          <w:szCs w:val="26"/>
        </w:rPr>
      </w:pPr>
      <w:r w:rsidRPr="00917893">
        <w:rPr>
          <w:rFonts w:ascii="Arial" w:hAnsi="Arial" w:cs="Arial"/>
          <w:color w:val="auto"/>
          <w:sz w:val="26"/>
          <w:szCs w:val="26"/>
        </w:rPr>
        <w:t>O</w:t>
      </w:r>
      <w:r w:rsidR="009A174D" w:rsidRPr="00917893">
        <w:rPr>
          <w:rFonts w:ascii="Arial" w:hAnsi="Arial" w:cs="Arial"/>
          <w:color w:val="auto"/>
          <w:sz w:val="26"/>
          <w:szCs w:val="26"/>
        </w:rPr>
        <w:t xml:space="preserve">ne out of every </w:t>
      </w:r>
      <w:r w:rsidR="007A7927" w:rsidRPr="00917893">
        <w:rPr>
          <w:rFonts w:ascii="Arial" w:hAnsi="Arial" w:cs="Arial"/>
          <w:color w:val="auto"/>
          <w:sz w:val="26"/>
          <w:szCs w:val="26"/>
        </w:rPr>
        <w:t>four</w:t>
      </w:r>
      <w:r w:rsidR="009A174D" w:rsidRPr="00917893">
        <w:rPr>
          <w:rFonts w:ascii="Arial" w:hAnsi="Arial" w:cs="Arial"/>
          <w:color w:val="auto"/>
          <w:sz w:val="26"/>
          <w:szCs w:val="26"/>
        </w:rPr>
        <w:t xml:space="preserve"> Manitobans faces challenges with accessibility. </w:t>
      </w:r>
      <w:r w:rsidR="00C25CD0" w:rsidRPr="00917893">
        <w:rPr>
          <w:rFonts w:ascii="Arial" w:hAnsi="Arial" w:cs="Arial"/>
          <w:color w:val="auto"/>
          <w:sz w:val="26"/>
          <w:szCs w:val="26"/>
        </w:rPr>
        <w:t>Access</w:t>
      </w:r>
      <w:r w:rsidR="00A03000" w:rsidRPr="00917893">
        <w:rPr>
          <w:rFonts w:ascii="Arial" w:hAnsi="Arial" w:cs="Arial"/>
          <w:color w:val="auto"/>
          <w:sz w:val="26"/>
          <w:szCs w:val="26"/>
        </w:rPr>
        <w:t>ibility needs increase with age, and</w:t>
      </w:r>
      <w:r w:rsidR="00C25CD0" w:rsidRPr="00917893">
        <w:rPr>
          <w:rFonts w:ascii="Arial" w:hAnsi="Arial" w:cs="Arial"/>
          <w:color w:val="auto"/>
          <w:sz w:val="26"/>
          <w:szCs w:val="26"/>
        </w:rPr>
        <w:t xml:space="preserve"> Manitoba’s fastest growing demographic is seniors over age 85.  People with disabilities also represent a large pool of untapped employment potential.  Considering the impact on friends and family, when Manitoba’s public sector is accessible to people with disabilities, everyone benefits.</w:t>
      </w:r>
    </w:p>
    <w:p w14:paraId="07C9E53B" w14:textId="77777777" w:rsidR="00A11C4B" w:rsidRPr="00917893" w:rsidRDefault="00A11C4B" w:rsidP="00BE43FC">
      <w:pPr>
        <w:spacing w:after="0"/>
        <w:ind w:left="0" w:firstLine="0"/>
        <w:rPr>
          <w:rFonts w:ascii="Arial" w:hAnsi="Arial" w:cs="Arial"/>
          <w:color w:val="auto"/>
          <w:sz w:val="26"/>
          <w:szCs w:val="26"/>
        </w:rPr>
      </w:pPr>
    </w:p>
    <w:p w14:paraId="07C9E53C" w14:textId="77777777" w:rsidR="00A11C4B" w:rsidRPr="00917893" w:rsidRDefault="00A11C4B" w:rsidP="00BE43FC">
      <w:pPr>
        <w:spacing w:after="0"/>
        <w:ind w:left="0" w:firstLine="0"/>
        <w:rPr>
          <w:rFonts w:ascii="Arial" w:hAnsi="Arial" w:cs="Arial"/>
          <w:color w:val="auto"/>
          <w:sz w:val="26"/>
          <w:szCs w:val="26"/>
        </w:rPr>
      </w:pPr>
      <w:r w:rsidRPr="00917893">
        <w:rPr>
          <w:rFonts w:ascii="Arial" w:hAnsi="Arial" w:cs="Arial"/>
          <w:color w:val="auto"/>
          <w:sz w:val="26"/>
          <w:szCs w:val="26"/>
        </w:rPr>
        <w:t xml:space="preserve">Having barrier-free access to goods and services means that all </w:t>
      </w:r>
      <w:r w:rsidR="00CC2F37" w:rsidRPr="00917893">
        <w:rPr>
          <w:rFonts w:ascii="Arial" w:hAnsi="Arial" w:cs="Arial"/>
          <w:color w:val="auto"/>
          <w:sz w:val="26"/>
          <w:szCs w:val="26"/>
        </w:rPr>
        <w:t>people</w:t>
      </w:r>
      <w:r w:rsidRPr="00917893">
        <w:rPr>
          <w:rFonts w:ascii="Arial" w:hAnsi="Arial" w:cs="Arial"/>
          <w:color w:val="auto"/>
          <w:sz w:val="26"/>
          <w:szCs w:val="26"/>
        </w:rPr>
        <w:t xml:space="preserve"> have the same opportunity to access goods or services. Meeting accessibility needs can be simple and affordable. </w:t>
      </w:r>
    </w:p>
    <w:p w14:paraId="07C9E53D" w14:textId="77777777" w:rsidR="00A11C4B" w:rsidRPr="00917893" w:rsidRDefault="00A11C4B" w:rsidP="00BE43FC">
      <w:pPr>
        <w:spacing w:after="0"/>
        <w:ind w:left="0" w:firstLine="0"/>
        <w:rPr>
          <w:rFonts w:ascii="Arial" w:hAnsi="Arial" w:cs="Arial"/>
          <w:color w:val="auto"/>
          <w:sz w:val="26"/>
          <w:szCs w:val="26"/>
        </w:rPr>
      </w:pPr>
    </w:p>
    <w:p w14:paraId="07C9E53E" w14:textId="77777777" w:rsidR="00A11C4B" w:rsidRPr="00917893" w:rsidRDefault="00A11C4B" w:rsidP="00BE43FC">
      <w:pPr>
        <w:spacing w:after="0"/>
        <w:ind w:left="0" w:firstLine="0"/>
        <w:rPr>
          <w:rFonts w:ascii="Arial" w:hAnsi="Arial" w:cs="Arial"/>
          <w:color w:val="auto"/>
          <w:sz w:val="26"/>
          <w:szCs w:val="26"/>
        </w:rPr>
      </w:pPr>
      <w:r w:rsidRPr="00917893">
        <w:rPr>
          <w:rFonts w:ascii="Arial" w:hAnsi="Arial" w:cs="Arial"/>
          <w:color w:val="auto"/>
          <w:sz w:val="26"/>
          <w:szCs w:val="26"/>
        </w:rPr>
        <w:t xml:space="preserve">The Accessibility Standard for Customer Service outlines what you need to do to provide goods and services in </w:t>
      </w:r>
      <w:r w:rsidR="00EA1A97" w:rsidRPr="00917893">
        <w:rPr>
          <w:rFonts w:ascii="Arial" w:hAnsi="Arial" w:cs="Arial"/>
          <w:color w:val="auto"/>
          <w:sz w:val="26"/>
          <w:szCs w:val="26"/>
        </w:rPr>
        <w:t>an accessible</w:t>
      </w:r>
      <w:r w:rsidRPr="00917893">
        <w:rPr>
          <w:rFonts w:ascii="Arial" w:hAnsi="Arial" w:cs="Arial"/>
          <w:color w:val="auto"/>
          <w:sz w:val="26"/>
          <w:szCs w:val="26"/>
        </w:rPr>
        <w:t xml:space="preserve"> way to all, including </w:t>
      </w:r>
      <w:r w:rsidR="00CC2F37" w:rsidRPr="00917893">
        <w:rPr>
          <w:rFonts w:ascii="Arial" w:hAnsi="Arial" w:cs="Arial"/>
          <w:color w:val="auto"/>
          <w:sz w:val="26"/>
          <w:szCs w:val="26"/>
        </w:rPr>
        <w:t>people</w:t>
      </w:r>
      <w:r w:rsidRPr="00917893">
        <w:rPr>
          <w:rFonts w:ascii="Arial" w:hAnsi="Arial" w:cs="Arial"/>
          <w:color w:val="auto"/>
          <w:sz w:val="26"/>
          <w:szCs w:val="26"/>
        </w:rPr>
        <w:t xml:space="preserve"> with disabilities. </w:t>
      </w:r>
    </w:p>
    <w:p w14:paraId="07C9E53F" w14:textId="77777777" w:rsidR="00FB504A" w:rsidRPr="00917893" w:rsidRDefault="00FB504A" w:rsidP="00BE43FC">
      <w:pPr>
        <w:spacing w:after="0"/>
        <w:ind w:left="0" w:firstLine="0"/>
        <w:rPr>
          <w:rFonts w:ascii="Arial" w:hAnsi="Arial" w:cs="Arial"/>
          <w:color w:val="auto"/>
          <w:sz w:val="26"/>
          <w:szCs w:val="26"/>
        </w:rPr>
      </w:pPr>
    </w:p>
    <w:p w14:paraId="07C9E540" w14:textId="77777777" w:rsidR="00592012" w:rsidRPr="00917893" w:rsidRDefault="0089597E" w:rsidP="00BE43FC">
      <w:pPr>
        <w:spacing w:after="0"/>
        <w:ind w:left="0" w:firstLine="0"/>
        <w:rPr>
          <w:rFonts w:ascii="Arial" w:hAnsi="Arial" w:cs="Arial"/>
          <w:color w:val="auto"/>
          <w:sz w:val="26"/>
          <w:szCs w:val="26"/>
        </w:rPr>
      </w:pPr>
      <w:r w:rsidRPr="00917893">
        <w:rPr>
          <w:rFonts w:ascii="Arial" w:hAnsi="Arial" w:cs="Arial"/>
          <w:color w:val="auto"/>
          <w:sz w:val="26"/>
          <w:szCs w:val="26"/>
        </w:rPr>
        <w:t>As an employer in Manitoba, this</w:t>
      </w:r>
      <w:r w:rsidR="00727606" w:rsidRPr="00917893">
        <w:rPr>
          <w:rFonts w:ascii="Arial" w:hAnsi="Arial" w:cs="Arial"/>
          <w:color w:val="auto"/>
          <w:sz w:val="26"/>
          <w:szCs w:val="26"/>
        </w:rPr>
        <w:t xml:space="preserve"> handbook</w:t>
      </w:r>
      <w:r w:rsidR="00480C3C" w:rsidRPr="00917893">
        <w:rPr>
          <w:rFonts w:ascii="Arial" w:hAnsi="Arial" w:cs="Arial"/>
          <w:color w:val="auto"/>
          <w:sz w:val="26"/>
          <w:szCs w:val="26"/>
        </w:rPr>
        <w:t xml:space="preserve"> will </w:t>
      </w:r>
      <w:r w:rsidRPr="00917893">
        <w:rPr>
          <w:rFonts w:ascii="Arial" w:hAnsi="Arial" w:cs="Arial"/>
          <w:color w:val="auto"/>
          <w:sz w:val="26"/>
          <w:szCs w:val="26"/>
        </w:rPr>
        <w:t xml:space="preserve">help you create policies, </w:t>
      </w:r>
      <w:r w:rsidR="00727606" w:rsidRPr="00917893">
        <w:rPr>
          <w:rFonts w:ascii="Arial" w:hAnsi="Arial" w:cs="Arial"/>
          <w:color w:val="auto"/>
          <w:sz w:val="26"/>
          <w:szCs w:val="26"/>
        </w:rPr>
        <w:t>practices</w:t>
      </w:r>
      <w:r w:rsidRPr="00917893">
        <w:rPr>
          <w:rFonts w:ascii="Arial" w:hAnsi="Arial" w:cs="Arial"/>
          <w:color w:val="auto"/>
          <w:sz w:val="26"/>
          <w:szCs w:val="26"/>
        </w:rPr>
        <w:t xml:space="preserve"> and measures so that you </w:t>
      </w:r>
      <w:r w:rsidR="00727606" w:rsidRPr="00917893">
        <w:rPr>
          <w:rFonts w:ascii="Arial" w:hAnsi="Arial" w:cs="Arial"/>
          <w:color w:val="auto"/>
          <w:sz w:val="26"/>
          <w:szCs w:val="26"/>
        </w:rPr>
        <w:t>welcome and better serve everybody.</w:t>
      </w:r>
      <w:r w:rsidRPr="00917893">
        <w:rPr>
          <w:rFonts w:ascii="Arial" w:hAnsi="Arial" w:cs="Arial"/>
          <w:color w:val="auto"/>
          <w:sz w:val="26"/>
          <w:szCs w:val="26"/>
        </w:rPr>
        <w:t xml:space="preserve">  This handbook includes </w:t>
      </w:r>
      <w:r w:rsidR="002A5D22" w:rsidRPr="00917893">
        <w:rPr>
          <w:rFonts w:ascii="Arial" w:hAnsi="Arial" w:cs="Arial"/>
          <w:color w:val="auto"/>
          <w:sz w:val="26"/>
          <w:szCs w:val="26"/>
        </w:rPr>
        <w:t xml:space="preserve">the following </w:t>
      </w:r>
      <w:r w:rsidR="001F12A0" w:rsidRPr="00917893">
        <w:rPr>
          <w:rFonts w:ascii="Arial" w:hAnsi="Arial" w:cs="Arial"/>
          <w:color w:val="auto"/>
          <w:sz w:val="26"/>
          <w:szCs w:val="26"/>
        </w:rPr>
        <w:t>information</w:t>
      </w:r>
      <w:r w:rsidRPr="00917893">
        <w:rPr>
          <w:rFonts w:ascii="Arial" w:hAnsi="Arial" w:cs="Arial"/>
          <w:color w:val="auto"/>
          <w:sz w:val="26"/>
          <w:szCs w:val="26"/>
        </w:rPr>
        <w:t>:</w:t>
      </w:r>
    </w:p>
    <w:p w14:paraId="07C9E541" w14:textId="77777777" w:rsidR="003F708A" w:rsidRPr="00917893" w:rsidRDefault="0089597E" w:rsidP="00BE43FC">
      <w:pPr>
        <w:spacing w:after="0"/>
        <w:ind w:left="0" w:firstLine="0"/>
        <w:rPr>
          <w:rFonts w:ascii="Arial" w:hAnsi="Arial" w:cs="Arial"/>
          <w:color w:val="auto"/>
          <w:sz w:val="26"/>
          <w:szCs w:val="26"/>
        </w:rPr>
      </w:pPr>
      <w:r w:rsidRPr="00917893">
        <w:rPr>
          <w:rFonts w:ascii="Arial" w:hAnsi="Arial" w:cs="Arial"/>
          <w:color w:val="auto"/>
          <w:sz w:val="26"/>
          <w:szCs w:val="26"/>
        </w:rPr>
        <w:t xml:space="preserve"> </w:t>
      </w:r>
    </w:p>
    <w:p w14:paraId="07C9E542" w14:textId="77777777" w:rsidR="001F12A0" w:rsidRPr="007F3C4D" w:rsidRDefault="001F12A0" w:rsidP="00BE43FC">
      <w:pPr>
        <w:pStyle w:val="Style1"/>
        <w:numPr>
          <w:ilvl w:val="0"/>
          <w:numId w:val="26"/>
        </w:numPr>
        <w:spacing w:after="0"/>
        <w:rPr>
          <w:b w:val="0"/>
          <w:color w:val="auto"/>
          <w:sz w:val="26"/>
          <w:szCs w:val="26"/>
        </w:rPr>
      </w:pPr>
      <w:r w:rsidRPr="007F3C4D">
        <w:rPr>
          <w:b w:val="0"/>
          <w:color w:val="auto"/>
          <w:sz w:val="26"/>
          <w:szCs w:val="26"/>
        </w:rPr>
        <w:t xml:space="preserve">Barriers to accessibility </w:t>
      </w:r>
      <w:r w:rsidR="002A5D22" w:rsidRPr="007F3C4D">
        <w:rPr>
          <w:b w:val="0"/>
          <w:color w:val="auto"/>
          <w:sz w:val="26"/>
          <w:szCs w:val="26"/>
        </w:rPr>
        <w:t>– Page 3</w:t>
      </w:r>
    </w:p>
    <w:p w14:paraId="07C9E543" w14:textId="77777777" w:rsidR="003F708A" w:rsidRPr="007F3C4D" w:rsidRDefault="001F12A0" w:rsidP="00BE43FC">
      <w:pPr>
        <w:pStyle w:val="Style1"/>
        <w:numPr>
          <w:ilvl w:val="0"/>
          <w:numId w:val="26"/>
        </w:numPr>
        <w:spacing w:after="0"/>
        <w:rPr>
          <w:b w:val="0"/>
          <w:color w:val="auto"/>
          <w:sz w:val="26"/>
          <w:szCs w:val="26"/>
        </w:rPr>
      </w:pPr>
      <w:r w:rsidRPr="007F3C4D">
        <w:rPr>
          <w:b w:val="0"/>
          <w:color w:val="auto"/>
          <w:sz w:val="26"/>
          <w:szCs w:val="26"/>
        </w:rPr>
        <w:t xml:space="preserve">Steps </w:t>
      </w:r>
      <w:r w:rsidR="00D71115" w:rsidRPr="007F3C4D">
        <w:rPr>
          <w:b w:val="0"/>
          <w:color w:val="auto"/>
          <w:sz w:val="26"/>
          <w:szCs w:val="26"/>
        </w:rPr>
        <w:t>to compliance</w:t>
      </w:r>
      <w:r w:rsidR="002A5D22" w:rsidRPr="007F3C4D">
        <w:rPr>
          <w:b w:val="0"/>
          <w:color w:val="auto"/>
          <w:sz w:val="26"/>
          <w:szCs w:val="26"/>
        </w:rPr>
        <w:t xml:space="preserve"> – Page 4</w:t>
      </w:r>
    </w:p>
    <w:p w14:paraId="07C9E544" w14:textId="77777777" w:rsidR="003F708A" w:rsidRPr="007F3C4D" w:rsidRDefault="00D71115" w:rsidP="00BE43FC">
      <w:pPr>
        <w:pStyle w:val="Style1"/>
        <w:numPr>
          <w:ilvl w:val="0"/>
          <w:numId w:val="26"/>
        </w:numPr>
        <w:spacing w:after="0"/>
        <w:rPr>
          <w:b w:val="0"/>
          <w:color w:val="auto"/>
          <w:sz w:val="26"/>
          <w:szCs w:val="26"/>
        </w:rPr>
      </w:pPr>
      <w:r w:rsidRPr="007F3C4D">
        <w:rPr>
          <w:b w:val="0"/>
          <w:color w:val="auto"/>
          <w:sz w:val="26"/>
          <w:szCs w:val="26"/>
        </w:rPr>
        <w:t>Guide to providing accessible customer service</w:t>
      </w:r>
      <w:r w:rsidR="002A5D22" w:rsidRPr="007F3C4D">
        <w:rPr>
          <w:b w:val="0"/>
          <w:color w:val="auto"/>
          <w:sz w:val="26"/>
          <w:szCs w:val="26"/>
        </w:rPr>
        <w:t xml:space="preserve"> – Page </w:t>
      </w:r>
      <w:r w:rsidR="0080707E" w:rsidRPr="007F3C4D">
        <w:rPr>
          <w:b w:val="0"/>
          <w:color w:val="auto"/>
          <w:sz w:val="26"/>
          <w:szCs w:val="26"/>
        </w:rPr>
        <w:t>6</w:t>
      </w:r>
    </w:p>
    <w:p w14:paraId="07C9E545" w14:textId="77777777" w:rsidR="00480C3C" w:rsidRPr="007F3C4D" w:rsidRDefault="00480C3C" w:rsidP="00BE43FC">
      <w:pPr>
        <w:spacing w:after="0"/>
        <w:ind w:left="0" w:firstLine="0"/>
        <w:rPr>
          <w:rFonts w:ascii="Arial" w:hAnsi="Arial" w:cs="Arial"/>
          <w:color w:val="auto"/>
          <w:sz w:val="26"/>
          <w:szCs w:val="26"/>
        </w:rPr>
      </w:pPr>
    </w:p>
    <w:p w14:paraId="07C9E546" w14:textId="77777777" w:rsidR="001E5A95" w:rsidRPr="00917893" w:rsidRDefault="007823D1" w:rsidP="001E5A95">
      <w:pPr>
        <w:spacing w:after="0"/>
        <w:ind w:left="0" w:firstLine="0"/>
        <w:rPr>
          <w:rFonts w:ascii="Arial" w:hAnsi="Arial" w:cs="Arial"/>
          <w:color w:val="auto"/>
          <w:sz w:val="26"/>
          <w:szCs w:val="26"/>
        </w:rPr>
      </w:pPr>
      <w:r w:rsidRPr="00917893">
        <w:rPr>
          <w:rFonts w:ascii="Arial" w:hAnsi="Arial" w:cs="Arial"/>
          <w:color w:val="auto"/>
          <w:sz w:val="26"/>
          <w:szCs w:val="26"/>
        </w:rPr>
        <w:t xml:space="preserve">Compliance monitoring related to the first standard is expected to start during 2019/20. </w:t>
      </w:r>
      <w:bookmarkStart w:id="1" w:name="_Toc17179"/>
    </w:p>
    <w:p w14:paraId="07C9E547" w14:textId="77777777" w:rsidR="00C777C8" w:rsidRPr="00917893" w:rsidRDefault="00C777C8" w:rsidP="001E5A95">
      <w:pPr>
        <w:spacing w:after="0"/>
        <w:ind w:left="0" w:firstLine="0"/>
        <w:rPr>
          <w:rFonts w:ascii="Arial" w:hAnsi="Arial" w:cs="Arial"/>
          <w:color w:val="auto"/>
          <w:sz w:val="26"/>
          <w:szCs w:val="26"/>
        </w:rPr>
      </w:pPr>
    </w:p>
    <w:p w14:paraId="07C9E548" w14:textId="77777777" w:rsidR="00C777C8" w:rsidRPr="00917893" w:rsidRDefault="00C777C8" w:rsidP="001E5A95">
      <w:pPr>
        <w:spacing w:after="0"/>
        <w:ind w:left="0" w:firstLine="0"/>
        <w:rPr>
          <w:rFonts w:ascii="Arial" w:hAnsi="Arial" w:cs="Arial"/>
          <w:color w:val="auto"/>
          <w:sz w:val="26"/>
          <w:szCs w:val="26"/>
        </w:rPr>
      </w:pPr>
    </w:p>
    <w:p w14:paraId="07C9E549" w14:textId="77777777" w:rsidR="00543D43" w:rsidRPr="00917893" w:rsidRDefault="00543D43">
      <w:pPr>
        <w:spacing w:after="160" w:line="259" w:lineRule="auto"/>
        <w:ind w:left="0" w:firstLine="0"/>
        <w:rPr>
          <w:rFonts w:ascii="Arial" w:hAnsi="Arial"/>
          <w:b/>
          <w:color w:val="auto"/>
          <w:sz w:val="40"/>
        </w:rPr>
      </w:pPr>
      <w:r w:rsidRPr="00917893">
        <w:rPr>
          <w:color w:val="auto"/>
        </w:rPr>
        <w:br w:type="page"/>
      </w:r>
    </w:p>
    <w:p w14:paraId="07C9E54A" w14:textId="77777777" w:rsidR="003F708A" w:rsidRPr="00917893" w:rsidRDefault="001F12A0" w:rsidP="001E5A95">
      <w:pPr>
        <w:pStyle w:val="Heading1"/>
        <w:rPr>
          <w:rFonts w:cs="Arial"/>
          <w:color w:val="auto"/>
        </w:rPr>
      </w:pPr>
      <w:r w:rsidRPr="00917893">
        <w:rPr>
          <w:color w:val="auto"/>
        </w:rPr>
        <w:lastRenderedPageBreak/>
        <w:t xml:space="preserve">Barriers to </w:t>
      </w:r>
      <w:r w:rsidR="007F3C4D">
        <w:rPr>
          <w:color w:val="auto"/>
        </w:rPr>
        <w:t>A</w:t>
      </w:r>
      <w:r w:rsidRPr="00917893">
        <w:rPr>
          <w:color w:val="auto"/>
        </w:rPr>
        <w:t>ccessibility</w:t>
      </w:r>
      <w:r w:rsidR="00727606" w:rsidRPr="00917893">
        <w:rPr>
          <w:color w:val="auto"/>
        </w:rPr>
        <w:t xml:space="preserve"> </w:t>
      </w:r>
      <w:bookmarkEnd w:id="1"/>
    </w:p>
    <w:p w14:paraId="07C9E54B" w14:textId="77777777" w:rsidR="009B5F7F" w:rsidRPr="00917893" w:rsidRDefault="00A57037" w:rsidP="00BE43FC">
      <w:pPr>
        <w:spacing w:after="0"/>
        <w:ind w:left="0" w:firstLine="0"/>
        <w:rPr>
          <w:rFonts w:ascii="Arial" w:hAnsi="Arial" w:cs="Arial"/>
          <w:color w:val="auto"/>
          <w:sz w:val="26"/>
          <w:szCs w:val="26"/>
        </w:rPr>
      </w:pPr>
      <w:r w:rsidRPr="00917893">
        <w:rPr>
          <w:rFonts w:ascii="Arial" w:hAnsi="Arial" w:cs="Arial"/>
          <w:color w:val="auto"/>
          <w:sz w:val="26"/>
          <w:szCs w:val="26"/>
        </w:rPr>
        <w:t>A</w:t>
      </w:r>
      <w:r w:rsidR="006F563B" w:rsidRPr="00917893">
        <w:rPr>
          <w:rFonts w:ascii="Arial" w:hAnsi="Arial" w:cs="Arial"/>
          <w:color w:val="auto"/>
          <w:sz w:val="26"/>
          <w:szCs w:val="26"/>
        </w:rPr>
        <w:t>ccessibility</w:t>
      </w:r>
      <w:r w:rsidR="007C4F93" w:rsidRPr="00917893">
        <w:rPr>
          <w:rFonts w:ascii="Arial" w:hAnsi="Arial" w:cs="Arial"/>
          <w:color w:val="auto"/>
          <w:sz w:val="26"/>
          <w:szCs w:val="26"/>
        </w:rPr>
        <w:t xml:space="preserve"> barrier</w:t>
      </w:r>
      <w:r w:rsidRPr="00917893">
        <w:rPr>
          <w:rFonts w:ascii="Arial" w:hAnsi="Arial" w:cs="Arial"/>
          <w:color w:val="auto"/>
          <w:sz w:val="26"/>
          <w:szCs w:val="26"/>
        </w:rPr>
        <w:t>s</w:t>
      </w:r>
      <w:r w:rsidR="007C4F93" w:rsidRPr="00917893">
        <w:rPr>
          <w:rFonts w:ascii="Arial" w:hAnsi="Arial" w:cs="Arial"/>
          <w:color w:val="auto"/>
          <w:sz w:val="26"/>
          <w:szCs w:val="26"/>
        </w:rPr>
        <w:t xml:space="preserve"> </w:t>
      </w:r>
      <w:r w:rsidRPr="00917893">
        <w:rPr>
          <w:rFonts w:ascii="Arial" w:hAnsi="Arial" w:cs="Arial"/>
          <w:color w:val="auto"/>
          <w:sz w:val="26"/>
          <w:szCs w:val="26"/>
        </w:rPr>
        <w:t>are</w:t>
      </w:r>
      <w:r w:rsidR="007C4F93" w:rsidRPr="00917893">
        <w:rPr>
          <w:rFonts w:ascii="Arial" w:hAnsi="Arial" w:cs="Arial"/>
          <w:color w:val="auto"/>
          <w:sz w:val="26"/>
          <w:szCs w:val="26"/>
        </w:rPr>
        <w:t xml:space="preserve"> obstac</w:t>
      </w:r>
      <w:r w:rsidR="006F563B" w:rsidRPr="00917893">
        <w:rPr>
          <w:rFonts w:ascii="Arial" w:hAnsi="Arial" w:cs="Arial"/>
          <w:color w:val="auto"/>
          <w:sz w:val="26"/>
          <w:szCs w:val="26"/>
        </w:rPr>
        <w:t>le</w:t>
      </w:r>
      <w:r w:rsidRPr="00917893">
        <w:rPr>
          <w:rFonts w:ascii="Arial" w:hAnsi="Arial" w:cs="Arial"/>
          <w:color w:val="auto"/>
          <w:sz w:val="26"/>
          <w:szCs w:val="26"/>
        </w:rPr>
        <w:t>s</w:t>
      </w:r>
      <w:r w:rsidR="006F563B" w:rsidRPr="00917893">
        <w:rPr>
          <w:rFonts w:ascii="Arial" w:hAnsi="Arial" w:cs="Arial"/>
          <w:color w:val="auto"/>
          <w:sz w:val="26"/>
          <w:szCs w:val="26"/>
        </w:rPr>
        <w:t xml:space="preserve"> that make it harder</w:t>
      </w:r>
      <w:r w:rsidR="007B182B" w:rsidRPr="00917893">
        <w:rPr>
          <w:rFonts w:ascii="Arial" w:hAnsi="Arial" w:cs="Arial"/>
          <w:color w:val="auto"/>
          <w:sz w:val="26"/>
          <w:szCs w:val="26"/>
        </w:rPr>
        <w:t xml:space="preserve"> </w:t>
      </w:r>
      <w:r w:rsidR="001A4DEC" w:rsidRPr="00917893">
        <w:rPr>
          <w:rFonts w:ascii="Arial" w:hAnsi="Arial" w:cs="Arial"/>
          <w:color w:val="auto"/>
          <w:sz w:val="26"/>
          <w:szCs w:val="26"/>
        </w:rPr>
        <w:t xml:space="preserve">for </w:t>
      </w:r>
      <w:r w:rsidR="00CC2F37" w:rsidRPr="00917893">
        <w:rPr>
          <w:rFonts w:ascii="Arial" w:hAnsi="Arial" w:cs="Arial"/>
          <w:color w:val="auto"/>
          <w:sz w:val="26"/>
          <w:szCs w:val="26"/>
        </w:rPr>
        <w:t>people</w:t>
      </w:r>
      <w:r w:rsidR="001A4DEC" w:rsidRPr="00917893">
        <w:rPr>
          <w:rFonts w:ascii="Arial" w:hAnsi="Arial" w:cs="Arial"/>
          <w:color w:val="auto"/>
          <w:sz w:val="26"/>
          <w:szCs w:val="26"/>
        </w:rPr>
        <w:t xml:space="preserve"> with disabilities</w:t>
      </w:r>
      <w:r w:rsidR="006F563B" w:rsidRPr="00917893">
        <w:rPr>
          <w:rFonts w:ascii="Arial" w:hAnsi="Arial" w:cs="Arial"/>
          <w:color w:val="auto"/>
          <w:sz w:val="26"/>
          <w:szCs w:val="26"/>
        </w:rPr>
        <w:t xml:space="preserve"> </w:t>
      </w:r>
      <w:r w:rsidR="007C4F93" w:rsidRPr="00917893">
        <w:rPr>
          <w:rFonts w:ascii="Arial" w:hAnsi="Arial" w:cs="Arial"/>
          <w:color w:val="auto"/>
          <w:sz w:val="26"/>
          <w:szCs w:val="26"/>
        </w:rPr>
        <w:t>to participate fully in everyday life</w:t>
      </w:r>
      <w:r w:rsidR="001A4DEC" w:rsidRPr="00917893">
        <w:rPr>
          <w:rFonts w:ascii="Arial" w:hAnsi="Arial" w:cs="Arial"/>
          <w:color w:val="auto"/>
          <w:sz w:val="26"/>
          <w:szCs w:val="26"/>
        </w:rPr>
        <w:t xml:space="preserve">. Your organization may have barriers that prevent </w:t>
      </w:r>
      <w:r w:rsidR="00CC2F37" w:rsidRPr="00917893">
        <w:rPr>
          <w:rFonts w:ascii="Arial" w:hAnsi="Arial" w:cs="Arial"/>
          <w:color w:val="auto"/>
          <w:sz w:val="26"/>
          <w:szCs w:val="26"/>
        </w:rPr>
        <w:t>people</w:t>
      </w:r>
      <w:r w:rsidR="001A4DEC" w:rsidRPr="00917893">
        <w:rPr>
          <w:rFonts w:ascii="Arial" w:hAnsi="Arial" w:cs="Arial"/>
          <w:color w:val="auto"/>
          <w:sz w:val="26"/>
          <w:szCs w:val="26"/>
        </w:rPr>
        <w:t xml:space="preserve"> with disabilities from</w:t>
      </w:r>
      <w:r w:rsidRPr="00917893">
        <w:rPr>
          <w:rFonts w:ascii="Arial" w:hAnsi="Arial" w:cs="Arial"/>
          <w:color w:val="auto"/>
          <w:sz w:val="26"/>
          <w:szCs w:val="26"/>
        </w:rPr>
        <w:t xml:space="preserve"> shopping</w:t>
      </w:r>
      <w:r w:rsidR="00C02FAC" w:rsidRPr="00917893">
        <w:rPr>
          <w:rFonts w:ascii="Arial" w:hAnsi="Arial" w:cs="Arial"/>
          <w:color w:val="auto"/>
          <w:sz w:val="26"/>
          <w:szCs w:val="26"/>
        </w:rPr>
        <w:t>, being included in activities,</w:t>
      </w:r>
      <w:r w:rsidRPr="00917893">
        <w:rPr>
          <w:rFonts w:ascii="Arial" w:hAnsi="Arial" w:cs="Arial"/>
          <w:color w:val="auto"/>
          <w:sz w:val="26"/>
          <w:szCs w:val="26"/>
        </w:rPr>
        <w:t xml:space="preserve"> or finding information</w:t>
      </w:r>
      <w:r w:rsidR="001A4DEC" w:rsidRPr="00917893">
        <w:rPr>
          <w:rFonts w:ascii="Arial" w:hAnsi="Arial" w:cs="Arial"/>
          <w:color w:val="auto"/>
          <w:sz w:val="26"/>
          <w:szCs w:val="26"/>
        </w:rPr>
        <w:t xml:space="preserve"> about your goods or services</w:t>
      </w:r>
      <w:r w:rsidRPr="00917893">
        <w:rPr>
          <w:rFonts w:ascii="Arial" w:hAnsi="Arial" w:cs="Arial"/>
          <w:color w:val="auto"/>
          <w:sz w:val="26"/>
          <w:szCs w:val="26"/>
        </w:rPr>
        <w:t>.</w:t>
      </w:r>
      <w:r w:rsidR="003A45E8" w:rsidRPr="00917893">
        <w:rPr>
          <w:rFonts w:ascii="Arial" w:hAnsi="Arial" w:cs="Arial"/>
          <w:color w:val="auto"/>
          <w:sz w:val="26"/>
          <w:szCs w:val="26"/>
        </w:rPr>
        <w:t xml:space="preserve"> Here are some examples of accessibility barriers. More information is </w:t>
      </w:r>
      <w:r w:rsidR="00E726FD" w:rsidRPr="00917893">
        <w:rPr>
          <w:rFonts w:ascii="Arial" w:hAnsi="Arial" w:cs="Arial"/>
          <w:color w:val="auto"/>
          <w:sz w:val="26"/>
          <w:szCs w:val="26"/>
        </w:rPr>
        <w:t>available</w:t>
      </w:r>
      <w:r w:rsidR="003A45E8" w:rsidRPr="00917893">
        <w:rPr>
          <w:rFonts w:ascii="Arial" w:hAnsi="Arial" w:cs="Arial"/>
          <w:color w:val="auto"/>
          <w:sz w:val="26"/>
          <w:szCs w:val="26"/>
        </w:rPr>
        <w:t xml:space="preserve"> at: </w:t>
      </w:r>
      <w:hyperlink r:id="rId12" w:history="1">
        <w:r w:rsidR="003A45E8" w:rsidRPr="00917893">
          <w:rPr>
            <w:rStyle w:val="Hyperlink"/>
            <w:rFonts w:ascii="Arial" w:hAnsi="Arial" w:cs="Arial"/>
            <w:color w:val="auto"/>
            <w:sz w:val="26"/>
            <w:szCs w:val="26"/>
          </w:rPr>
          <w:t>Barriers and Solutions</w:t>
        </w:r>
      </w:hyperlink>
      <w:r w:rsidR="003A45E8" w:rsidRPr="00917893">
        <w:rPr>
          <w:rFonts w:ascii="Arial" w:hAnsi="Arial" w:cs="Arial"/>
          <w:color w:val="auto"/>
          <w:sz w:val="26"/>
          <w:szCs w:val="26"/>
        </w:rPr>
        <w:t xml:space="preserve">. </w:t>
      </w:r>
    </w:p>
    <w:p w14:paraId="07C9E54C" w14:textId="77777777" w:rsidR="003A45E8" w:rsidRPr="00917893" w:rsidRDefault="003A45E8" w:rsidP="00BE43FC">
      <w:pPr>
        <w:spacing w:after="0"/>
        <w:ind w:left="0" w:firstLine="0"/>
        <w:rPr>
          <w:rFonts w:ascii="Arial" w:hAnsi="Arial" w:cs="Arial"/>
          <w:color w:val="auto"/>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7"/>
      </w:tblGrid>
      <w:tr w:rsidR="00917893" w:rsidRPr="00917893" w14:paraId="07C9E54F" w14:textId="77777777" w:rsidTr="00A53229">
        <w:tc>
          <w:tcPr>
            <w:tcW w:w="4111" w:type="dxa"/>
            <w:tcBorders>
              <w:bottom w:val="single" w:sz="4" w:space="0" w:color="auto"/>
            </w:tcBorders>
          </w:tcPr>
          <w:p w14:paraId="07C9E54D" w14:textId="77777777" w:rsidR="009B5F7F" w:rsidRPr="00917893" w:rsidRDefault="009B5F7F" w:rsidP="00BE43FC">
            <w:pPr>
              <w:spacing w:after="0" w:line="269" w:lineRule="auto"/>
              <w:ind w:left="0" w:firstLine="0"/>
              <w:jc w:val="center"/>
              <w:rPr>
                <w:rFonts w:ascii="Arial" w:hAnsi="Arial" w:cs="Arial"/>
                <w:b/>
                <w:color w:val="auto"/>
              </w:rPr>
            </w:pPr>
            <w:r w:rsidRPr="00917893">
              <w:rPr>
                <w:rFonts w:ascii="Arial" w:hAnsi="Arial" w:cs="Arial"/>
                <w:b/>
                <w:color w:val="auto"/>
              </w:rPr>
              <w:t>Types of barriers</w:t>
            </w:r>
          </w:p>
        </w:tc>
        <w:tc>
          <w:tcPr>
            <w:tcW w:w="5387" w:type="dxa"/>
            <w:tcBorders>
              <w:bottom w:val="single" w:sz="4" w:space="0" w:color="auto"/>
            </w:tcBorders>
          </w:tcPr>
          <w:p w14:paraId="07C9E54E" w14:textId="77777777" w:rsidR="009B5F7F" w:rsidRPr="00917893" w:rsidRDefault="009B5F7F" w:rsidP="00BE43FC">
            <w:pPr>
              <w:spacing w:after="0" w:line="269" w:lineRule="auto"/>
              <w:ind w:left="0" w:firstLine="0"/>
              <w:jc w:val="center"/>
              <w:rPr>
                <w:rFonts w:ascii="Arial" w:hAnsi="Arial" w:cs="Arial"/>
                <w:b/>
                <w:color w:val="auto"/>
              </w:rPr>
            </w:pPr>
            <w:r w:rsidRPr="00917893">
              <w:rPr>
                <w:rFonts w:ascii="Arial" w:hAnsi="Arial" w:cs="Arial"/>
                <w:b/>
                <w:color w:val="auto"/>
              </w:rPr>
              <w:t>Examples</w:t>
            </w:r>
          </w:p>
        </w:tc>
      </w:tr>
      <w:tr w:rsidR="00917893" w:rsidRPr="00917893" w14:paraId="07C9E552" w14:textId="77777777" w:rsidTr="00A53229">
        <w:tc>
          <w:tcPr>
            <w:tcW w:w="4111" w:type="dxa"/>
            <w:tcBorders>
              <w:top w:val="single" w:sz="4" w:space="0" w:color="auto"/>
              <w:bottom w:val="single" w:sz="4" w:space="0" w:color="auto"/>
            </w:tcBorders>
          </w:tcPr>
          <w:p w14:paraId="07C9E550" w14:textId="77777777" w:rsidR="00E92240" w:rsidRPr="00917893" w:rsidRDefault="009B5F7F" w:rsidP="00BE43FC">
            <w:pPr>
              <w:pStyle w:val="ListParagraph"/>
              <w:spacing w:after="0"/>
              <w:ind w:left="0"/>
              <w:rPr>
                <w:rFonts w:ascii="Arial" w:hAnsi="Arial" w:cs="Arial"/>
                <w:sz w:val="24"/>
                <w:szCs w:val="24"/>
              </w:rPr>
            </w:pPr>
            <w:r w:rsidRPr="00917893">
              <w:rPr>
                <w:rFonts w:ascii="Arial" w:hAnsi="Arial" w:cs="Arial"/>
                <w:b/>
                <w:sz w:val="24"/>
                <w:szCs w:val="24"/>
              </w:rPr>
              <w:t>Attitudinal barriers</w:t>
            </w:r>
            <w:r w:rsidRPr="00917893">
              <w:rPr>
                <w:rFonts w:ascii="Arial" w:hAnsi="Arial" w:cs="Arial"/>
                <w:sz w:val="24"/>
                <w:szCs w:val="24"/>
              </w:rPr>
              <w:t xml:space="preserve"> </w:t>
            </w:r>
            <w:r w:rsidR="003A45E8" w:rsidRPr="00917893">
              <w:rPr>
                <w:rFonts w:ascii="Arial" w:hAnsi="Arial" w:cs="Arial"/>
                <w:sz w:val="24"/>
                <w:szCs w:val="24"/>
              </w:rPr>
              <w:t>result when people think or act based on false assumptions</w:t>
            </w:r>
            <w:r w:rsidR="006B3214" w:rsidRPr="00917893">
              <w:rPr>
                <w:rFonts w:ascii="Arial" w:hAnsi="Arial" w:cs="Arial"/>
                <w:sz w:val="24"/>
                <w:szCs w:val="24"/>
              </w:rPr>
              <w:t xml:space="preserve">. </w:t>
            </w:r>
            <w:r w:rsidR="001553B9" w:rsidRPr="00917893">
              <w:rPr>
                <w:rFonts w:ascii="Arial" w:hAnsi="Arial" w:cs="Arial"/>
                <w:sz w:val="24"/>
                <w:szCs w:val="24"/>
              </w:rPr>
              <w:t>Acting on attitudinal barriers leads to discrimination.</w:t>
            </w:r>
          </w:p>
        </w:tc>
        <w:tc>
          <w:tcPr>
            <w:tcW w:w="5387" w:type="dxa"/>
            <w:tcBorders>
              <w:top w:val="single" w:sz="4" w:space="0" w:color="auto"/>
              <w:bottom w:val="single" w:sz="4" w:space="0" w:color="auto"/>
            </w:tcBorders>
          </w:tcPr>
          <w:p w14:paraId="07C9E551" w14:textId="77777777" w:rsidR="001A4DEC" w:rsidRPr="00917893" w:rsidRDefault="003A45E8" w:rsidP="00BE43FC">
            <w:pPr>
              <w:pStyle w:val="ListParagraph"/>
              <w:numPr>
                <w:ilvl w:val="0"/>
                <w:numId w:val="24"/>
              </w:numPr>
              <w:spacing w:after="0"/>
              <w:rPr>
                <w:rFonts w:ascii="Arial" w:hAnsi="Arial" w:cs="Arial"/>
                <w:sz w:val="24"/>
                <w:szCs w:val="24"/>
              </w:rPr>
            </w:pPr>
            <w:r w:rsidRPr="00917893">
              <w:rPr>
                <w:rFonts w:ascii="Arial" w:hAnsi="Arial" w:cs="Arial"/>
                <w:sz w:val="24"/>
                <w:szCs w:val="24"/>
              </w:rPr>
              <w:t>T</w:t>
            </w:r>
            <w:r w:rsidR="001553B9" w:rsidRPr="00917893">
              <w:rPr>
                <w:rFonts w:ascii="Arial" w:hAnsi="Arial" w:cs="Arial"/>
                <w:sz w:val="24"/>
                <w:szCs w:val="24"/>
              </w:rPr>
              <w:t>alking to a support person instead of the person with a disability</w:t>
            </w:r>
            <w:r w:rsidR="00E726FD" w:rsidRPr="00917893">
              <w:rPr>
                <w:rFonts w:ascii="Arial" w:hAnsi="Arial" w:cs="Arial"/>
                <w:sz w:val="24"/>
                <w:szCs w:val="24"/>
              </w:rPr>
              <w:t>, because of an assumption that the person with the disability cannot talk or understand</w:t>
            </w:r>
            <w:r w:rsidR="001A4DEC" w:rsidRPr="00917893">
              <w:rPr>
                <w:rFonts w:ascii="Arial" w:hAnsi="Arial" w:cs="Arial"/>
                <w:sz w:val="24"/>
                <w:szCs w:val="24"/>
              </w:rPr>
              <w:t>.</w:t>
            </w:r>
          </w:p>
        </w:tc>
      </w:tr>
      <w:tr w:rsidR="00917893" w:rsidRPr="00917893" w14:paraId="07C9E556" w14:textId="77777777" w:rsidTr="00A53229">
        <w:tc>
          <w:tcPr>
            <w:tcW w:w="4111" w:type="dxa"/>
            <w:tcBorders>
              <w:top w:val="single" w:sz="4" w:space="0" w:color="auto"/>
              <w:bottom w:val="single" w:sz="4" w:space="0" w:color="auto"/>
            </w:tcBorders>
          </w:tcPr>
          <w:p w14:paraId="07C9E553" w14:textId="77777777" w:rsidR="003A45E8" w:rsidRPr="00917893" w:rsidRDefault="003A45E8" w:rsidP="00BE43FC">
            <w:pPr>
              <w:pStyle w:val="ListParagraph"/>
              <w:spacing w:after="0"/>
              <w:ind w:left="0"/>
              <w:rPr>
                <w:rFonts w:ascii="Arial" w:hAnsi="Arial" w:cs="Arial"/>
                <w:b/>
                <w:sz w:val="24"/>
                <w:szCs w:val="24"/>
              </w:rPr>
            </w:pPr>
            <w:r w:rsidRPr="00917893">
              <w:rPr>
                <w:rFonts w:ascii="Arial" w:hAnsi="Arial" w:cs="Arial"/>
                <w:b/>
                <w:sz w:val="24"/>
                <w:szCs w:val="24"/>
                <w:lang w:val="en-US"/>
              </w:rPr>
              <w:t xml:space="preserve">Informational and communication barriers </w:t>
            </w:r>
            <w:r w:rsidRPr="00917893">
              <w:rPr>
                <w:rFonts w:ascii="Arial" w:hAnsi="Arial" w:cs="Arial"/>
                <w:sz w:val="24"/>
                <w:szCs w:val="24"/>
                <w:lang w:val="en-US"/>
              </w:rPr>
              <w:t xml:space="preserve">are created when information is offered in a form that suits some, but not all. They prevent people from being able to understand or access information. </w:t>
            </w:r>
          </w:p>
        </w:tc>
        <w:tc>
          <w:tcPr>
            <w:tcW w:w="5387" w:type="dxa"/>
            <w:tcBorders>
              <w:top w:val="single" w:sz="4" w:space="0" w:color="auto"/>
              <w:bottom w:val="single" w:sz="4" w:space="0" w:color="auto"/>
            </w:tcBorders>
          </w:tcPr>
          <w:p w14:paraId="07C9E554" w14:textId="77777777" w:rsidR="003A45E8" w:rsidRPr="00917893" w:rsidRDefault="003A45E8" w:rsidP="00BE43FC">
            <w:pPr>
              <w:pStyle w:val="ListParagraph"/>
              <w:numPr>
                <w:ilvl w:val="0"/>
                <w:numId w:val="24"/>
              </w:numPr>
              <w:spacing w:after="0"/>
              <w:rPr>
                <w:rFonts w:ascii="Arial" w:hAnsi="Arial" w:cs="Arial"/>
                <w:sz w:val="24"/>
                <w:szCs w:val="24"/>
              </w:rPr>
            </w:pPr>
            <w:r w:rsidRPr="00917893">
              <w:rPr>
                <w:rFonts w:ascii="Arial" w:hAnsi="Arial" w:cs="Arial"/>
                <w:sz w:val="24"/>
                <w:szCs w:val="24"/>
                <w:lang w:val="en-US"/>
              </w:rPr>
              <w:t>Print</w:t>
            </w:r>
            <w:r w:rsidRPr="00917893">
              <w:rPr>
                <w:rFonts w:ascii="Arial" w:hAnsi="Arial" w:cs="Arial"/>
                <w:sz w:val="24"/>
                <w:szCs w:val="24"/>
              </w:rPr>
              <w:t xml:space="preserve"> on a form that is too small or unclear can create a barrier for a person who is visually impaired.</w:t>
            </w:r>
          </w:p>
          <w:p w14:paraId="07C9E555" w14:textId="77777777" w:rsidR="003A45E8" w:rsidRPr="00917893" w:rsidRDefault="003A45E8" w:rsidP="00BE43FC">
            <w:pPr>
              <w:pStyle w:val="ListParagraph"/>
              <w:numPr>
                <w:ilvl w:val="0"/>
                <w:numId w:val="24"/>
              </w:numPr>
              <w:spacing w:after="0"/>
              <w:rPr>
                <w:rFonts w:ascii="Arial" w:hAnsi="Arial" w:cs="Arial"/>
                <w:sz w:val="24"/>
                <w:szCs w:val="24"/>
              </w:rPr>
            </w:pPr>
            <w:r w:rsidRPr="00917893">
              <w:rPr>
                <w:rFonts w:ascii="Arial" w:hAnsi="Arial" w:cs="Arial"/>
                <w:sz w:val="24"/>
                <w:szCs w:val="24"/>
              </w:rPr>
              <w:t>Tec</w:t>
            </w:r>
            <w:r w:rsidR="004905DA" w:rsidRPr="00917893">
              <w:rPr>
                <w:rFonts w:ascii="Arial" w:hAnsi="Arial" w:cs="Arial"/>
                <w:sz w:val="24"/>
                <w:szCs w:val="24"/>
              </w:rPr>
              <w:t>hnical language, long sentences</w:t>
            </w:r>
            <w:r w:rsidRPr="00917893">
              <w:rPr>
                <w:rFonts w:ascii="Arial" w:hAnsi="Arial" w:cs="Arial"/>
                <w:sz w:val="24"/>
                <w:szCs w:val="24"/>
              </w:rPr>
              <w:t xml:space="preserve"> and words with many syllables can create a barrier for a person with an intellectual disability.</w:t>
            </w:r>
          </w:p>
        </w:tc>
      </w:tr>
      <w:tr w:rsidR="00917893" w:rsidRPr="00917893" w14:paraId="07C9E55A" w14:textId="77777777" w:rsidTr="00A53229">
        <w:tc>
          <w:tcPr>
            <w:tcW w:w="4111" w:type="dxa"/>
            <w:tcBorders>
              <w:top w:val="single" w:sz="4" w:space="0" w:color="auto"/>
              <w:bottom w:val="single" w:sz="4" w:space="0" w:color="auto"/>
            </w:tcBorders>
          </w:tcPr>
          <w:p w14:paraId="07C9E557" w14:textId="77777777" w:rsidR="003A45E8" w:rsidRPr="00917893" w:rsidRDefault="003A45E8" w:rsidP="00BE43FC">
            <w:pPr>
              <w:pStyle w:val="ListParagraph"/>
              <w:spacing w:after="0"/>
              <w:ind w:left="0"/>
              <w:rPr>
                <w:rFonts w:ascii="Arial" w:hAnsi="Arial" w:cs="Arial"/>
                <w:b/>
                <w:sz w:val="24"/>
                <w:szCs w:val="24"/>
              </w:rPr>
            </w:pPr>
            <w:r w:rsidRPr="00917893">
              <w:rPr>
                <w:rFonts w:ascii="Arial" w:hAnsi="Arial" w:cs="Arial"/>
                <w:b/>
                <w:sz w:val="24"/>
                <w:szCs w:val="24"/>
                <w:lang w:val="en-US"/>
              </w:rPr>
              <w:t>Technological barriers</w:t>
            </w:r>
            <w:r w:rsidRPr="00917893">
              <w:rPr>
                <w:rFonts w:ascii="Arial" w:hAnsi="Arial" w:cs="Arial"/>
                <w:sz w:val="24"/>
                <w:szCs w:val="24"/>
                <w:lang w:val="en-US"/>
              </w:rPr>
              <w:t xml:space="preserve"> occur when technology, or the way it is used, cannot be accessed by people with disabilities. </w:t>
            </w:r>
          </w:p>
        </w:tc>
        <w:tc>
          <w:tcPr>
            <w:tcW w:w="5387" w:type="dxa"/>
            <w:tcBorders>
              <w:top w:val="single" w:sz="4" w:space="0" w:color="auto"/>
              <w:bottom w:val="single" w:sz="4" w:space="0" w:color="auto"/>
            </w:tcBorders>
          </w:tcPr>
          <w:p w14:paraId="07C9E558" w14:textId="77777777" w:rsidR="003A45E8" w:rsidRPr="00917893" w:rsidRDefault="003A45E8" w:rsidP="00BE43FC">
            <w:pPr>
              <w:pStyle w:val="ListParagraph"/>
              <w:numPr>
                <w:ilvl w:val="0"/>
                <w:numId w:val="24"/>
              </w:numPr>
              <w:spacing w:after="0"/>
              <w:rPr>
                <w:rFonts w:ascii="Arial" w:hAnsi="Arial" w:cs="Arial"/>
                <w:sz w:val="24"/>
                <w:szCs w:val="24"/>
                <w:lang w:val="en-US"/>
              </w:rPr>
            </w:pPr>
            <w:r w:rsidRPr="00917893">
              <w:rPr>
                <w:rFonts w:ascii="Arial" w:hAnsi="Arial" w:cs="Arial"/>
                <w:sz w:val="24"/>
                <w:szCs w:val="24"/>
                <w:lang w:val="en-US"/>
              </w:rPr>
              <w:t>A website that does not support screen-reading software can create a barrier for a person who is visually impaired.</w:t>
            </w:r>
          </w:p>
          <w:p w14:paraId="07C9E559" w14:textId="77777777" w:rsidR="003A45E8" w:rsidRPr="00917893" w:rsidRDefault="003A45E8" w:rsidP="00BE43FC">
            <w:pPr>
              <w:pStyle w:val="ListParagraph"/>
              <w:numPr>
                <w:ilvl w:val="0"/>
                <w:numId w:val="24"/>
              </w:numPr>
              <w:spacing w:after="0"/>
              <w:ind w:left="714" w:hanging="357"/>
              <w:rPr>
                <w:rFonts w:ascii="Arial" w:hAnsi="Arial" w:cs="Arial"/>
                <w:sz w:val="24"/>
                <w:szCs w:val="24"/>
              </w:rPr>
            </w:pPr>
            <w:r w:rsidRPr="00917893">
              <w:rPr>
                <w:rFonts w:ascii="Arial" w:hAnsi="Arial" w:cs="Arial"/>
                <w:sz w:val="24"/>
                <w:szCs w:val="24"/>
                <w:lang w:val="en-US"/>
              </w:rPr>
              <w:t>A website with photos or images without narrated audio descriptions can create a barrier for a person who is blind.</w:t>
            </w:r>
          </w:p>
        </w:tc>
      </w:tr>
      <w:tr w:rsidR="00917893" w:rsidRPr="00917893" w14:paraId="07C9E55D" w14:textId="77777777" w:rsidTr="00A53229">
        <w:tc>
          <w:tcPr>
            <w:tcW w:w="4111" w:type="dxa"/>
            <w:tcBorders>
              <w:top w:val="single" w:sz="4" w:space="0" w:color="auto"/>
              <w:bottom w:val="single" w:sz="4" w:space="0" w:color="auto"/>
            </w:tcBorders>
          </w:tcPr>
          <w:p w14:paraId="07C9E55B" w14:textId="77777777" w:rsidR="00E92240" w:rsidRPr="00917893" w:rsidRDefault="003A45E8" w:rsidP="00BE43FC">
            <w:pPr>
              <w:pStyle w:val="ListParagraph"/>
              <w:spacing w:after="0"/>
              <w:ind w:left="0"/>
              <w:rPr>
                <w:rFonts w:ascii="Arial" w:hAnsi="Arial" w:cs="Arial"/>
                <w:sz w:val="24"/>
                <w:szCs w:val="24"/>
                <w:lang w:val="en-US"/>
              </w:rPr>
            </w:pPr>
            <w:r w:rsidRPr="00917893">
              <w:rPr>
                <w:rFonts w:ascii="Arial" w:hAnsi="Arial" w:cs="Arial"/>
                <w:b/>
                <w:sz w:val="24"/>
                <w:szCs w:val="24"/>
                <w:lang w:val="en-US"/>
              </w:rPr>
              <w:t xml:space="preserve">Systemic barriers </w:t>
            </w:r>
            <w:r w:rsidRPr="00917893">
              <w:rPr>
                <w:rFonts w:ascii="Arial" w:hAnsi="Arial" w:cs="Arial"/>
                <w:sz w:val="24"/>
                <w:szCs w:val="24"/>
                <w:lang w:val="en-US"/>
              </w:rPr>
              <w:t>arise from policies, practices or measures that result in some people receiving unequal access or being excluded.</w:t>
            </w:r>
          </w:p>
        </w:tc>
        <w:tc>
          <w:tcPr>
            <w:tcW w:w="5387" w:type="dxa"/>
            <w:tcBorders>
              <w:top w:val="single" w:sz="4" w:space="0" w:color="auto"/>
              <w:bottom w:val="single" w:sz="4" w:space="0" w:color="auto"/>
            </w:tcBorders>
          </w:tcPr>
          <w:p w14:paraId="07C9E55C" w14:textId="77777777" w:rsidR="003A45E8" w:rsidRPr="00917893" w:rsidRDefault="00E726FD" w:rsidP="00BE43FC">
            <w:pPr>
              <w:pStyle w:val="ListParagraph"/>
              <w:numPr>
                <w:ilvl w:val="0"/>
                <w:numId w:val="24"/>
              </w:numPr>
              <w:spacing w:after="0"/>
              <w:rPr>
                <w:rFonts w:ascii="Arial" w:hAnsi="Arial" w:cs="Arial"/>
                <w:sz w:val="24"/>
                <w:szCs w:val="24"/>
              </w:rPr>
            </w:pPr>
            <w:r w:rsidRPr="00917893">
              <w:rPr>
                <w:rFonts w:ascii="Arial" w:hAnsi="Arial" w:cs="Arial"/>
                <w:sz w:val="24"/>
                <w:szCs w:val="24"/>
                <w:lang w:val="en-US"/>
              </w:rPr>
              <w:t>A no pet</w:t>
            </w:r>
            <w:r w:rsidR="003A45E8" w:rsidRPr="00917893">
              <w:rPr>
                <w:rFonts w:ascii="Arial" w:hAnsi="Arial" w:cs="Arial"/>
                <w:sz w:val="24"/>
                <w:szCs w:val="24"/>
                <w:lang w:val="en-US"/>
              </w:rPr>
              <w:t xml:space="preserve"> policy can create a barrier for a person with a service animal.</w:t>
            </w:r>
          </w:p>
        </w:tc>
      </w:tr>
      <w:tr w:rsidR="00917893" w:rsidRPr="00917893" w14:paraId="07C9E562" w14:textId="77777777" w:rsidTr="00A53229">
        <w:tc>
          <w:tcPr>
            <w:tcW w:w="4111" w:type="dxa"/>
            <w:tcBorders>
              <w:top w:val="single" w:sz="4" w:space="0" w:color="auto"/>
              <w:bottom w:val="single" w:sz="4" w:space="0" w:color="auto"/>
            </w:tcBorders>
          </w:tcPr>
          <w:p w14:paraId="07C9E55E" w14:textId="77777777" w:rsidR="003A45E8" w:rsidRPr="00917893" w:rsidRDefault="003A45E8" w:rsidP="00BE43FC">
            <w:pPr>
              <w:pStyle w:val="ListParagraph"/>
              <w:spacing w:after="0"/>
              <w:ind w:left="0"/>
              <w:rPr>
                <w:rFonts w:ascii="Arial" w:hAnsi="Arial" w:cs="Arial"/>
                <w:sz w:val="24"/>
                <w:szCs w:val="24"/>
              </w:rPr>
            </w:pPr>
            <w:r w:rsidRPr="00917893">
              <w:rPr>
                <w:rFonts w:ascii="Arial" w:hAnsi="Arial" w:cs="Arial"/>
                <w:b/>
                <w:sz w:val="24"/>
                <w:szCs w:val="24"/>
              </w:rPr>
              <w:t xml:space="preserve">Physical or architectural barriers </w:t>
            </w:r>
            <w:r w:rsidRPr="00917893">
              <w:rPr>
                <w:rFonts w:ascii="Arial" w:hAnsi="Arial" w:cs="Arial"/>
                <w:sz w:val="24"/>
                <w:szCs w:val="24"/>
              </w:rPr>
              <w:t xml:space="preserve">are </w:t>
            </w:r>
            <w:r w:rsidR="00E726FD" w:rsidRPr="00917893">
              <w:rPr>
                <w:rFonts w:ascii="Arial" w:hAnsi="Arial" w:cs="Arial"/>
                <w:sz w:val="24"/>
                <w:szCs w:val="24"/>
              </w:rPr>
              <w:t>aspects</w:t>
            </w:r>
            <w:r w:rsidRPr="00917893">
              <w:rPr>
                <w:rFonts w:ascii="Arial" w:hAnsi="Arial" w:cs="Arial"/>
                <w:sz w:val="24"/>
                <w:szCs w:val="24"/>
              </w:rPr>
              <w:t xml:space="preserve"> of physical spaces that make it difficult for some people to easily access a place. </w:t>
            </w:r>
          </w:p>
          <w:p w14:paraId="07C9E55F" w14:textId="77777777" w:rsidR="003A45E8" w:rsidRPr="00917893" w:rsidRDefault="003A45E8" w:rsidP="00BE43FC">
            <w:pPr>
              <w:pStyle w:val="ListParagraph"/>
              <w:spacing w:after="0"/>
              <w:ind w:left="0"/>
              <w:rPr>
                <w:rFonts w:ascii="Arial" w:hAnsi="Arial" w:cs="Arial"/>
                <w:sz w:val="24"/>
                <w:szCs w:val="24"/>
                <w:lang w:val="en-US"/>
              </w:rPr>
            </w:pPr>
          </w:p>
        </w:tc>
        <w:tc>
          <w:tcPr>
            <w:tcW w:w="5387" w:type="dxa"/>
            <w:tcBorders>
              <w:top w:val="single" w:sz="4" w:space="0" w:color="auto"/>
              <w:bottom w:val="single" w:sz="4" w:space="0" w:color="auto"/>
            </w:tcBorders>
          </w:tcPr>
          <w:p w14:paraId="07C9E560" w14:textId="77777777" w:rsidR="003A45E8" w:rsidRPr="00917893" w:rsidRDefault="003A45E8" w:rsidP="00BE43FC">
            <w:pPr>
              <w:pStyle w:val="ListParagraph"/>
              <w:numPr>
                <w:ilvl w:val="0"/>
                <w:numId w:val="24"/>
              </w:numPr>
              <w:spacing w:after="0"/>
              <w:rPr>
                <w:rFonts w:ascii="Arial" w:hAnsi="Arial" w:cs="Arial"/>
                <w:sz w:val="24"/>
                <w:szCs w:val="24"/>
              </w:rPr>
            </w:pPr>
            <w:r w:rsidRPr="00917893">
              <w:rPr>
                <w:rFonts w:ascii="Arial" w:hAnsi="Arial" w:cs="Arial"/>
                <w:sz w:val="24"/>
                <w:szCs w:val="24"/>
              </w:rPr>
              <w:t xml:space="preserve">A hallway or doorway that is too narrow or cluttered can create a barrier for a person who uses a wheelchair, electric scooter or walker to pass through safely. </w:t>
            </w:r>
          </w:p>
          <w:p w14:paraId="07C9E561" w14:textId="77777777" w:rsidR="003A45E8" w:rsidRPr="00917893" w:rsidRDefault="003A45E8" w:rsidP="00BE43FC">
            <w:pPr>
              <w:pStyle w:val="ListParagraph"/>
              <w:numPr>
                <w:ilvl w:val="0"/>
                <w:numId w:val="24"/>
              </w:numPr>
              <w:spacing w:after="0"/>
              <w:rPr>
                <w:rFonts w:ascii="Arial" w:hAnsi="Arial" w:cs="Arial"/>
                <w:sz w:val="24"/>
                <w:szCs w:val="24"/>
              </w:rPr>
            </w:pPr>
            <w:r w:rsidRPr="00917893">
              <w:rPr>
                <w:rFonts w:ascii="Arial" w:hAnsi="Arial" w:cs="Arial"/>
                <w:sz w:val="24"/>
                <w:szCs w:val="24"/>
              </w:rPr>
              <w:t>Poor lighting can create a barrier for a person who is visually impaired.</w:t>
            </w:r>
          </w:p>
        </w:tc>
      </w:tr>
    </w:tbl>
    <w:p w14:paraId="07C9E563" w14:textId="77777777" w:rsidR="00FB30A1" w:rsidRPr="00917893" w:rsidRDefault="00D71115" w:rsidP="00592012">
      <w:pPr>
        <w:pStyle w:val="Heading1"/>
        <w:rPr>
          <w:color w:val="auto"/>
        </w:rPr>
      </w:pPr>
      <w:r w:rsidRPr="00917893">
        <w:rPr>
          <w:color w:val="auto"/>
        </w:rPr>
        <w:lastRenderedPageBreak/>
        <w:t>S</w:t>
      </w:r>
      <w:r w:rsidR="00FB30A1" w:rsidRPr="00917893">
        <w:rPr>
          <w:color w:val="auto"/>
        </w:rPr>
        <w:t>teps</w:t>
      </w:r>
      <w:r w:rsidR="000E5932" w:rsidRPr="00917893">
        <w:rPr>
          <w:color w:val="auto"/>
        </w:rPr>
        <w:t xml:space="preserve"> to </w:t>
      </w:r>
      <w:r w:rsidR="007F3C4D">
        <w:rPr>
          <w:color w:val="auto"/>
        </w:rPr>
        <w:t>C</w:t>
      </w:r>
      <w:r w:rsidR="000E5932" w:rsidRPr="00917893">
        <w:rPr>
          <w:color w:val="auto"/>
        </w:rPr>
        <w:t>ompliance</w:t>
      </w:r>
      <w:r w:rsidR="00FB30A1" w:rsidRPr="00917893">
        <w:rPr>
          <w:color w:val="auto"/>
        </w:rPr>
        <w:t xml:space="preserve">: </w:t>
      </w:r>
    </w:p>
    <w:p w14:paraId="07C9E564" w14:textId="77777777" w:rsidR="00A11C4B" w:rsidRPr="00917893" w:rsidRDefault="00A11C4B" w:rsidP="00BE43FC">
      <w:pPr>
        <w:spacing w:after="0"/>
        <w:ind w:left="0" w:firstLine="0"/>
        <w:rPr>
          <w:rFonts w:ascii="Arial" w:hAnsi="Arial" w:cs="Arial"/>
          <w:color w:val="auto"/>
          <w:sz w:val="26"/>
          <w:szCs w:val="26"/>
        </w:rPr>
      </w:pPr>
      <w:r w:rsidRPr="00917893">
        <w:rPr>
          <w:rFonts w:ascii="Arial" w:hAnsi="Arial" w:cs="Arial"/>
          <w:color w:val="auto"/>
          <w:sz w:val="26"/>
          <w:szCs w:val="26"/>
        </w:rPr>
        <w:t xml:space="preserve">Take the following steps </w:t>
      </w:r>
      <w:r w:rsidR="00C777C8" w:rsidRPr="00917893">
        <w:rPr>
          <w:rFonts w:ascii="Arial" w:hAnsi="Arial" w:cs="Arial"/>
          <w:color w:val="auto"/>
          <w:sz w:val="26"/>
          <w:szCs w:val="26"/>
        </w:rPr>
        <w:t>to</w:t>
      </w:r>
      <w:r w:rsidRPr="00917893">
        <w:rPr>
          <w:rFonts w:ascii="Arial" w:hAnsi="Arial" w:cs="Arial"/>
          <w:color w:val="auto"/>
          <w:sz w:val="26"/>
          <w:szCs w:val="26"/>
        </w:rPr>
        <w:t xml:space="preserve"> </w:t>
      </w:r>
      <w:r w:rsidR="00105359" w:rsidRPr="00917893">
        <w:rPr>
          <w:rFonts w:ascii="Arial" w:hAnsi="Arial" w:cs="Arial"/>
          <w:color w:val="auto"/>
          <w:sz w:val="26"/>
          <w:szCs w:val="26"/>
        </w:rPr>
        <w:t>comply with</w:t>
      </w:r>
      <w:r w:rsidRPr="00917893">
        <w:rPr>
          <w:rFonts w:ascii="Arial" w:hAnsi="Arial" w:cs="Arial"/>
          <w:color w:val="auto"/>
          <w:sz w:val="26"/>
          <w:szCs w:val="26"/>
        </w:rPr>
        <w:t xml:space="preserve"> the </w:t>
      </w:r>
      <w:r w:rsidR="00E726FD" w:rsidRPr="00917893">
        <w:rPr>
          <w:rFonts w:ascii="Arial" w:hAnsi="Arial" w:cs="Arial"/>
          <w:color w:val="auto"/>
          <w:sz w:val="26"/>
          <w:szCs w:val="26"/>
        </w:rPr>
        <w:t>Accessibility</w:t>
      </w:r>
      <w:r w:rsidR="00105359" w:rsidRPr="00917893">
        <w:rPr>
          <w:rFonts w:ascii="Arial" w:hAnsi="Arial" w:cs="Arial"/>
          <w:color w:val="auto"/>
          <w:sz w:val="26"/>
          <w:szCs w:val="26"/>
        </w:rPr>
        <w:t xml:space="preserve"> </w:t>
      </w:r>
      <w:r w:rsidRPr="00917893">
        <w:rPr>
          <w:rFonts w:ascii="Arial" w:hAnsi="Arial" w:cs="Arial"/>
          <w:color w:val="auto"/>
          <w:sz w:val="26"/>
          <w:szCs w:val="26"/>
        </w:rPr>
        <w:t>Standard</w:t>
      </w:r>
      <w:r w:rsidR="00105359" w:rsidRPr="00917893">
        <w:rPr>
          <w:rFonts w:ascii="Arial" w:hAnsi="Arial" w:cs="Arial"/>
          <w:color w:val="auto"/>
          <w:sz w:val="26"/>
          <w:szCs w:val="26"/>
        </w:rPr>
        <w:t xml:space="preserve"> for Customer Service</w:t>
      </w:r>
      <w:r w:rsidRPr="00917893">
        <w:rPr>
          <w:rFonts w:ascii="Arial" w:hAnsi="Arial" w:cs="Arial"/>
          <w:color w:val="auto"/>
          <w:sz w:val="26"/>
          <w:szCs w:val="26"/>
        </w:rPr>
        <w:t>.</w:t>
      </w:r>
    </w:p>
    <w:p w14:paraId="07C9E565" w14:textId="77777777" w:rsidR="00FB30A1" w:rsidRPr="00917893" w:rsidRDefault="00FB30A1" w:rsidP="00BE43FC">
      <w:pPr>
        <w:spacing w:after="0"/>
        <w:ind w:left="0" w:firstLine="0"/>
        <w:rPr>
          <w:rFonts w:ascii="Arial" w:hAnsi="Arial" w:cs="Arial"/>
          <w:color w:val="auto"/>
          <w:sz w:val="26"/>
          <w:szCs w:val="26"/>
        </w:rPr>
      </w:pPr>
    </w:p>
    <w:p w14:paraId="07C9E566" w14:textId="77777777" w:rsidR="00AF41D8" w:rsidRPr="00917893" w:rsidRDefault="00FB30A1" w:rsidP="00917893">
      <w:pPr>
        <w:pStyle w:val="Heading2"/>
        <w:ind w:left="0" w:firstLine="0"/>
        <w:rPr>
          <w:color w:val="auto"/>
        </w:rPr>
      </w:pPr>
      <w:r w:rsidRPr="00917893">
        <w:rPr>
          <w:color w:val="auto"/>
        </w:rPr>
        <w:t xml:space="preserve">Step 1: </w:t>
      </w:r>
      <w:r w:rsidR="00D01A3D" w:rsidRPr="00917893">
        <w:rPr>
          <w:color w:val="auto"/>
        </w:rPr>
        <w:t>L</w:t>
      </w:r>
      <w:r w:rsidR="000021F6" w:rsidRPr="00917893">
        <w:rPr>
          <w:color w:val="auto"/>
        </w:rPr>
        <w:t>earn</w:t>
      </w:r>
      <w:r w:rsidR="00D01A3D" w:rsidRPr="00917893">
        <w:rPr>
          <w:color w:val="auto"/>
        </w:rPr>
        <w:t xml:space="preserve"> and prepare</w:t>
      </w:r>
    </w:p>
    <w:p w14:paraId="07C9E567" w14:textId="77777777" w:rsidR="004C03AE" w:rsidRPr="00917893" w:rsidRDefault="004C03AE" w:rsidP="00BE43FC">
      <w:pPr>
        <w:spacing w:after="0"/>
        <w:ind w:left="0" w:firstLine="0"/>
        <w:rPr>
          <w:rFonts w:ascii="Arial" w:hAnsi="Arial" w:cs="Arial"/>
          <w:color w:val="auto"/>
          <w:sz w:val="26"/>
          <w:szCs w:val="26"/>
        </w:rPr>
      </w:pPr>
    </w:p>
    <w:p w14:paraId="07C9E568" w14:textId="77777777" w:rsidR="00B8401C" w:rsidRPr="00917893" w:rsidRDefault="004C03AE" w:rsidP="00BE43FC">
      <w:pPr>
        <w:spacing w:after="0"/>
        <w:ind w:left="0" w:firstLine="0"/>
        <w:rPr>
          <w:rFonts w:ascii="Arial" w:hAnsi="Arial" w:cs="Arial"/>
          <w:color w:val="auto"/>
          <w:sz w:val="26"/>
          <w:szCs w:val="26"/>
        </w:rPr>
      </w:pPr>
      <w:r w:rsidRPr="00917893">
        <w:rPr>
          <w:rFonts w:ascii="Arial" w:hAnsi="Arial" w:cs="Arial"/>
          <w:color w:val="auto"/>
          <w:sz w:val="26"/>
          <w:szCs w:val="26"/>
        </w:rPr>
        <w:t>L</w:t>
      </w:r>
      <w:r w:rsidR="00B8401C" w:rsidRPr="00917893">
        <w:rPr>
          <w:rFonts w:ascii="Arial" w:hAnsi="Arial" w:cs="Arial"/>
          <w:color w:val="auto"/>
          <w:sz w:val="26"/>
          <w:szCs w:val="26"/>
        </w:rPr>
        <w:t xml:space="preserve">earn your obligations under the law and prepare for change. </w:t>
      </w:r>
    </w:p>
    <w:p w14:paraId="07C9E569" w14:textId="77777777" w:rsidR="004C03AE" w:rsidRPr="00917893" w:rsidRDefault="004C03AE" w:rsidP="00BE43FC">
      <w:pPr>
        <w:spacing w:after="0"/>
        <w:ind w:left="0" w:firstLine="0"/>
        <w:rPr>
          <w:rFonts w:ascii="Arial" w:hAnsi="Arial" w:cs="Arial"/>
          <w:color w:val="auto"/>
          <w:sz w:val="26"/>
          <w:szCs w:val="26"/>
        </w:rPr>
      </w:pPr>
    </w:p>
    <w:p w14:paraId="07C9E56A" w14:textId="77777777" w:rsidR="00B8401C" w:rsidRPr="00917893" w:rsidRDefault="00B8401C" w:rsidP="00BE43FC">
      <w:pPr>
        <w:spacing w:after="0"/>
        <w:ind w:left="0" w:firstLine="0"/>
        <w:rPr>
          <w:rFonts w:ascii="Arial" w:hAnsi="Arial" w:cs="Arial"/>
          <w:color w:val="auto"/>
          <w:sz w:val="26"/>
          <w:szCs w:val="26"/>
        </w:rPr>
      </w:pPr>
      <w:r w:rsidRPr="00917893">
        <w:rPr>
          <w:rFonts w:ascii="Arial" w:hAnsi="Arial" w:cs="Arial"/>
          <w:color w:val="auto"/>
          <w:sz w:val="26"/>
          <w:szCs w:val="26"/>
        </w:rPr>
        <w:t xml:space="preserve">The law </w:t>
      </w:r>
      <w:r w:rsidR="00451121" w:rsidRPr="00917893">
        <w:rPr>
          <w:rFonts w:ascii="Arial" w:hAnsi="Arial" w:cs="Arial"/>
          <w:color w:val="auto"/>
          <w:sz w:val="26"/>
          <w:szCs w:val="26"/>
        </w:rPr>
        <w:t>means that you</w:t>
      </w:r>
      <w:r w:rsidRPr="00917893">
        <w:rPr>
          <w:rFonts w:ascii="Arial" w:hAnsi="Arial" w:cs="Arial"/>
          <w:color w:val="auto"/>
          <w:sz w:val="26"/>
          <w:szCs w:val="26"/>
        </w:rPr>
        <w:t xml:space="preserve">: </w:t>
      </w:r>
    </w:p>
    <w:p w14:paraId="07C9E56B" w14:textId="77777777" w:rsidR="00B8401C" w:rsidRPr="00917893" w:rsidRDefault="00B8401C" w:rsidP="004C03AE">
      <w:pPr>
        <w:pStyle w:val="ListParagraph"/>
        <w:numPr>
          <w:ilvl w:val="0"/>
          <w:numId w:val="39"/>
        </w:numPr>
        <w:spacing w:after="0"/>
        <w:ind w:right="-196"/>
        <w:rPr>
          <w:rFonts w:ascii="Arial" w:hAnsi="Arial" w:cs="Arial"/>
          <w:sz w:val="26"/>
          <w:szCs w:val="26"/>
        </w:rPr>
      </w:pPr>
      <w:r w:rsidRPr="00917893">
        <w:rPr>
          <w:rFonts w:ascii="Arial" w:hAnsi="Arial" w:cs="Arial"/>
          <w:sz w:val="26"/>
          <w:szCs w:val="26"/>
        </w:rPr>
        <w:t>Identify barriers to accessible customer service</w:t>
      </w:r>
      <w:r w:rsidR="00E726FD" w:rsidRPr="00917893">
        <w:rPr>
          <w:rFonts w:ascii="Arial" w:hAnsi="Arial" w:cs="Arial"/>
          <w:sz w:val="26"/>
          <w:szCs w:val="26"/>
        </w:rPr>
        <w:t>.</w:t>
      </w:r>
    </w:p>
    <w:p w14:paraId="07C9E56C" w14:textId="77777777" w:rsidR="00105359" w:rsidRPr="00917893" w:rsidRDefault="00B8401C" w:rsidP="004C03AE">
      <w:pPr>
        <w:pStyle w:val="ListParagraph"/>
        <w:numPr>
          <w:ilvl w:val="0"/>
          <w:numId w:val="39"/>
        </w:numPr>
        <w:spacing w:after="0"/>
        <w:ind w:right="-196"/>
        <w:rPr>
          <w:rFonts w:ascii="Arial" w:hAnsi="Arial" w:cs="Arial"/>
          <w:sz w:val="26"/>
          <w:szCs w:val="26"/>
        </w:rPr>
      </w:pPr>
      <w:r w:rsidRPr="00917893">
        <w:rPr>
          <w:rFonts w:ascii="Arial" w:hAnsi="Arial" w:cs="Arial"/>
          <w:sz w:val="26"/>
          <w:szCs w:val="26"/>
        </w:rPr>
        <w:t>Remove barriers to accessible customer service</w:t>
      </w:r>
      <w:r w:rsidR="00E726FD" w:rsidRPr="00917893">
        <w:rPr>
          <w:rFonts w:ascii="Arial" w:hAnsi="Arial" w:cs="Arial"/>
          <w:sz w:val="26"/>
          <w:szCs w:val="26"/>
        </w:rPr>
        <w:t>.</w:t>
      </w:r>
      <w:r w:rsidRPr="00917893">
        <w:rPr>
          <w:rFonts w:ascii="Arial" w:hAnsi="Arial" w:cs="Arial"/>
          <w:sz w:val="26"/>
          <w:szCs w:val="26"/>
        </w:rPr>
        <w:t xml:space="preserve"> </w:t>
      </w:r>
    </w:p>
    <w:p w14:paraId="07C9E56D" w14:textId="77777777" w:rsidR="00B8401C" w:rsidRPr="00917893" w:rsidRDefault="00B8401C" w:rsidP="004C03AE">
      <w:pPr>
        <w:pStyle w:val="ListParagraph"/>
        <w:numPr>
          <w:ilvl w:val="0"/>
          <w:numId w:val="39"/>
        </w:numPr>
        <w:spacing w:after="0"/>
        <w:ind w:right="-196"/>
        <w:rPr>
          <w:rFonts w:ascii="Arial" w:hAnsi="Arial" w:cs="Arial"/>
          <w:sz w:val="26"/>
          <w:szCs w:val="26"/>
        </w:rPr>
      </w:pPr>
      <w:r w:rsidRPr="00917893">
        <w:rPr>
          <w:rFonts w:ascii="Arial" w:hAnsi="Arial" w:cs="Arial"/>
          <w:sz w:val="26"/>
          <w:szCs w:val="26"/>
        </w:rPr>
        <w:t>Prevent new barriers to accessible customer service from forming</w:t>
      </w:r>
      <w:r w:rsidR="00E726FD" w:rsidRPr="00917893">
        <w:rPr>
          <w:rFonts w:ascii="Arial" w:hAnsi="Arial" w:cs="Arial"/>
          <w:sz w:val="26"/>
          <w:szCs w:val="26"/>
        </w:rPr>
        <w:t>.</w:t>
      </w:r>
      <w:r w:rsidRPr="00917893">
        <w:rPr>
          <w:rFonts w:ascii="Arial" w:hAnsi="Arial" w:cs="Arial"/>
          <w:sz w:val="26"/>
          <w:szCs w:val="26"/>
        </w:rPr>
        <w:t xml:space="preserve"> </w:t>
      </w:r>
    </w:p>
    <w:p w14:paraId="07C9E56E" w14:textId="77777777" w:rsidR="00B8401C" w:rsidRPr="00917893" w:rsidRDefault="00B8401C" w:rsidP="004C03AE">
      <w:pPr>
        <w:pStyle w:val="ListParagraph"/>
        <w:numPr>
          <w:ilvl w:val="0"/>
          <w:numId w:val="39"/>
        </w:numPr>
        <w:spacing w:after="0"/>
        <w:ind w:right="-196"/>
        <w:rPr>
          <w:rFonts w:ascii="Arial" w:hAnsi="Arial" w:cs="Arial"/>
          <w:sz w:val="26"/>
          <w:szCs w:val="26"/>
        </w:rPr>
      </w:pPr>
      <w:r w:rsidRPr="00917893">
        <w:rPr>
          <w:rFonts w:ascii="Arial" w:eastAsia="Calibri" w:hAnsi="Arial" w:cs="Arial"/>
          <w:sz w:val="26"/>
          <w:szCs w:val="26"/>
          <w:lang w:val="en-US"/>
        </w:rPr>
        <w:t>Provide</w:t>
      </w:r>
      <w:r w:rsidRPr="00917893">
        <w:rPr>
          <w:rFonts w:ascii="Arial" w:hAnsi="Arial" w:cs="Arial"/>
          <w:sz w:val="26"/>
          <w:szCs w:val="26"/>
        </w:rPr>
        <w:t xml:space="preserve"> equivalent customer service</w:t>
      </w:r>
      <w:r w:rsidR="00E726FD" w:rsidRPr="00917893">
        <w:rPr>
          <w:rFonts w:ascii="Arial" w:hAnsi="Arial" w:cs="Arial"/>
          <w:sz w:val="26"/>
          <w:szCs w:val="26"/>
        </w:rPr>
        <w:t>.</w:t>
      </w:r>
      <w:r w:rsidRPr="00917893">
        <w:rPr>
          <w:rFonts w:ascii="Arial" w:eastAsia="Calibri" w:hAnsi="Arial" w:cs="Arial"/>
          <w:sz w:val="26"/>
          <w:szCs w:val="26"/>
          <w:lang w:val="en-US"/>
        </w:rPr>
        <w:t xml:space="preserve">  </w:t>
      </w:r>
    </w:p>
    <w:p w14:paraId="07C9E56F" w14:textId="77777777" w:rsidR="00E92240" w:rsidRPr="00917893" w:rsidRDefault="00E92240" w:rsidP="00BE43FC">
      <w:pPr>
        <w:spacing w:after="0"/>
        <w:ind w:left="0" w:firstLine="0"/>
        <w:rPr>
          <w:rFonts w:ascii="Arial" w:hAnsi="Arial" w:cs="Arial"/>
          <w:color w:val="auto"/>
          <w:sz w:val="26"/>
          <w:szCs w:val="26"/>
        </w:rPr>
      </w:pPr>
    </w:p>
    <w:p w14:paraId="07C9E570" w14:textId="77777777" w:rsidR="00B8401C" w:rsidRPr="00917893" w:rsidRDefault="004905DA" w:rsidP="00BE43FC">
      <w:pPr>
        <w:spacing w:after="0"/>
        <w:ind w:left="0" w:firstLine="0"/>
        <w:rPr>
          <w:rFonts w:ascii="Arial" w:hAnsi="Arial" w:cs="Arial"/>
          <w:color w:val="auto"/>
          <w:sz w:val="26"/>
          <w:szCs w:val="26"/>
        </w:rPr>
      </w:pPr>
      <w:r w:rsidRPr="00917893">
        <w:rPr>
          <w:rFonts w:ascii="Arial" w:hAnsi="Arial" w:cs="Arial"/>
          <w:color w:val="auto"/>
          <w:sz w:val="26"/>
          <w:szCs w:val="26"/>
        </w:rPr>
        <w:t>The</w:t>
      </w:r>
      <w:r w:rsidR="00B8401C" w:rsidRPr="00917893">
        <w:rPr>
          <w:rFonts w:ascii="Arial" w:hAnsi="Arial" w:cs="Arial"/>
          <w:color w:val="auto"/>
          <w:sz w:val="26"/>
          <w:szCs w:val="26"/>
        </w:rPr>
        <w:t xml:space="preserve"> goal is to provide customer service in a way that allows </w:t>
      </w:r>
      <w:r w:rsidR="00CC2F37" w:rsidRPr="00917893">
        <w:rPr>
          <w:rFonts w:ascii="Arial" w:hAnsi="Arial" w:cs="Arial"/>
          <w:color w:val="auto"/>
          <w:sz w:val="26"/>
          <w:szCs w:val="26"/>
        </w:rPr>
        <w:t>people</w:t>
      </w:r>
      <w:r w:rsidR="00B8401C" w:rsidRPr="00917893">
        <w:rPr>
          <w:rFonts w:ascii="Arial" w:hAnsi="Arial" w:cs="Arial"/>
          <w:color w:val="auto"/>
          <w:sz w:val="26"/>
          <w:szCs w:val="26"/>
        </w:rPr>
        <w:t xml:space="preserve"> with disabilities to benefit from the s</w:t>
      </w:r>
      <w:r w:rsidRPr="00917893">
        <w:rPr>
          <w:rFonts w:ascii="Arial" w:hAnsi="Arial" w:cs="Arial"/>
          <w:color w:val="auto"/>
          <w:sz w:val="26"/>
          <w:szCs w:val="26"/>
        </w:rPr>
        <w:t>ame services, in the same place</w:t>
      </w:r>
      <w:r w:rsidR="00B8401C" w:rsidRPr="00917893">
        <w:rPr>
          <w:rFonts w:ascii="Arial" w:hAnsi="Arial" w:cs="Arial"/>
          <w:color w:val="auto"/>
          <w:sz w:val="26"/>
          <w:szCs w:val="26"/>
        </w:rPr>
        <w:t xml:space="preserve"> and in the same</w:t>
      </w:r>
      <w:r w:rsidR="00E726FD" w:rsidRPr="00917893">
        <w:rPr>
          <w:rFonts w:ascii="Arial" w:hAnsi="Arial" w:cs="Arial"/>
          <w:color w:val="auto"/>
          <w:sz w:val="26"/>
          <w:szCs w:val="26"/>
        </w:rPr>
        <w:t xml:space="preserve"> way</w:t>
      </w:r>
      <w:r w:rsidR="00B8401C" w:rsidRPr="00917893">
        <w:rPr>
          <w:rFonts w:ascii="Arial" w:hAnsi="Arial" w:cs="Arial"/>
          <w:color w:val="auto"/>
          <w:sz w:val="26"/>
          <w:szCs w:val="26"/>
        </w:rPr>
        <w:t xml:space="preserve"> or </w:t>
      </w:r>
      <w:r w:rsidRPr="00917893">
        <w:rPr>
          <w:rFonts w:ascii="Arial" w:hAnsi="Arial" w:cs="Arial"/>
          <w:color w:val="auto"/>
          <w:sz w:val="26"/>
          <w:szCs w:val="26"/>
        </w:rPr>
        <w:t xml:space="preserve">in a </w:t>
      </w:r>
      <w:r w:rsidR="00B8401C" w:rsidRPr="00917893">
        <w:rPr>
          <w:rFonts w:ascii="Arial" w:hAnsi="Arial" w:cs="Arial"/>
          <w:color w:val="auto"/>
          <w:sz w:val="26"/>
          <w:szCs w:val="26"/>
        </w:rPr>
        <w:t xml:space="preserve">way </w:t>
      </w:r>
      <w:r w:rsidR="00E726FD" w:rsidRPr="00917893">
        <w:rPr>
          <w:rFonts w:ascii="Arial" w:hAnsi="Arial" w:cs="Arial"/>
          <w:color w:val="auto"/>
          <w:sz w:val="26"/>
          <w:szCs w:val="26"/>
        </w:rPr>
        <w:t xml:space="preserve">similar to how </w:t>
      </w:r>
      <w:r w:rsidR="00CC2F37" w:rsidRPr="00917893">
        <w:rPr>
          <w:rFonts w:ascii="Arial" w:hAnsi="Arial" w:cs="Arial"/>
          <w:color w:val="auto"/>
          <w:sz w:val="26"/>
          <w:szCs w:val="26"/>
        </w:rPr>
        <w:t xml:space="preserve">others </w:t>
      </w:r>
      <w:r w:rsidR="00E726FD" w:rsidRPr="00917893">
        <w:rPr>
          <w:rFonts w:ascii="Arial" w:hAnsi="Arial" w:cs="Arial"/>
          <w:color w:val="auto"/>
          <w:sz w:val="26"/>
          <w:szCs w:val="26"/>
        </w:rPr>
        <w:t>receive service</w:t>
      </w:r>
      <w:r w:rsidR="00B8401C" w:rsidRPr="00917893">
        <w:rPr>
          <w:rFonts w:ascii="Arial" w:hAnsi="Arial" w:cs="Arial"/>
          <w:color w:val="auto"/>
          <w:sz w:val="26"/>
          <w:szCs w:val="26"/>
        </w:rPr>
        <w:t xml:space="preserve">. </w:t>
      </w:r>
    </w:p>
    <w:p w14:paraId="07C9E571" w14:textId="77777777" w:rsidR="00B8401C" w:rsidRPr="00917893" w:rsidRDefault="00B8401C" w:rsidP="00BE43FC">
      <w:pPr>
        <w:spacing w:after="0"/>
        <w:ind w:left="0" w:firstLine="0"/>
        <w:rPr>
          <w:rFonts w:ascii="Arial" w:hAnsi="Arial" w:cs="Arial"/>
          <w:color w:val="auto"/>
          <w:sz w:val="26"/>
          <w:szCs w:val="26"/>
        </w:rPr>
      </w:pPr>
    </w:p>
    <w:p w14:paraId="07C9E572" w14:textId="77777777" w:rsidR="00B8401C" w:rsidRPr="00AB2C95" w:rsidRDefault="00B8401C" w:rsidP="00BE43FC">
      <w:pPr>
        <w:spacing w:after="0"/>
        <w:ind w:left="0" w:firstLine="0"/>
        <w:jc w:val="center"/>
        <w:rPr>
          <w:rFonts w:ascii="Arial" w:hAnsi="Arial" w:cs="Arial"/>
          <w:b/>
          <w:color w:val="006600"/>
          <w:sz w:val="36"/>
          <w:szCs w:val="36"/>
        </w:rPr>
      </w:pPr>
      <w:r w:rsidRPr="00AB2C95">
        <w:rPr>
          <w:rFonts w:ascii="Arial" w:hAnsi="Arial" w:cs="Arial"/>
          <w:b/>
          <w:color w:val="006600"/>
          <w:sz w:val="36"/>
          <w:szCs w:val="36"/>
        </w:rPr>
        <w:t xml:space="preserve">If a barrier cannot be removed or prevented, </w:t>
      </w:r>
      <w:r w:rsidR="000A541B" w:rsidRPr="00AB2C95">
        <w:rPr>
          <w:rFonts w:ascii="Arial" w:hAnsi="Arial" w:cs="Arial"/>
          <w:b/>
          <w:color w:val="006600"/>
          <w:sz w:val="36"/>
          <w:szCs w:val="36"/>
        </w:rPr>
        <w:t>find another way</w:t>
      </w:r>
      <w:r w:rsidR="004905DA" w:rsidRPr="00AB2C95">
        <w:rPr>
          <w:rFonts w:ascii="Arial" w:hAnsi="Arial" w:cs="Arial"/>
          <w:b/>
          <w:color w:val="006600"/>
          <w:sz w:val="36"/>
          <w:szCs w:val="36"/>
        </w:rPr>
        <w:t xml:space="preserve"> </w:t>
      </w:r>
      <w:r w:rsidRPr="00AB2C95">
        <w:rPr>
          <w:rFonts w:ascii="Arial" w:hAnsi="Arial" w:cs="Arial"/>
          <w:b/>
          <w:color w:val="006600"/>
          <w:sz w:val="36"/>
          <w:szCs w:val="36"/>
        </w:rPr>
        <w:t>to provide equivalent customer service.</w:t>
      </w:r>
    </w:p>
    <w:p w14:paraId="07C9E573" w14:textId="77777777" w:rsidR="00B8401C" w:rsidRPr="00917893" w:rsidRDefault="00B8401C" w:rsidP="00BE43FC">
      <w:pPr>
        <w:spacing w:after="0"/>
        <w:ind w:left="0" w:firstLine="0"/>
        <w:rPr>
          <w:rFonts w:ascii="Arial" w:hAnsi="Arial" w:cs="Arial"/>
          <w:color w:val="auto"/>
          <w:sz w:val="26"/>
          <w:szCs w:val="26"/>
        </w:rPr>
      </w:pPr>
    </w:p>
    <w:p w14:paraId="07C9E574" w14:textId="77777777" w:rsidR="00105359" w:rsidRPr="00917893" w:rsidRDefault="00B8401C" w:rsidP="00BE43FC">
      <w:pPr>
        <w:pStyle w:val="Style1"/>
        <w:spacing w:after="0"/>
        <w:rPr>
          <w:color w:val="auto"/>
          <w:sz w:val="26"/>
          <w:szCs w:val="26"/>
        </w:rPr>
      </w:pPr>
      <w:r w:rsidRPr="00917893">
        <w:rPr>
          <w:color w:val="auto"/>
          <w:sz w:val="26"/>
          <w:szCs w:val="26"/>
        </w:rPr>
        <w:t>Ex</w:t>
      </w:r>
      <w:r w:rsidR="00105359" w:rsidRPr="00917893">
        <w:rPr>
          <w:color w:val="auto"/>
          <w:sz w:val="26"/>
          <w:szCs w:val="26"/>
        </w:rPr>
        <w:t>ample</w:t>
      </w:r>
      <w:r w:rsidR="009A174D" w:rsidRPr="00917893">
        <w:rPr>
          <w:color w:val="auto"/>
          <w:sz w:val="26"/>
          <w:szCs w:val="26"/>
        </w:rPr>
        <w:t>s</w:t>
      </w:r>
      <w:r w:rsidRPr="00917893">
        <w:rPr>
          <w:color w:val="auto"/>
          <w:sz w:val="26"/>
          <w:szCs w:val="26"/>
        </w:rPr>
        <w:t xml:space="preserve">: </w:t>
      </w:r>
    </w:p>
    <w:p w14:paraId="07C9E575" w14:textId="77777777" w:rsidR="004C03AE" w:rsidRPr="00917893" w:rsidRDefault="004C03AE" w:rsidP="00BE43FC">
      <w:pPr>
        <w:spacing w:after="0"/>
        <w:ind w:left="0" w:firstLine="0"/>
        <w:rPr>
          <w:rFonts w:ascii="Arial" w:hAnsi="Arial" w:cs="Arial"/>
          <w:color w:val="auto"/>
          <w:sz w:val="26"/>
          <w:szCs w:val="26"/>
        </w:rPr>
      </w:pPr>
    </w:p>
    <w:p w14:paraId="07C9E576" w14:textId="77777777" w:rsidR="00B8401C" w:rsidRPr="00917893" w:rsidRDefault="009A174D" w:rsidP="00BE43FC">
      <w:pPr>
        <w:spacing w:after="0"/>
        <w:ind w:left="0" w:firstLine="0"/>
        <w:rPr>
          <w:rFonts w:ascii="Arial" w:hAnsi="Arial" w:cs="Arial"/>
          <w:color w:val="auto"/>
          <w:sz w:val="26"/>
          <w:szCs w:val="26"/>
        </w:rPr>
      </w:pPr>
      <w:r w:rsidRPr="00917893">
        <w:rPr>
          <w:rFonts w:ascii="Arial" w:hAnsi="Arial" w:cs="Arial"/>
          <w:color w:val="auto"/>
          <w:sz w:val="26"/>
          <w:szCs w:val="26"/>
        </w:rPr>
        <w:t>G</w:t>
      </w:r>
      <w:r w:rsidR="00B8401C" w:rsidRPr="00917893">
        <w:rPr>
          <w:rFonts w:ascii="Arial" w:hAnsi="Arial" w:cs="Arial"/>
          <w:color w:val="auto"/>
          <w:sz w:val="26"/>
          <w:szCs w:val="26"/>
        </w:rPr>
        <w:t>oods and services are available online</w:t>
      </w:r>
      <w:r w:rsidR="00E92240" w:rsidRPr="00917893">
        <w:rPr>
          <w:rFonts w:ascii="Arial" w:hAnsi="Arial" w:cs="Arial"/>
          <w:color w:val="auto"/>
          <w:sz w:val="26"/>
          <w:szCs w:val="26"/>
        </w:rPr>
        <w:t>, professional service</w:t>
      </w:r>
      <w:r w:rsidRPr="00917893">
        <w:rPr>
          <w:rFonts w:ascii="Arial" w:hAnsi="Arial" w:cs="Arial"/>
          <w:color w:val="auto"/>
          <w:sz w:val="26"/>
          <w:szCs w:val="26"/>
        </w:rPr>
        <w:t xml:space="preserve">s are offered </w:t>
      </w:r>
      <w:r w:rsidR="00E92240" w:rsidRPr="00917893">
        <w:rPr>
          <w:rFonts w:ascii="Arial" w:hAnsi="Arial" w:cs="Arial"/>
          <w:color w:val="auto"/>
          <w:sz w:val="26"/>
          <w:szCs w:val="26"/>
        </w:rPr>
        <w:t xml:space="preserve">through house </w:t>
      </w:r>
      <w:r w:rsidR="004905DA" w:rsidRPr="00917893">
        <w:rPr>
          <w:rFonts w:ascii="Arial" w:hAnsi="Arial" w:cs="Arial"/>
          <w:color w:val="auto"/>
          <w:sz w:val="26"/>
          <w:szCs w:val="26"/>
        </w:rPr>
        <w:t xml:space="preserve">calls </w:t>
      </w:r>
      <w:r w:rsidRPr="00917893">
        <w:rPr>
          <w:rFonts w:ascii="Arial" w:hAnsi="Arial" w:cs="Arial"/>
          <w:color w:val="auto"/>
          <w:sz w:val="26"/>
          <w:szCs w:val="26"/>
        </w:rPr>
        <w:t xml:space="preserve">or </w:t>
      </w:r>
      <w:r w:rsidR="00C777C8" w:rsidRPr="00917893">
        <w:rPr>
          <w:rFonts w:ascii="Arial" w:hAnsi="Arial" w:cs="Arial"/>
          <w:color w:val="auto"/>
          <w:sz w:val="26"/>
          <w:szCs w:val="26"/>
        </w:rPr>
        <w:t>service navigators</w:t>
      </w:r>
      <w:r w:rsidR="00B8401C" w:rsidRPr="00917893">
        <w:rPr>
          <w:rFonts w:ascii="Arial" w:hAnsi="Arial" w:cs="Arial"/>
          <w:color w:val="auto"/>
          <w:sz w:val="26"/>
          <w:szCs w:val="26"/>
        </w:rPr>
        <w:t xml:space="preserve"> </w:t>
      </w:r>
      <w:r w:rsidR="005B415D" w:rsidRPr="00917893">
        <w:rPr>
          <w:rFonts w:ascii="Arial" w:hAnsi="Arial" w:cs="Arial"/>
          <w:color w:val="auto"/>
          <w:sz w:val="26"/>
          <w:szCs w:val="26"/>
        </w:rPr>
        <w:t>work</w:t>
      </w:r>
      <w:r w:rsidR="00B8401C" w:rsidRPr="00917893">
        <w:rPr>
          <w:rFonts w:ascii="Arial" w:hAnsi="Arial" w:cs="Arial"/>
          <w:color w:val="auto"/>
          <w:sz w:val="26"/>
          <w:szCs w:val="26"/>
        </w:rPr>
        <w:t xml:space="preserve"> with the </w:t>
      </w:r>
      <w:r w:rsidR="00C777C8" w:rsidRPr="00917893">
        <w:rPr>
          <w:rFonts w:ascii="Arial" w:hAnsi="Arial" w:cs="Arial"/>
          <w:color w:val="auto"/>
          <w:sz w:val="26"/>
          <w:szCs w:val="26"/>
        </w:rPr>
        <w:t>person</w:t>
      </w:r>
      <w:r w:rsidRPr="00917893">
        <w:rPr>
          <w:rFonts w:ascii="Arial" w:hAnsi="Arial" w:cs="Arial"/>
          <w:color w:val="auto"/>
          <w:sz w:val="26"/>
          <w:szCs w:val="26"/>
        </w:rPr>
        <w:t xml:space="preserve"> when physical barriers cannot be removed</w:t>
      </w:r>
      <w:r w:rsidR="005B415D" w:rsidRPr="00917893">
        <w:rPr>
          <w:rFonts w:ascii="Arial" w:hAnsi="Arial" w:cs="Arial"/>
          <w:color w:val="auto"/>
          <w:sz w:val="26"/>
          <w:szCs w:val="26"/>
        </w:rPr>
        <w:t>.</w:t>
      </w:r>
      <w:r w:rsidR="00B8401C" w:rsidRPr="00917893">
        <w:rPr>
          <w:rFonts w:ascii="Arial" w:hAnsi="Arial" w:cs="Arial"/>
          <w:color w:val="auto"/>
          <w:sz w:val="26"/>
          <w:szCs w:val="26"/>
        </w:rPr>
        <w:t xml:space="preserve"> </w:t>
      </w:r>
    </w:p>
    <w:p w14:paraId="07C9E577" w14:textId="77777777" w:rsidR="00AF41D8" w:rsidRPr="00917893" w:rsidRDefault="00AF41D8" w:rsidP="00BE43FC">
      <w:pPr>
        <w:spacing w:after="0"/>
        <w:ind w:left="0" w:firstLine="0"/>
        <w:rPr>
          <w:rFonts w:ascii="Arial" w:hAnsi="Arial" w:cs="Arial"/>
          <w:color w:val="auto"/>
          <w:sz w:val="26"/>
          <w:szCs w:val="26"/>
        </w:rPr>
      </w:pPr>
    </w:p>
    <w:p w14:paraId="07C9E578" w14:textId="77777777" w:rsidR="00AF41D8" w:rsidRPr="00917893" w:rsidRDefault="000E5932" w:rsidP="00917893">
      <w:pPr>
        <w:pStyle w:val="Heading2"/>
        <w:ind w:left="0" w:firstLine="0"/>
        <w:rPr>
          <w:color w:val="auto"/>
        </w:rPr>
      </w:pPr>
      <w:r w:rsidRPr="00917893">
        <w:rPr>
          <w:color w:val="auto"/>
        </w:rPr>
        <w:t xml:space="preserve">Step 2: </w:t>
      </w:r>
      <w:r w:rsidR="007E4E75" w:rsidRPr="00917893">
        <w:rPr>
          <w:color w:val="auto"/>
        </w:rPr>
        <w:t xml:space="preserve">Assess, </w:t>
      </w:r>
      <w:r w:rsidR="000021F6" w:rsidRPr="00917893">
        <w:rPr>
          <w:color w:val="auto"/>
        </w:rPr>
        <w:t>c</w:t>
      </w:r>
      <w:r w:rsidRPr="00917893">
        <w:rPr>
          <w:color w:val="auto"/>
        </w:rPr>
        <w:t>reate</w:t>
      </w:r>
      <w:r w:rsidR="007E4E75" w:rsidRPr="00917893">
        <w:rPr>
          <w:color w:val="auto"/>
        </w:rPr>
        <w:t xml:space="preserve"> and </w:t>
      </w:r>
      <w:r w:rsidR="005B415D" w:rsidRPr="00917893">
        <w:rPr>
          <w:color w:val="auto"/>
        </w:rPr>
        <w:t>act</w:t>
      </w:r>
    </w:p>
    <w:p w14:paraId="07C9E579" w14:textId="77777777" w:rsidR="006A29A7" w:rsidRPr="00917893" w:rsidRDefault="006A29A7" w:rsidP="00BE43FC">
      <w:pPr>
        <w:spacing w:after="0"/>
        <w:ind w:left="0" w:firstLine="0"/>
        <w:rPr>
          <w:rFonts w:ascii="Arial" w:hAnsi="Arial" w:cs="Arial"/>
          <w:color w:val="auto"/>
          <w:sz w:val="26"/>
          <w:szCs w:val="26"/>
          <w:u w:val="single"/>
        </w:rPr>
      </w:pPr>
    </w:p>
    <w:p w14:paraId="07C9E57A" w14:textId="77777777" w:rsidR="000021F6" w:rsidRPr="00917893" w:rsidRDefault="000021F6" w:rsidP="00BE43FC">
      <w:pPr>
        <w:spacing w:after="0"/>
        <w:ind w:left="0" w:firstLine="0"/>
        <w:rPr>
          <w:rFonts w:ascii="Arial" w:hAnsi="Arial" w:cs="Arial"/>
          <w:color w:val="auto"/>
          <w:sz w:val="26"/>
          <w:szCs w:val="26"/>
        </w:rPr>
      </w:pPr>
      <w:r w:rsidRPr="00917893">
        <w:rPr>
          <w:rFonts w:ascii="Arial" w:hAnsi="Arial" w:cs="Arial"/>
          <w:color w:val="auto"/>
          <w:sz w:val="26"/>
          <w:szCs w:val="26"/>
          <w:u w:val="single"/>
        </w:rPr>
        <w:t>Assess</w:t>
      </w:r>
      <w:r w:rsidRPr="00917893">
        <w:rPr>
          <w:rFonts w:ascii="Arial" w:hAnsi="Arial" w:cs="Arial"/>
          <w:color w:val="auto"/>
          <w:sz w:val="26"/>
          <w:szCs w:val="26"/>
        </w:rPr>
        <w:t xml:space="preserve"> </w:t>
      </w:r>
      <w:r w:rsidR="007221EB" w:rsidRPr="00917893">
        <w:rPr>
          <w:rFonts w:ascii="Arial" w:hAnsi="Arial" w:cs="Arial"/>
          <w:color w:val="auto"/>
          <w:sz w:val="26"/>
          <w:szCs w:val="26"/>
        </w:rPr>
        <w:t xml:space="preserve">and identify </w:t>
      </w:r>
      <w:r w:rsidRPr="00917893">
        <w:rPr>
          <w:rFonts w:ascii="Arial" w:hAnsi="Arial" w:cs="Arial"/>
          <w:color w:val="auto"/>
          <w:sz w:val="26"/>
          <w:szCs w:val="26"/>
        </w:rPr>
        <w:t xml:space="preserve">the accessibility barriers </w:t>
      </w:r>
      <w:r w:rsidR="00B8401C" w:rsidRPr="00917893">
        <w:rPr>
          <w:rFonts w:ascii="Arial" w:hAnsi="Arial" w:cs="Arial"/>
          <w:color w:val="auto"/>
          <w:sz w:val="26"/>
          <w:szCs w:val="26"/>
        </w:rPr>
        <w:t xml:space="preserve">in your customer service </w:t>
      </w:r>
      <w:r w:rsidRPr="00917893">
        <w:rPr>
          <w:rFonts w:ascii="Arial" w:hAnsi="Arial" w:cs="Arial"/>
          <w:color w:val="auto"/>
          <w:sz w:val="26"/>
          <w:szCs w:val="26"/>
        </w:rPr>
        <w:t xml:space="preserve">and choose actions you can take to remove them. </w:t>
      </w:r>
    </w:p>
    <w:p w14:paraId="07C9E57B" w14:textId="77777777" w:rsidR="004C03AE" w:rsidRPr="00917893" w:rsidRDefault="004C03AE" w:rsidP="00BE43FC">
      <w:pPr>
        <w:spacing w:after="0"/>
        <w:ind w:left="0" w:firstLine="0"/>
        <w:rPr>
          <w:rFonts w:ascii="Arial" w:hAnsi="Arial" w:cs="Arial"/>
          <w:color w:val="auto"/>
          <w:sz w:val="16"/>
          <w:szCs w:val="16"/>
        </w:rPr>
      </w:pPr>
    </w:p>
    <w:p w14:paraId="07C9E57C" w14:textId="77777777" w:rsidR="00451121" w:rsidRPr="00917893" w:rsidRDefault="00451121" w:rsidP="00BE43FC">
      <w:pPr>
        <w:spacing w:after="0"/>
        <w:ind w:left="0" w:firstLine="0"/>
        <w:rPr>
          <w:rFonts w:ascii="Arial" w:hAnsi="Arial" w:cs="Arial"/>
          <w:color w:val="auto"/>
          <w:sz w:val="26"/>
          <w:szCs w:val="26"/>
        </w:rPr>
      </w:pPr>
      <w:r w:rsidRPr="00917893">
        <w:rPr>
          <w:rFonts w:ascii="Arial" w:hAnsi="Arial" w:cs="Arial"/>
          <w:color w:val="auto"/>
          <w:sz w:val="26"/>
          <w:szCs w:val="26"/>
          <w:u w:val="single"/>
        </w:rPr>
        <w:t>Create</w:t>
      </w:r>
      <w:r w:rsidR="004905DA" w:rsidRPr="00917893">
        <w:rPr>
          <w:rFonts w:ascii="Arial" w:hAnsi="Arial" w:cs="Arial"/>
          <w:color w:val="auto"/>
          <w:sz w:val="26"/>
          <w:szCs w:val="26"/>
        </w:rPr>
        <w:t xml:space="preserve"> policies, practices </w:t>
      </w:r>
      <w:r w:rsidRPr="00917893">
        <w:rPr>
          <w:rFonts w:ascii="Arial" w:hAnsi="Arial" w:cs="Arial"/>
          <w:color w:val="auto"/>
          <w:sz w:val="26"/>
          <w:szCs w:val="26"/>
        </w:rPr>
        <w:t>and measures to remove barriers and prevent new ones from forming.</w:t>
      </w:r>
    </w:p>
    <w:p w14:paraId="07C9E57D" w14:textId="77777777" w:rsidR="004C03AE" w:rsidRPr="00917893" w:rsidRDefault="004C03AE" w:rsidP="00BE43FC">
      <w:pPr>
        <w:spacing w:after="0"/>
        <w:ind w:left="0" w:firstLine="0"/>
        <w:rPr>
          <w:rFonts w:ascii="Arial" w:hAnsi="Arial" w:cs="Arial"/>
          <w:color w:val="auto"/>
          <w:sz w:val="16"/>
          <w:szCs w:val="16"/>
        </w:rPr>
      </w:pPr>
    </w:p>
    <w:p w14:paraId="07C9E57E" w14:textId="77777777" w:rsidR="00451121" w:rsidRPr="00917893" w:rsidRDefault="00451121" w:rsidP="00BE43FC">
      <w:pPr>
        <w:spacing w:after="0"/>
        <w:ind w:left="0" w:firstLine="0"/>
        <w:rPr>
          <w:rFonts w:ascii="Arial" w:hAnsi="Arial" w:cs="Arial"/>
          <w:color w:val="auto"/>
          <w:sz w:val="26"/>
          <w:szCs w:val="26"/>
        </w:rPr>
      </w:pPr>
      <w:r w:rsidRPr="00917893">
        <w:rPr>
          <w:rFonts w:ascii="Arial" w:hAnsi="Arial" w:cs="Arial"/>
          <w:color w:val="auto"/>
          <w:sz w:val="26"/>
          <w:szCs w:val="26"/>
          <w:u w:val="single"/>
        </w:rPr>
        <w:lastRenderedPageBreak/>
        <w:t>Act</w:t>
      </w:r>
      <w:r w:rsidRPr="00917893">
        <w:rPr>
          <w:rFonts w:ascii="Arial" w:hAnsi="Arial" w:cs="Arial"/>
          <w:color w:val="auto"/>
          <w:sz w:val="26"/>
          <w:szCs w:val="26"/>
        </w:rPr>
        <w:t xml:space="preserve"> on your policies, practices and measures. Make changes to prov</w:t>
      </w:r>
      <w:r w:rsidR="00E726FD" w:rsidRPr="00917893">
        <w:rPr>
          <w:rFonts w:ascii="Arial" w:hAnsi="Arial" w:cs="Arial"/>
          <w:color w:val="auto"/>
          <w:sz w:val="26"/>
          <w:szCs w:val="26"/>
        </w:rPr>
        <w:t>ide accessible customer service</w:t>
      </w:r>
      <w:r w:rsidRPr="00917893">
        <w:rPr>
          <w:rFonts w:ascii="Arial" w:hAnsi="Arial" w:cs="Arial"/>
          <w:color w:val="auto"/>
          <w:sz w:val="26"/>
          <w:szCs w:val="26"/>
        </w:rPr>
        <w:t xml:space="preserve">. </w:t>
      </w:r>
    </w:p>
    <w:p w14:paraId="07C9E57F" w14:textId="77777777" w:rsidR="00917893" w:rsidRDefault="00917893" w:rsidP="00917893">
      <w:pPr>
        <w:pStyle w:val="Heading2"/>
        <w:ind w:left="0" w:firstLine="0"/>
        <w:rPr>
          <w:rFonts w:cs="Arial"/>
          <w:color w:val="auto"/>
        </w:rPr>
      </w:pPr>
    </w:p>
    <w:p w14:paraId="07C9E580" w14:textId="77777777" w:rsidR="00AF41D8" w:rsidRPr="00917893" w:rsidRDefault="000E5932" w:rsidP="00917893">
      <w:pPr>
        <w:pStyle w:val="Heading2"/>
        <w:ind w:left="0" w:firstLine="0"/>
        <w:rPr>
          <w:rFonts w:cs="Arial"/>
          <w:color w:val="auto"/>
        </w:rPr>
      </w:pPr>
      <w:r w:rsidRPr="00917893">
        <w:rPr>
          <w:rFonts w:cs="Arial"/>
          <w:color w:val="auto"/>
        </w:rPr>
        <w:t>Step 3: Train</w:t>
      </w:r>
      <w:r w:rsidR="000021F6" w:rsidRPr="00917893">
        <w:rPr>
          <w:rFonts w:cs="Arial"/>
          <w:color w:val="auto"/>
        </w:rPr>
        <w:t xml:space="preserve"> </w:t>
      </w:r>
    </w:p>
    <w:p w14:paraId="07C9E581" w14:textId="77777777" w:rsidR="006A29A7" w:rsidRPr="00917893" w:rsidRDefault="006A29A7" w:rsidP="00BE43FC">
      <w:pPr>
        <w:spacing w:after="0"/>
        <w:ind w:left="0" w:firstLine="0"/>
        <w:rPr>
          <w:rFonts w:ascii="Arial" w:hAnsi="Arial" w:cs="Arial"/>
          <w:color w:val="auto"/>
        </w:rPr>
      </w:pPr>
    </w:p>
    <w:p w14:paraId="07C9E582" w14:textId="77777777" w:rsidR="00A54BC6" w:rsidRPr="00917893" w:rsidRDefault="004905DA" w:rsidP="00BE43FC">
      <w:pPr>
        <w:spacing w:after="0"/>
        <w:ind w:left="0" w:firstLine="0"/>
        <w:rPr>
          <w:rFonts w:ascii="Arial" w:hAnsi="Arial" w:cs="Arial"/>
          <w:color w:val="auto"/>
        </w:rPr>
      </w:pPr>
      <w:r w:rsidRPr="00917893">
        <w:rPr>
          <w:rFonts w:ascii="Arial" w:hAnsi="Arial" w:cs="Arial"/>
          <w:color w:val="auto"/>
        </w:rPr>
        <w:t xml:space="preserve">Train your employees, </w:t>
      </w:r>
      <w:r w:rsidR="00A54BC6" w:rsidRPr="00917893">
        <w:rPr>
          <w:rFonts w:ascii="Arial" w:hAnsi="Arial" w:cs="Arial"/>
          <w:color w:val="auto"/>
        </w:rPr>
        <w:t>volunteers</w:t>
      </w:r>
      <w:r w:rsidRPr="00917893">
        <w:rPr>
          <w:rFonts w:ascii="Arial" w:hAnsi="Arial" w:cs="Arial"/>
          <w:color w:val="auto"/>
        </w:rPr>
        <w:t xml:space="preserve"> and management</w:t>
      </w:r>
      <w:r w:rsidR="00A24814" w:rsidRPr="00917893">
        <w:rPr>
          <w:rFonts w:ascii="Arial" w:hAnsi="Arial" w:cs="Arial"/>
          <w:color w:val="auto"/>
        </w:rPr>
        <w:t xml:space="preserve"> and keep track </w:t>
      </w:r>
      <w:r w:rsidR="00BE43FC" w:rsidRPr="00917893">
        <w:rPr>
          <w:rFonts w:ascii="Arial" w:hAnsi="Arial" w:cs="Arial"/>
          <w:color w:val="auto"/>
        </w:rPr>
        <w:t>and what the training covers</w:t>
      </w:r>
      <w:r w:rsidR="00A24814" w:rsidRPr="00917893">
        <w:rPr>
          <w:rFonts w:ascii="Arial" w:hAnsi="Arial" w:cs="Arial"/>
          <w:color w:val="auto"/>
        </w:rPr>
        <w:t xml:space="preserve"> and when it is offered</w:t>
      </w:r>
      <w:r w:rsidR="00451121" w:rsidRPr="00917893">
        <w:rPr>
          <w:rFonts w:ascii="Arial" w:hAnsi="Arial" w:cs="Arial"/>
          <w:color w:val="auto"/>
        </w:rPr>
        <w:t>.</w:t>
      </w:r>
      <w:r w:rsidR="000A541B" w:rsidRPr="00917893">
        <w:rPr>
          <w:rFonts w:ascii="Arial" w:hAnsi="Arial" w:cs="Arial"/>
          <w:color w:val="auto"/>
        </w:rPr>
        <w:t xml:space="preserve"> </w:t>
      </w:r>
    </w:p>
    <w:p w14:paraId="07C9E583" w14:textId="77777777" w:rsidR="00451121" w:rsidRPr="00917893" w:rsidRDefault="00451121" w:rsidP="00BE43FC">
      <w:pPr>
        <w:spacing w:after="0"/>
        <w:ind w:left="0" w:firstLine="0"/>
        <w:rPr>
          <w:rFonts w:ascii="Arial" w:hAnsi="Arial" w:cs="Arial"/>
          <w:color w:val="auto"/>
        </w:rPr>
      </w:pPr>
    </w:p>
    <w:p w14:paraId="07C9E584" w14:textId="77777777" w:rsidR="00AF41D8" w:rsidRPr="00917893" w:rsidRDefault="00451121" w:rsidP="00BE43FC">
      <w:pPr>
        <w:spacing w:after="0"/>
        <w:ind w:left="0" w:firstLine="0"/>
        <w:rPr>
          <w:rFonts w:ascii="Arial" w:hAnsi="Arial" w:cs="Arial"/>
          <w:color w:val="auto"/>
        </w:rPr>
      </w:pPr>
      <w:r w:rsidRPr="00917893">
        <w:rPr>
          <w:rFonts w:ascii="Arial" w:hAnsi="Arial" w:cs="Arial"/>
          <w:color w:val="auto"/>
        </w:rPr>
        <w:t>It is management’s responsibility to create awareness among employees and volunteers, and to attend training</w:t>
      </w:r>
      <w:r w:rsidR="00E726FD" w:rsidRPr="00917893">
        <w:rPr>
          <w:rFonts w:ascii="Arial" w:hAnsi="Arial" w:cs="Arial"/>
          <w:color w:val="auto"/>
        </w:rPr>
        <w:t xml:space="preserve"> sessions</w:t>
      </w:r>
      <w:r w:rsidRPr="00917893">
        <w:rPr>
          <w:rFonts w:ascii="Arial" w:hAnsi="Arial" w:cs="Arial"/>
          <w:color w:val="auto"/>
        </w:rPr>
        <w:t xml:space="preserve">.  </w:t>
      </w:r>
    </w:p>
    <w:p w14:paraId="07C9E585" w14:textId="77777777" w:rsidR="00451121" w:rsidRPr="00917893" w:rsidRDefault="00451121" w:rsidP="00BE43FC">
      <w:pPr>
        <w:spacing w:after="0"/>
        <w:ind w:left="0" w:firstLine="0"/>
        <w:rPr>
          <w:rFonts w:ascii="Arial" w:hAnsi="Arial" w:cs="Arial"/>
          <w:color w:val="auto"/>
        </w:rPr>
      </w:pPr>
    </w:p>
    <w:p w14:paraId="07C9E586" w14:textId="77777777" w:rsidR="000E5932" w:rsidRPr="00917893" w:rsidRDefault="00C02FAC" w:rsidP="00917893">
      <w:pPr>
        <w:pStyle w:val="Heading2"/>
        <w:ind w:left="0" w:firstLine="0"/>
        <w:rPr>
          <w:rFonts w:cs="Arial"/>
          <w:color w:val="auto"/>
        </w:rPr>
      </w:pPr>
      <w:r w:rsidRPr="00917893">
        <w:rPr>
          <w:rFonts w:cs="Arial"/>
          <w:color w:val="auto"/>
        </w:rPr>
        <w:t xml:space="preserve">Step 4: </w:t>
      </w:r>
      <w:r w:rsidR="00222ADD" w:rsidRPr="00917893">
        <w:rPr>
          <w:rFonts w:cs="Arial"/>
          <w:color w:val="auto"/>
        </w:rPr>
        <w:t>Share</w:t>
      </w:r>
    </w:p>
    <w:p w14:paraId="07C9E587" w14:textId="77777777" w:rsidR="006A29A7" w:rsidRPr="00917893" w:rsidRDefault="006A29A7" w:rsidP="00BE43FC">
      <w:pPr>
        <w:spacing w:after="0"/>
        <w:ind w:left="0" w:firstLine="0"/>
        <w:rPr>
          <w:rFonts w:ascii="Arial" w:hAnsi="Arial" w:cs="Arial"/>
          <w:color w:val="auto"/>
        </w:rPr>
      </w:pPr>
    </w:p>
    <w:p w14:paraId="07C9E588" w14:textId="77777777" w:rsidR="00A54BC6" w:rsidRPr="00917893" w:rsidRDefault="00A54BC6" w:rsidP="00BE43FC">
      <w:pPr>
        <w:spacing w:after="0"/>
        <w:ind w:left="0" w:firstLine="0"/>
        <w:rPr>
          <w:rFonts w:ascii="Arial" w:hAnsi="Arial" w:cs="Arial"/>
          <w:color w:val="auto"/>
        </w:rPr>
      </w:pPr>
      <w:r w:rsidRPr="00917893">
        <w:rPr>
          <w:rFonts w:ascii="Arial" w:hAnsi="Arial" w:cs="Arial"/>
          <w:color w:val="auto"/>
        </w:rPr>
        <w:t xml:space="preserve">Let </w:t>
      </w:r>
      <w:r w:rsidR="00E726FD" w:rsidRPr="00917893">
        <w:rPr>
          <w:rFonts w:ascii="Arial" w:hAnsi="Arial" w:cs="Arial"/>
          <w:color w:val="auto"/>
        </w:rPr>
        <w:t>the public</w:t>
      </w:r>
      <w:r w:rsidRPr="00917893">
        <w:rPr>
          <w:rFonts w:ascii="Arial" w:hAnsi="Arial" w:cs="Arial"/>
          <w:color w:val="auto"/>
        </w:rPr>
        <w:t xml:space="preserve"> know about your </w:t>
      </w:r>
      <w:r w:rsidR="000A541B" w:rsidRPr="00917893">
        <w:rPr>
          <w:rFonts w:ascii="Arial" w:hAnsi="Arial" w:cs="Arial"/>
          <w:color w:val="auto"/>
        </w:rPr>
        <w:t xml:space="preserve">accessibility and training </w:t>
      </w:r>
      <w:r w:rsidRPr="00917893">
        <w:rPr>
          <w:rFonts w:ascii="Arial" w:hAnsi="Arial" w:cs="Arial"/>
          <w:color w:val="auto"/>
        </w:rPr>
        <w:t>policies</w:t>
      </w:r>
      <w:r w:rsidR="00451121" w:rsidRPr="00917893">
        <w:rPr>
          <w:rFonts w:ascii="Arial" w:hAnsi="Arial" w:cs="Arial"/>
          <w:color w:val="auto"/>
        </w:rPr>
        <w:t>.</w:t>
      </w:r>
      <w:r w:rsidRPr="00917893">
        <w:rPr>
          <w:rFonts w:ascii="Arial" w:hAnsi="Arial" w:cs="Arial"/>
          <w:color w:val="auto"/>
        </w:rPr>
        <w:t xml:space="preserve"> </w:t>
      </w:r>
      <w:r w:rsidR="00C777C8" w:rsidRPr="00917893">
        <w:rPr>
          <w:rFonts w:ascii="Arial" w:hAnsi="Arial" w:cs="Arial"/>
          <w:color w:val="auto"/>
        </w:rPr>
        <w:t xml:space="preserve">As a public sector organization, you </w:t>
      </w:r>
      <w:r w:rsidRPr="00917893">
        <w:rPr>
          <w:rFonts w:ascii="Arial" w:hAnsi="Arial" w:cs="Arial"/>
          <w:color w:val="auto"/>
        </w:rPr>
        <w:t xml:space="preserve">need to </w:t>
      </w:r>
      <w:r w:rsidR="00BE43FC" w:rsidRPr="00917893">
        <w:rPr>
          <w:rFonts w:ascii="Arial" w:hAnsi="Arial" w:cs="Arial"/>
          <w:color w:val="auto"/>
        </w:rPr>
        <w:t>write down</w:t>
      </w:r>
      <w:r w:rsidRPr="00917893">
        <w:rPr>
          <w:rFonts w:ascii="Arial" w:hAnsi="Arial" w:cs="Arial"/>
          <w:color w:val="auto"/>
        </w:rPr>
        <w:t xml:space="preserve"> </w:t>
      </w:r>
      <w:r w:rsidR="004905DA" w:rsidRPr="00917893">
        <w:rPr>
          <w:rFonts w:ascii="Arial" w:hAnsi="Arial" w:cs="Arial"/>
          <w:color w:val="auto"/>
        </w:rPr>
        <w:t>your</w:t>
      </w:r>
      <w:r w:rsidR="000A541B" w:rsidRPr="00917893">
        <w:rPr>
          <w:rFonts w:ascii="Arial" w:hAnsi="Arial" w:cs="Arial"/>
          <w:color w:val="auto"/>
        </w:rPr>
        <w:t xml:space="preserve"> </w:t>
      </w:r>
      <w:r w:rsidRPr="00917893">
        <w:rPr>
          <w:rFonts w:ascii="Arial" w:hAnsi="Arial" w:cs="Arial"/>
          <w:color w:val="auto"/>
        </w:rPr>
        <w:t>acces</w:t>
      </w:r>
      <w:r w:rsidR="000A541B" w:rsidRPr="00917893">
        <w:rPr>
          <w:rFonts w:ascii="Arial" w:hAnsi="Arial" w:cs="Arial"/>
          <w:color w:val="auto"/>
        </w:rPr>
        <w:t xml:space="preserve">sibility and training policies. </w:t>
      </w:r>
      <w:r w:rsidR="004905DA" w:rsidRPr="00917893">
        <w:rPr>
          <w:rFonts w:ascii="Arial" w:hAnsi="Arial" w:cs="Arial"/>
          <w:color w:val="auto"/>
        </w:rPr>
        <w:t>You</w:t>
      </w:r>
      <w:r w:rsidR="000A541B" w:rsidRPr="00917893">
        <w:rPr>
          <w:rFonts w:ascii="Arial" w:hAnsi="Arial" w:cs="Arial"/>
          <w:color w:val="auto"/>
        </w:rPr>
        <w:t xml:space="preserve"> also need to let </w:t>
      </w:r>
      <w:r w:rsidR="00E726FD" w:rsidRPr="00917893">
        <w:rPr>
          <w:rFonts w:ascii="Arial" w:hAnsi="Arial" w:cs="Arial"/>
          <w:color w:val="auto"/>
        </w:rPr>
        <w:t>the public</w:t>
      </w:r>
      <w:r w:rsidR="000A541B" w:rsidRPr="00917893">
        <w:rPr>
          <w:rFonts w:ascii="Arial" w:hAnsi="Arial" w:cs="Arial"/>
          <w:color w:val="auto"/>
        </w:rPr>
        <w:t xml:space="preserve"> know </w:t>
      </w:r>
      <w:r w:rsidRPr="00917893">
        <w:rPr>
          <w:rFonts w:ascii="Arial" w:hAnsi="Arial" w:cs="Arial"/>
          <w:color w:val="auto"/>
        </w:rPr>
        <w:t xml:space="preserve">that </w:t>
      </w:r>
      <w:r w:rsidR="004905DA" w:rsidRPr="00917893">
        <w:rPr>
          <w:rFonts w:ascii="Arial" w:hAnsi="Arial" w:cs="Arial"/>
          <w:color w:val="auto"/>
        </w:rPr>
        <w:t>your</w:t>
      </w:r>
      <w:r w:rsidR="000A541B" w:rsidRPr="00917893">
        <w:rPr>
          <w:rFonts w:ascii="Arial" w:hAnsi="Arial" w:cs="Arial"/>
          <w:color w:val="auto"/>
        </w:rPr>
        <w:t xml:space="preserve"> policies</w:t>
      </w:r>
      <w:r w:rsidRPr="00917893">
        <w:rPr>
          <w:rFonts w:ascii="Arial" w:hAnsi="Arial" w:cs="Arial"/>
          <w:color w:val="auto"/>
        </w:rPr>
        <w:t xml:space="preserve"> are available on request. </w:t>
      </w:r>
    </w:p>
    <w:p w14:paraId="07C9E589" w14:textId="77777777" w:rsidR="00AF41D8" w:rsidRPr="00917893" w:rsidRDefault="00AF41D8" w:rsidP="00BE43FC">
      <w:pPr>
        <w:spacing w:after="0"/>
        <w:ind w:left="0" w:firstLine="0"/>
        <w:rPr>
          <w:rFonts w:ascii="Arial" w:hAnsi="Arial" w:cs="Arial"/>
          <w:color w:val="auto"/>
        </w:rPr>
      </w:pPr>
    </w:p>
    <w:p w14:paraId="07C9E58A" w14:textId="77777777" w:rsidR="000E5932" w:rsidRPr="00917893" w:rsidRDefault="00D71115" w:rsidP="00917893">
      <w:pPr>
        <w:pStyle w:val="Heading2"/>
        <w:ind w:left="0" w:firstLine="0"/>
        <w:rPr>
          <w:rFonts w:cs="Arial"/>
          <w:color w:val="auto"/>
        </w:rPr>
      </w:pPr>
      <w:r w:rsidRPr="00917893">
        <w:rPr>
          <w:rFonts w:cs="Arial"/>
          <w:color w:val="auto"/>
        </w:rPr>
        <w:t xml:space="preserve">Step </w:t>
      </w:r>
      <w:r w:rsidR="00C02FAC" w:rsidRPr="00917893">
        <w:rPr>
          <w:rFonts w:cs="Arial"/>
          <w:color w:val="auto"/>
        </w:rPr>
        <w:t>5</w:t>
      </w:r>
      <w:r w:rsidR="00A54BC6" w:rsidRPr="00917893">
        <w:rPr>
          <w:rFonts w:cs="Arial"/>
          <w:color w:val="auto"/>
        </w:rPr>
        <w:t>: Review and refine</w:t>
      </w:r>
    </w:p>
    <w:p w14:paraId="07C9E58B" w14:textId="77777777" w:rsidR="006A29A7" w:rsidRPr="00917893" w:rsidRDefault="006A29A7" w:rsidP="00BE43FC">
      <w:pPr>
        <w:spacing w:after="0"/>
        <w:ind w:left="0" w:firstLine="0"/>
        <w:rPr>
          <w:rFonts w:ascii="Arial" w:hAnsi="Arial" w:cs="Arial"/>
          <w:color w:val="auto"/>
        </w:rPr>
      </w:pPr>
    </w:p>
    <w:p w14:paraId="07C9E58C" w14:textId="77777777" w:rsidR="000E5932" w:rsidRPr="00917893" w:rsidRDefault="00A54BC6" w:rsidP="00BE43FC">
      <w:pPr>
        <w:spacing w:after="0"/>
        <w:ind w:left="0" w:firstLine="0"/>
        <w:rPr>
          <w:rFonts w:ascii="Arial" w:hAnsi="Arial" w:cs="Arial"/>
          <w:color w:val="auto"/>
        </w:rPr>
      </w:pPr>
      <w:r w:rsidRPr="00917893">
        <w:rPr>
          <w:rFonts w:ascii="Arial" w:hAnsi="Arial" w:cs="Arial"/>
          <w:color w:val="auto"/>
        </w:rPr>
        <w:t>R</w:t>
      </w:r>
      <w:r w:rsidR="00DE5C32" w:rsidRPr="00917893">
        <w:rPr>
          <w:rFonts w:ascii="Arial" w:hAnsi="Arial" w:cs="Arial"/>
          <w:color w:val="auto"/>
        </w:rPr>
        <w:t>egularly r</w:t>
      </w:r>
      <w:r w:rsidRPr="00917893">
        <w:rPr>
          <w:rFonts w:ascii="Arial" w:hAnsi="Arial" w:cs="Arial"/>
          <w:color w:val="auto"/>
        </w:rPr>
        <w:t xml:space="preserve">eview </w:t>
      </w:r>
      <w:r w:rsidR="00AF41D8" w:rsidRPr="00917893">
        <w:rPr>
          <w:rFonts w:ascii="Arial" w:hAnsi="Arial" w:cs="Arial"/>
          <w:color w:val="auto"/>
        </w:rPr>
        <w:t xml:space="preserve">and </w:t>
      </w:r>
      <w:r w:rsidR="000021F6" w:rsidRPr="00917893">
        <w:rPr>
          <w:rFonts w:ascii="Arial" w:hAnsi="Arial" w:cs="Arial"/>
          <w:color w:val="auto"/>
        </w:rPr>
        <w:t>re-</w:t>
      </w:r>
      <w:r w:rsidR="00AF41D8" w:rsidRPr="00917893">
        <w:rPr>
          <w:rFonts w:ascii="Arial" w:hAnsi="Arial" w:cs="Arial"/>
          <w:color w:val="auto"/>
        </w:rPr>
        <w:t xml:space="preserve">assess </w:t>
      </w:r>
      <w:r w:rsidR="004905DA" w:rsidRPr="00917893">
        <w:rPr>
          <w:rFonts w:ascii="Arial" w:hAnsi="Arial" w:cs="Arial"/>
          <w:color w:val="auto"/>
        </w:rPr>
        <w:t>your policies, practices</w:t>
      </w:r>
      <w:r w:rsidRPr="00917893">
        <w:rPr>
          <w:rFonts w:ascii="Arial" w:hAnsi="Arial" w:cs="Arial"/>
          <w:color w:val="auto"/>
        </w:rPr>
        <w:t xml:space="preserve"> and measures. </w:t>
      </w:r>
      <w:r w:rsidR="00AF41D8" w:rsidRPr="00917893">
        <w:rPr>
          <w:rFonts w:ascii="Arial" w:hAnsi="Arial" w:cs="Arial"/>
          <w:color w:val="auto"/>
        </w:rPr>
        <w:t>Improve them as you learn more</w:t>
      </w:r>
      <w:r w:rsidR="00DE5C32" w:rsidRPr="00917893">
        <w:rPr>
          <w:rFonts w:ascii="Arial" w:hAnsi="Arial" w:cs="Arial"/>
          <w:color w:val="auto"/>
        </w:rPr>
        <w:t xml:space="preserve"> and as you receive and respond to </w:t>
      </w:r>
      <w:r w:rsidR="00E726FD" w:rsidRPr="00917893">
        <w:rPr>
          <w:rFonts w:ascii="Arial" w:hAnsi="Arial" w:cs="Arial"/>
          <w:color w:val="auto"/>
        </w:rPr>
        <w:t xml:space="preserve">customer service </w:t>
      </w:r>
      <w:r w:rsidR="00DE5C32" w:rsidRPr="00917893">
        <w:rPr>
          <w:rFonts w:ascii="Arial" w:hAnsi="Arial" w:cs="Arial"/>
          <w:color w:val="auto"/>
        </w:rPr>
        <w:t>feedback</w:t>
      </w:r>
      <w:r w:rsidRPr="00917893">
        <w:rPr>
          <w:rFonts w:ascii="Arial" w:hAnsi="Arial" w:cs="Arial"/>
          <w:color w:val="auto"/>
        </w:rPr>
        <w:t xml:space="preserve">. </w:t>
      </w:r>
    </w:p>
    <w:p w14:paraId="07C9E58D" w14:textId="77777777" w:rsidR="00DE5C32" w:rsidRPr="00917893" w:rsidRDefault="00DE5C32" w:rsidP="00BE43FC">
      <w:pPr>
        <w:spacing w:after="0"/>
        <w:ind w:left="0" w:firstLine="0"/>
        <w:rPr>
          <w:rFonts w:ascii="Arial" w:hAnsi="Arial" w:cs="Arial"/>
          <w:color w:val="auto"/>
        </w:rPr>
      </w:pPr>
    </w:p>
    <w:p w14:paraId="07C9E58E" w14:textId="77777777" w:rsidR="00FB30A1" w:rsidRPr="00917893" w:rsidRDefault="00FB30A1" w:rsidP="00BE43FC">
      <w:pPr>
        <w:spacing w:after="0"/>
        <w:ind w:left="0" w:firstLine="0"/>
        <w:rPr>
          <w:rFonts w:ascii="Arial" w:hAnsi="Arial" w:cs="Arial"/>
          <w:color w:val="auto"/>
        </w:rPr>
      </w:pPr>
      <w:r w:rsidRPr="00917893">
        <w:rPr>
          <w:rFonts w:ascii="Arial" w:hAnsi="Arial" w:cs="Arial"/>
          <w:color w:val="auto"/>
        </w:rPr>
        <w:t xml:space="preserve">Add policies, measures and practices as </w:t>
      </w:r>
      <w:r w:rsidR="00AF41D8" w:rsidRPr="00917893">
        <w:rPr>
          <w:rFonts w:ascii="Arial" w:hAnsi="Arial" w:cs="Arial"/>
          <w:color w:val="auto"/>
        </w:rPr>
        <w:t>new standards</w:t>
      </w:r>
      <w:r w:rsidRPr="00917893">
        <w:rPr>
          <w:rFonts w:ascii="Arial" w:hAnsi="Arial" w:cs="Arial"/>
          <w:color w:val="auto"/>
        </w:rPr>
        <w:t xml:space="preserve"> </w:t>
      </w:r>
      <w:r w:rsidR="00AF41D8" w:rsidRPr="00917893">
        <w:rPr>
          <w:rFonts w:ascii="Arial" w:hAnsi="Arial" w:cs="Arial"/>
          <w:color w:val="auto"/>
        </w:rPr>
        <w:t>become law.</w:t>
      </w:r>
    </w:p>
    <w:p w14:paraId="07C9E58F" w14:textId="77777777" w:rsidR="00DE5C32" w:rsidRPr="00917893" w:rsidRDefault="00DE5C32" w:rsidP="00BE43FC">
      <w:pPr>
        <w:spacing w:after="0"/>
        <w:ind w:left="0" w:firstLine="0"/>
        <w:rPr>
          <w:rFonts w:ascii="Arial" w:hAnsi="Arial" w:cs="Arial"/>
          <w:color w:val="auto"/>
        </w:rPr>
      </w:pPr>
    </w:p>
    <w:p w14:paraId="07C9E590" w14:textId="77777777" w:rsidR="007165A0" w:rsidRPr="00917893" w:rsidRDefault="000E5932" w:rsidP="00BE43FC">
      <w:pPr>
        <w:spacing w:after="0"/>
        <w:ind w:left="0" w:firstLine="0"/>
        <w:rPr>
          <w:rFonts w:ascii="Arial" w:eastAsiaTheme="minorHAnsi" w:hAnsi="Arial" w:cs="Arial"/>
          <w:b/>
          <w:color w:val="auto"/>
          <w:szCs w:val="28"/>
        </w:rPr>
      </w:pPr>
      <w:r w:rsidRPr="00917893">
        <w:rPr>
          <w:rFonts w:ascii="Arial" w:hAnsi="Arial" w:cs="Arial"/>
          <w:color w:val="auto"/>
        </w:rPr>
        <w:t>Re-train employee</w:t>
      </w:r>
      <w:r w:rsidR="004905DA" w:rsidRPr="00917893">
        <w:rPr>
          <w:rFonts w:ascii="Arial" w:hAnsi="Arial" w:cs="Arial"/>
          <w:color w:val="auto"/>
        </w:rPr>
        <w:t xml:space="preserve">s, </w:t>
      </w:r>
      <w:r w:rsidR="00A11C4B" w:rsidRPr="00917893">
        <w:rPr>
          <w:rFonts w:ascii="Arial" w:hAnsi="Arial" w:cs="Arial"/>
          <w:color w:val="auto"/>
        </w:rPr>
        <w:t>volunteers</w:t>
      </w:r>
      <w:r w:rsidR="004905DA" w:rsidRPr="00917893">
        <w:rPr>
          <w:rFonts w:ascii="Arial" w:hAnsi="Arial" w:cs="Arial"/>
          <w:color w:val="auto"/>
        </w:rPr>
        <w:t xml:space="preserve"> and management</w:t>
      </w:r>
      <w:r w:rsidR="00A11C4B" w:rsidRPr="00917893">
        <w:rPr>
          <w:rFonts w:ascii="Arial" w:hAnsi="Arial" w:cs="Arial"/>
          <w:color w:val="auto"/>
        </w:rPr>
        <w:t xml:space="preserve"> on any changes.</w:t>
      </w:r>
    </w:p>
    <w:p w14:paraId="07C9E591" w14:textId="77777777" w:rsidR="007165A0" w:rsidRPr="00917893" w:rsidRDefault="007165A0" w:rsidP="00BE43FC">
      <w:pPr>
        <w:spacing w:after="0" w:line="240" w:lineRule="auto"/>
        <w:ind w:left="0" w:firstLine="0"/>
        <w:jc w:val="center"/>
        <w:rPr>
          <w:rFonts w:ascii="Arial" w:eastAsiaTheme="minorHAnsi" w:hAnsi="Arial" w:cs="Arial"/>
          <w:b/>
          <w:color w:val="auto"/>
          <w:sz w:val="32"/>
          <w:szCs w:val="32"/>
        </w:rPr>
      </w:pPr>
    </w:p>
    <w:p w14:paraId="07C9E592" w14:textId="77777777" w:rsidR="005D067F" w:rsidRPr="00AB2C95" w:rsidRDefault="005D067F" w:rsidP="005D067F">
      <w:pPr>
        <w:spacing w:after="0" w:line="240" w:lineRule="auto"/>
        <w:ind w:left="0" w:firstLine="0"/>
        <w:jc w:val="center"/>
        <w:rPr>
          <w:rFonts w:ascii="Arial" w:eastAsiaTheme="minorHAnsi" w:hAnsi="Arial" w:cs="Arial"/>
          <w:b/>
          <w:color w:val="006600"/>
          <w:sz w:val="32"/>
          <w:szCs w:val="32"/>
        </w:rPr>
      </w:pPr>
      <w:r w:rsidRPr="00AB2C95">
        <w:rPr>
          <w:rFonts w:ascii="Arial" w:eastAsiaTheme="minorHAnsi" w:hAnsi="Arial" w:cs="Arial"/>
          <w:b/>
          <w:color w:val="006600"/>
          <w:sz w:val="32"/>
          <w:szCs w:val="32"/>
        </w:rPr>
        <w:t>Accessibility benefits all Manitobans.</w:t>
      </w:r>
    </w:p>
    <w:p w14:paraId="07C9E593" w14:textId="77777777" w:rsidR="005D067F" w:rsidRPr="00AB2C95" w:rsidRDefault="005D067F" w:rsidP="005D067F">
      <w:pPr>
        <w:spacing w:after="0" w:line="240" w:lineRule="auto"/>
        <w:ind w:left="0" w:firstLine="0"/>
        <w:jc w:val="center"/>
        <w:rPr>
          <w:rFonts w:ascii="Arial" w:hAnsi="Arial" w:cs="Arial"/>
          <w:color w:val="006600"/>
          <w:sz w:val="32"/>
          <w:szCs w:val="32"/>
        </w:rPr>
      </w:pPr>
    </w:p>
    <w:p w14:paraId="07C9E594" w14:textId="77777777" w:rsidR="007165A0" w:rsidRPr="00AB2C95" w:rsidRDefault="007165A0" w:rsidP="00BE43FC">
      <w:pPr>
        <w:spacing w:after="0" w:line="240" w:lineRule="auto"/>
        <w:ind w:left="0" w:firstLine="0"/>
        <w:jc w:val="center"/>
        <w:rPr>
          <w:rFonts w:ascii="Arial" w:eastAsiaTheme="minorHAnsi" w:hAnsi="Arial" w:cs="Arial"/>
          <w:b/>
          <w:color w:val="006600"/>
          <w:sz w:val="32"/>
          <w:szCs w:val="32"/>
        </w:rPr>
      </w:pPr>
      <w:r w:rsidRPr="00AB2C95">
        <w:rPr>
          <w:rFonts w:ascii="Arial" w:eastAsiaTheme="minorHAnsi" w:hAnsi="Arial" w:cs="Arial"/>
          <w:b/>
          <w:color w:val="006600"/>
          <w:sz w:val="32"/>
          <w:szCs w:val="32"/>
        </w:rPr>
        <w:t>Ensure you are</w:t>
      </w:r>
      <w:r w:rsidR="005D067F" w:rsidRPr="00AB2C95">
        <w:rPr>
          <w:rFonts w:ascii="Arial" w:eastAsiaTheme="minorHAnsi" w:hAnsi="Arial" w:cs="Arial"/>
          <w:b/>
          <w:color w:val="006600"/>
          <w:sz w:val="32"/>
          <w:szCs w:val="32"/>
        </w:rPr>
        <w:t xml:space="preserve"> meeting the Accessibility Standard for Customer Service.</w:t>
      </w:r>
    </w:p>
    <w:p w14:paraId="07C9E595" w14:textId="77777777" w:rsidR="00C02FAC" w:rsidRPr="00AB2C95" w:rsidRDefault="00C02FAC">
      <w:pPr>
        <w:spacing w:after="160" w:line="259" w:lineRule="auto"/>
        <w:ind w:left="0" w:firstLine="0"/>
        <w:rPr>
          <w:rFonts w:ascii="Arial" w:hAnsi="Arial"/>
          <w:b/>
          <w:color w:val="006600"/>
          <w:sz w:val="40"/>
        </w:rPr>
      </w:pPr>
      <w:r w:rsidRPr="00AB2C95">
        <w:rPr>
          <w:color w:val="006600"/>
        </w:rPr>
        <w:br w:type="page"/>
      </w:r>
    </w:p>
    <w:p w14:paraId="07C9E596" w14:textId="77777777" w:rsidR="00D71115" w:rsidRPr="00917893" w:rsidRDefault="00D71115" w:rsidP="00105359">
      <w:pPr>
        <w:pStyle w:val="Heading1"/>
        <w:rPr>
          <w:color w:val="auto"/>
        </w:rPr>
      </w:pPr>
      <w:r w:rsidRPr="00917893">
        <w:rPr>
          <w:color w:val="auto"/>
        </w:rPr>
        <w:lastRenderedPageBreak/>
        <w:t xml:space="preserve">Guide to </w:t>
      </w:r>
      <w:r w:rsidR="007F3C4D">
        <w:rPr>
          <w:color w:val="auto"/>
        </w:rPr>
        <w:t>P</w:t>
      </w:r>
      <w:r w:rsidRPr="00917893">
        <w:rPr>
          <w:color w:val="auto"/>
        </w:rPr>
        <w:t xml:space="preserve">roviding </w:t>
      </w:r>
      <w:r w:rsidR="007F3C4D">
        <w:rPr>
          <w:color w:val="auto"/>
        </w:rPr>
        <w:t>A</w:t>
      </w:r>
      <w:r w:rsidRPr="00917893">
        <w:rPr>
          <w:color w:val="auto"/>
        </w:rPr>
        <w:t xml:space="preserve">ccessible </w:t>
      </w:r>
      <w:r w:rsidR="007F3C4D">
        <w:rPr>
          <w:color w:val="auto"/>
        </w:rPr>
        <w:t>C</w:t>
      </w:r>
      <w:r w:rsidRPr="00917893">
        <w:rPr>
          <w:color w:val="auto"/>
        </w:rPr>
        <w:t xml:space="preserve">ustomer </w:t>
      </w:r>
      <w:r w:rsidR="007F3C4D">
        <w:rPr>
          <w:color w:val="auto"/>
        </w:rPr>
        <w:t>S</w:t>
      </w:r>
      <w:r w:rsidRPr="00917893">
        <w:rPr>
          <w:color w:val="auto"/>
        </w:rPr>
        <w:t xml:space="preserve">ervice </w:t>
      </w:r>
    </w:p>
    <w:p w14:paraId="07C9E597" w14:textId="77777777" w:rsidR="00D71115" w:rsidRDefault="00BE43FC" w:rsidP="00105359">
      <w:pPr>
        <w:spacing w:after="50"/>
        <w:ind w:left="0" w:firstLine="0"/>
        <w:rPr>
          <w:rFonts w:ascii="Arial" w:hAnsi="Arial" w:cs="Arial"/>
          <w:color w:val="auto"/>
          <w:sz w:val="26"/>
          <w:szCs w:val="26"/>
        </w:rPr>
      </w:pPr>
      <w:r w:rsidRPr="00917893">
        <w:rPr>
          <w:rFonts w:ascii="Arial" w:hAnsi="Arial" w:cs="Arial"/>
          <w:color w:val="auto"/>
          <w:sz w:val="26"/>
          <w:szCs w:val="26"/>
        </w:rPr>
        <w:t>T</w:t>
      </w:r>
      <w:r w:rsidR="00D71115" w:rsidRPr="00917893">
        <w:rPr>
          <w:rFonts w:ascii="Arial" w:hAnsi="Arial" w:cs="Arial"/>
          <w:color w:val="auto"/>
          <w:sz w:val="26"/>
          <w:szCs w:val="26"/>
        </w:rPr>
        <w:t xml:space="preserve">he Accessibility Standard for Customer Service requires </w:t>
      </w:r>
      <w:r w:rsidR="00592012" w:rsidRPr="00917893">
        <w:rPr>
          <w:rFonts w:ascii="Arial" w:hAnsi="Arial" w:cs="Arial"/>
          <w:color w:val="auto"/>
          <w:sz w:val="26"/>
          <w:szCs w:val="26"/>
        </w:rPr>
        <w:t>you to</w:t>
      </w:r>
      <w:r w:rsidR="00D71115" w:rsidRPr="00917893">
        <w:rPr>
          <w:rFonts w:ascii="Arial" w:hAnsi="Arial" w:cs="Arial"/>
          <w:color w:val="auto"/>
          <w:sz w:val="26"/>
          <w:szCs w:val="26"/>
        </w:rPr>
        <w:t xml:space="preserve"> introduce</w:t>
      </w:r>
      <w:r w:rsidR="005B415D" w:rsidRPr="00917893">
        <w:rPr>
          <w:rFonts w:ascii="Arial" w:hAnsi="Arial" w:cs="Arial"/>
          <w:color w:val="auto"/>
          <w:sz w:val="26"/>
          <w:szCs w:val="26"/>
        </w:rPr>
        <w:t xml:space="preserve"> policies, practices and measures to help you:</w:t>
      </w:r>
    </w:p>
    <w:p w14:paraId="07C9E598" w14:textId="77777777" w:rsidR="00917893" w:rsidRPr="00917893" w:rsidRDefault="00917893" w:rsidP="00105359">
      <w:pPr>
        <w:spacing w:after="50"/>
        <w:ind w:left="0" w:firstLine="0"/>
        <w:rPr>
          <w:rFonts w:ascii="Arial" w:hAnsi="Arial" w:cs="Arial"/>
          <w:color w:val="auto"/>
          <w:sz w:val="26"/>
          <w:szCs w:val="26"/>
        </w:rPr>
      </w:pPr>
    </w:p>
    <w:p w14:paraId="07C9E599" w14:textId="77777777" w:rsidR="00D71115" w:rsidRPr="00917893" w:rsidRDefault="00E726FD" w:rsidP="00FB504A">
      <w:pPr>
        <w:pStyle w:val="ListParagraph"/>
        <w:numPr>
          <w:ilvl w:val="0"/>
          <w:numId w:val="25"/>
        </w:numPr>
        <w:spacing w:after="56"/>
        <w:rPr>
          <w:rFonts w:ascii="Arial" w:hAnsi="Arial" w:cs="Arial"/>
          <w:sz w:val="26"/>
          <w:szCs w:val="26"/>
        </w:rPr>
      </w:pPr>
      <w:r w:rsidRPr="00917893">
        <w:rPr>
          <w:rFonts w:ascii="Arial" w:hAnsi="Arial" w:cs="Arial"/>
          <w:sz w:val="26"/>
          <w:szCs w:val="26"/>
        </w:rPr>
        <w:t>M</w:t>
      </w:r>
      <w:r w:rsidR="00D71115" w:rsidRPr="00917893">
        <w:rPr>
          <w:rFonts w:ascii="Arial" w:hAnsi="Arial" w:cs="Arial"/>
          <w:sz w:val="26"/>
          <w:szCs w:val="26"/>
        </w:rPr>
        <w:t xml:space="preserve">eet </w:t>
      </w:r>
      <w:r w:rsidR="005D067F" w:rsidRPr="00917893">
        <w:rPr>
          <w:rFonts w:ascii="Arial" w:hAnsi="Arial" w:cs="Arial"/>
          <w:sz w:val="26"/>
          <w:szCs w:val="26"/>
        </w:rPr>
        <w:t>communication needs</w:t>
      </w:r>
      <w:r w:rsidRPr="00917893">
        <w:rPr>
          <w:rFonts w:ascii="Arial" w:hAnsi="Arial" w:cs="Arial"/>
          <w:sz w:val="26"/>
          <w:szCs w:val="26"/>
        </w:rPr>
        <w:t>.</w:t>
      </w:r>
      <w:r w:rsidR="00D71115" w:rsidRPr="00917893">
        <w:rPr>
          <w:rFonts w:ascii="Arial" w:hAnsi="Arial" w:cs="Arial"/>
          <w:sz w:val="26"/>
          <w:szCs w:val="26"/>
        </w:rPr>
        <w:t xml:space="preserve"> </w:t>
      </w:r>
    </w:p>
    <w:p w14:paraId="07C9E59A" w14:textId="77777777" w:rsidR="00D71115" w:rsidRPr="00917893" w:rsidRDefault="00E726FD" w:rsidP="00FB504A">
      <w:pPr>
        <w:pStyle w:val="ListParagraph"/>
        <w:numPr>
          <w:ilvl w:val="0"/>
          <w:numId w:val="25"/>
        </w:numPr>
        <w:spacing w:after="56"/>
        <w:rPr>
          <w:rFonts w:ascii="Arial" w:hAnsi="Arial" w:cs="Arial"/>
          <w:sz w:val="26"/>
          <w:szCs w:val="26"/>
        </w:rPr>
      </w:pPr>
      <w:r w:rsidRPr="00917893">
        <w:rPr>
          <w:rFonts w:ascii="Arial" w:hAnsi="Arial" w:cs="Arial"/>
          <w:sz w:val="26"/>
          <w:szCs w:val="26"/>
        </w:rPr>
        <w:t>A</w:t>
      </w:r>
      <w:r w:rsidR="005B415D" w:rsidRPr="00917893">
        <w:rPr>
          <w:rFonts w:ascii="Arial" w:hAnsi="Arial" w:cs="Arial"/>
          <w:sz w:val="26"/>
          <w:szCs w:val="26"/>
        </w:rPr>
        <w:t>ccommodate</w:t>
      </w:r>
      <w:r w:rsidR="00D71115" w:rsidRPr="00917893">
        <w:rPr>
          <w:rFonts w:ascii="Arial" w:hAnsi="Arial" w:cs="Arial"/>
          <w:sz w:val="26"/>
          <w:szCs w:val="26"/>
        </w:rPr>
        <w:t xml:space="preserve"> the use of assistive devices</w:t>
      </w:r>
      <w:r w:rsidRPr="00917893">
        <w:rPr>
          <w:rFonts w:ascii="Arial" w:hAnsi="Arial" w:cs="Arial"/>
          <w:sz w:val="26"/>
          <w:szCs w:val="26"/>
        </w:rPr>
        <w:t>.</w:t>
      </w:r>
      <w:r w:rsidR="00D71115" w:rsidRPr="00917893">
        <w:rPr>
          <w:rFonts w:ascii="Arial" w:hAnsi="Arial" w:cs="Arial"/>
          <w:sz w:val="26"/>
          <w:szCs w:val="26"/>
        </w:rPr>
        <w:t xml:space="preserve">  </w:t>
      </w:r>
    </w:p>
    <w:p w14:paraId="07C9E59B" w14:textId="77777777" w:rsidR="00D71115" w:rsidRPr="00917893" w:rsidRDefault="00E726FD" w:rsidP="00FB504A">
      <w:pPr>
        <w:pStyle w:val="ListParagraph"/>
        <w:numPr>
          <w:ilvl w:val="0"/>
          <w:numId w:val="25"/>
        </w:numPr>
        <w:spacing w:after="56"/>
        <w:rPr>
          <w:rFonts w:ascii="Arial" w:hAnsi="Arial" w:cs="Arial"/>
          <w:sz w:val="26"/>
          <w:szCs w:val="26"/>
        </w:rPr>
      </w:pPr>
      <w:r w:rsidRPr="00917893">
        <w:rPr>
          <w:rFonts w:ascii="Arial" w:hAnsi="Arial" w:cs="Arial"/>
          <w:sz w:val="26"/>
          <w:szCs w:val="26"/>
        </w:rPr>
        <w:t>W</w:t>
      </w:r>
      <w:r w:rsidR="00D71115" w:rsidRPr="00917893">
        <w:rPr>
          <w:rFonts w:ascii="Arial" w:hAnsi="Arial" w:cs="Arial"/>
          <w:sz w:val="26"/>
          <w:szCs w:val="26"/>
        </w:rPr>
        <w:t>elcome support persons</w:t>
      </w:r>
      <w:r w:rsidRPr="00917893">
        <w:rPr>
          <w:rFonts w:ascii="Arial" w:hAnsi="Arial" w:cs="Arial"/>
          <w:sz w:val="26"/>
          <w:szCs w:val="26"/>
        </w:rPr>
        <w:t>.</w:t>
      </w:r>
      <w:r w:rsidR="00D71115" w:rsidRPr="00917893">
        <w:rPr>
          <w:rFonts w:ascii="Arial" w:hAnsi="Arial" w:cs="Arial"/>
          <w:sz w:val="26"/>
          <w:szCs w:val="26"/>
        </w:rPr>
        <w:t xml:space="preserve"> </w:t>
      </w:r>
    </w:p>
    <w:p w14:paraId="07C9E59C" w14:textId="77777777" w:rsidR="00D71115" w:rsidRPr="00917893" w:rsidRDefault="00E726FD" w:rsidP="00FB504A">
      <w:pPr>
        <w:pStyle w:val="ListParagraph"/>
        <w:numPr>
          <w:ilvl w:val="0"/>
          <w:numId w:val="25"/>
        </w:numPr>
        <w:spacing w:after="56"/>
        <w:rPr>
          <w:rFonts w:ascii="Arial" w:hAnsi="Arial" w:cs="Arial"/>
          <w:sz w:val="26"/>
          <w:szCs w:val="26"/>
        </w:rPr>
      </w:pPr>
      <w:r w:rsidRPr="00917893">
        <w:rPr>
          <w:rFonts w:ascii="Arial" w:hAnsi="Arial" w:cs="Arial"/>
          <w:sz w:val="26"/>
          <w:szCs w:val="26"/>
        </w:rPr>
        <w:t>A</w:t>
      </w:r>
      <w:r w:rsidR="00D71115" w:rsidRPr="00917893">
        <w:rPr>
          <w:rFonts w:ascii="Arial" w:hAnsi="Arial" w:cs="Arial"/>
          <w:sz w:val="26"/>
          <w:szCs w:val="26"/>
        </w:rPr>
        <w:t>llow service animals</w:t>
      </w:r>
      <w:r w:rsidRPr="00917893">
        <w:rPr>
          <w:rFonts w:ascii="Arial" w:hAnsi="Arial" w:cs="Arial"/>
          <w:sz w:val="26"/>
          <w:szCs w:val="26"/>
        </w:rPr>
        <w:t>.</w:t>
      </w:r>
      <w:r w:rsidR="00D71115" w:rsidRPr="00917893">
        <w:rPr>
          <w:rFonts w:ascii="Arial" w:hAnsi="Arial" w:cs="Arial"/>
          <w:sz w:val="26"/>
          <w:szCs w:val="26"/>
        </w:rPr>
        <w:t xml:space="preserve"> </w:t>
      </w:r>
    </w:p>
    <w:p w14:paraId="07C9E59D" w14:textId="77777777" w:rsidR="00592012" w:rsidRPr="00917893" w:rsidRDefault="00E726FD" w:rsidP="00FB504A">
      <w:pPr>
        <w:pStyle w:val="ListParagraph"/>
        <w:numPr>
          <w:ilvl w:val="0"/>
          <w:numId w:val="25"/>
        </w:numPr>
        <w:spacing w:after="54"/>
        <w:rPr>
          <w:rFonts w:ascii="Arial" w:hAnsi="Arial" w:cs="Arial"/>
          <w:sz w:val="26"/>
          <w:szCs w:val="26"/>
        </w:rPr>
      </w:pPr>
      <w:r w:rsidRPr="00917893">
        <w:rPr>
          <w:rFonts w:ascii="Arial" w:hAnsi="Arial" w:cs="Arial"/>
          <w:sz w:val="26"/>
          <w:szCs w:val="26"/>
        </w:rPr>
        <w:t>M</w:t>
      </w:r>
      <w:r w:rsidR="00D71115" w:rsidRPr="00917893">
        <w:rPr>
          <w:rFonts w:ascii="Arial" w:hAnsi="Arial" w:cs="Arial"/>
          <w:sz w:val="26"/>
          <w:szCs w:val="26"/>
        </w:rPr>
        <w:t>aintain accessibility features</w:t>
      </w:r>
      <w:r w:rsidRPr="00917893">
        <w:rPr>
          <w:rFonts w:ascii="Arial" w:hAnsi="Arial" w:cs="Arial"/>
          <w:sz w:val="26"/>
          <w:szCs w:val="26"/>
        </w:rPr>
        <w:t>.</w:t>
      </w:r>
      <w:r w:rsidR="00396B2B" w:rsidRPr="00917893">
        <w:rPr>
          <w:rFonts w:ascii="Arial" w:hAnsi="Arial" w:cs="Arial"/>
          <w:sz w:val="26"/>
          <w:szCs w:val="26"/>
        </w:rPr>
        <w:t xml:space="preserve"> </w:t>
      </w:r>
    </w:p>
    <w:p w14:paraId="07C9E59E" w14:textId="77777777" w:rsidR="00D71115" w:rsidRPr="00917893" w:rsidRDefault="00E726FD" w:rsidP="00FB504A">
      <w:pPr>
        <w:pStyle w:val="ListParagraph"/>
        <w:numPr>
          <w:ilvl w:val="0"/>
          <w:numId w:val="25"/>
        </w:numPr>
        <w:spacing w:after="54"/>
        <w:rPr>
          <w:rFonts w:ascii="Arial" w:hAnsi="Arial" w:cs="Arial"/>
          <w:sz w:val="26"/>
          <w:szCs w:val="26"/>
        </w:rPr>
      </w:pPr>
      <w:r w:rsidRPr="00917893">
        <w:rPr>
          <w:rFonts w:ascii="Arial" w:hAnsi="Arial" w:cs="Arial"/>
          <w:sz w:val="26"/>
          <w:szCs w:val="26"/>
        </w:rPr>
        <w:t>L</w:t>
      </w:r>
      <w:r w:rsidR="00D71115" w:rsidRPr="00917893">
        <w:rPr>
          <w:rFonts w:ascii="Arial" w:hAnsi="Arial" w:cs="Arial"/>
          <w:sz w:val="26"/>
          <w:szCs w:val="26"/>
        </w:rPr>
        <w:t xml:space="preserve">et </w:t>
      </w:r>
      <w:r w:rsidR="00592012" w:rsidRPr="00917893">
        <w:rPr>
          <w:rFonts w:ascii="Arial" w:hAnsi="Arial" w:cs="Arial"/>
          <w:sz w:val="26"/>
          <w:szCs w:val="26"/>
        </w:rPr>
        <w:t>the public</w:t>
      </w:r>
      <w:r w:rsidR="00D71115" w:rsidRPr="00917893">
        <w:rPr>
          <w:rFonts w:ascii="Arial" w:hAnsi="Arial" w:cs="Arial"/>
          <w:sz w:val="26"/>
          <w:szCs w:val="26"/>
        </w:rPr>
        <w:t xml:space="preserve"> know when</w:t>
      </w:r>
      <w:r w:rsidR="00C90978" w:rsidRPr="00917893">
        <w:rPr>
          <w:rFonts w:ascii="Arial" w:hAnsi="Arial" w:cs="Arial"/>
          <w:sz w:val="26"/>
          <w:szCs w:val="26"/>
        </w:rPr>
        <w:t xml:space="preserve"> and why</w:t>
      </w:r>
      <w:r w:rsidR="00883239" w:rsidRPr="00917893">
        <w:rPr>
          <w:rFonts w:ascii="Arial" w:hAnsi="Arial" w:cs="Arial"/>
          <w:sz w:val="26"/>
          <w:szCs w:val="26"/>
        </w:rPr>
        <w:t xml:space="preserve"> </w:t>
      </w:r>
      <w:r w:rsidR="005B415D" w:rsidRPr="00917893">
        <w:rPr>
          <w:rFonts w:ascii="Arial" w:hAnsi="Arial" w:cs="Arial"/>
          <w:sz w:val="26"/>
          <w:szCs w:val="26"/>
        </w:rPr>
        <w:t>an accessibility feature is un</w:t>
      </w:r>
      <w:r w:rsidR="00D71115" w:rsidRPr="00917893">
        <w:rPr>
          <w:rFonts w:ascii="Arial" w:hAnsi="Arial" w:cs="Arial"/>
          <w:sz w:val="26"/>
          <w:szCs w:val="26"/>
        </w:rPr>
        <w:t>available</w:t>
      </w:r>
      <w:r w:rsidRPr="00917893">
        <w:rPr>
          <w:rFonts w:ascii="Arial" w:hAnsi="Arial" w:cs="Arial"/>
          <w:sz w:val="26"/>
          <w:szCs w:val="26"/>
        </w:rPr>
        <w:t>.</w:t>
      </w:r>
      <w:r w:rsidR="00D71115" w:rsidRPr="00917893">
        <w:rPr>
          <w:rFonts w:ascii="Arial" w:hAnsi="Arial" w:cs="Arial"/>
          <w:sz w:val="26"/>
          <w:szCs w:val="26"/>
        </w:rPr>
        <w:t xml:space="preserve"> </w:t>
      </w:r>
    </w:p>
    <w:p w14:paraId="07C9E59F" w14:textId="77777777" w:rsidR="00D71115" w:rsidRPr="00917893" w:rsidRDefault="00E726FD" w:rsidP="00FB504A">
      <w:pPr>
        <w:pStyle w:val="ListParagraph"/>
        <w:numPr>
          <w:ilvl w:val="0"/>
          <w:numId w:val="25"/>
        </w:numPr>
        <w:spacing w:after="56"/>
        <w:rPr>
          <w:rFonts w:ascii="Arial" w:hAnsi="Arial" w:cs="Arial"/>
          <w:sz w:val="26"/>
          <w:szCs w:val="26"/>
        </w:rPr>
      </w:pPr>
      <w:r w:rsidRPr="00917893">
        <w:rPr>
          <w:rFonts w:ascii="Arial" w:hAnsi="Arial" w:cs="Arial"/>
          <w:sz w:val="26"/>
          <w:szCs w:val="26"/>
        </w:rPr>
        <w:t>W</w:t>
      </w:r>
      <w:r w:rsidR="005B415D" w:rsidRPr="00917893">
        <w:rPr>
          <w:rFonts w:ascii="Arial" w:hAnsi="Arial" w:cs="Arial"/>
          <w:sz w:val="26"/>
          <w:szCs w:val="26"/>
        </w:rPr>
        <w:t>elcome and respond</w:t>
      </w:r>
      <w:r w:rsidR="00D71115" w:rsidRPr="00917893">
        <w:rPr>
          <w:rFonts w:ascii="Arial" w:hAnsi="Arial" w:cs="Arial"/>
          <w:sz w:val="26"/>
          <w:szCs w:val="26"/>
        </w:rPr>
        <w:t xml:space="preserve"> </w:t>
      </w:r>
      <w:r w:rsidR="00C90978" w:rsidRPr="00917893">
        <w:rPr>
          <w:rFonts w:ascii="Arial" w:hAnsi="Arial" w:cs="Arial"/>
          <w:sz w:val="26"/>
          <w:szCs w:val="26"/>
        </w:rPr>
        <w:t xml:space="preserve">promptly </w:t>
      </w:r>
      <w:r w:rsidR="00D71115" w:rsidRPr="00917893">
        <w:rPr>
          <w:rFonts w:ascii="Arial" w:hAnsi="Arial" w:cs="Arial"/>
          <w:sz w:val="26"/>
          <w:szCs w:val="26"/>
        </w:rPr>
        <w:t>to feedback</w:t>
      </w:r>
      <w:r w:rsidRPr="00917893">
        <w:rPr>
          <w:rFonts w:ascii="Arial" w:hAnsi="Arial" w:cs="Arial"/>
          <w:sz w:val="26"/>
          <w:szCs w:val="26"/>
        </w:rPr>
        <w:t>.</w:t>
      </w:r>
      <w:r w:rsidR="00D71115" w:rsidRPr="00917893">
        <w:rPr>
          <w:rFonts w:ascii="Arial" w:hAnsi="Arial" w:cs="Arial"/>
          <w:sz w:val="26"/>
          <w:szCs w:val="26"/>
        </w:rPr>
        <w:t xml:space="preserve"> </w:t>
      </w:r>
    </w:p>
    <w:p w14:paraId="07C9E5A0" w14:textId="77777777" w:rsidR="00066C86" w:rsidRPr="00917893" w:rsidRDefault="00E726FD" w:rsidP="00CA0638">
      <w:pPr>
        <w:pStyle w:val="ListParagraph"/>
        <w:numPr>
          <w:ilvl w:val="0"/>
          <w:numId w:val="25"/>
        </w:numPr>
        <w:rPr>
          <w:rFonts w:ascii="Arial" w:hAnsi="Arial" w:cs="Arial"/>
          <w:sz w:val="26"/>
          <w:szCs w:val="26"/>
        </w:rPr>
      </w:pPr>
      <w:r w:rsidRPr="00917893">
        <w:rPr>
          <w:rFonts w:ascii="Arial" w:hAnsi="Arial" w:cs="Arial"/>
          <w:sz w:val="26"/>
          <w:szCs w:val="26"/>
        </w:rPr>
        <w:t>P</w:t>
      </w:r>
      <w:r w:rsidR="00D71115" w:rsidRPr="00917893">
        <w:rPr>
          <w:rFonts w:ascii="Arial" w:hAnsi="Arial" w:cs="Arial"/>
          <w:sz w:val="26"/>
          <w:szCs w:val="26"/>
        </w:rPr>
        <w:t xml:space="preserve">rovide </w:t>
      </w:r>
      <w:r w:rsidR="00C90978" w:rsidRPr="00917893">
        <w:rPr>
          <w:rFonts w:ascii="Arial" w:hAnsi="Arial" w:cs="Arial"/>
          <w:sz w:val="26"/>
          <w:szCs w:val="26"/>
        </w:rPr>
        <w:t xml:space="preserve">the </w:t>
      </w:r>
      <w:r w:rsidR="00D71115" w:rsidRPr="00917893">
        <w:rPr>
          <w:rFonts w:ascii="Arial" w:hAnsi="Arial" w:cs="Arial"/>
          <w:sz w:val="26"/>
          <w:szCs w:val="26"/>
        </w:rPr>
        <w:t>required train</w:t>
      </w:r>
      <w:r w:rsidR="009A174D" w:rsidRPr="00917893">
        <w:rPr>
          <w:rFonts w:ascii="Arial" w:hAnsi="Arial" w:cs="Arial"/>
          <w:sz w:val="26"/>
          <w:szCs w:val="26"/>
        </w:rPr>
        <w:t xml:space="preserve">ing to employees, </w:t>
      </w:r>
      <w:r w:rsidR="005B415D" w:rsidRPr="00917893">
        <w:rPr>
          <w:rFonts w:ascii="Arial" w:hAnsi="Arial" w:cs="Arial"/>
          <w:sz w:val="26"/>
          <w:szCs w:val="26"/>
        </w:rPr>
        <w:t xml:space="preserve">volunteers </w:t>
      </w:r>
      <w:r w:rsidR="009A174D" w:rsidRPr="00917893">
        <w:rPr>
          <w:rFonts w:ascii="Arial" w:hAnsi="Arial" w:cs="Arial"/>
          <w:sz w:val="26"/>
          <w:szCs w:val="26"/>
        </w:rPr>
        <w:t>and management</w:t>
      </w:r>
      <w:r w:rsidRPr="00917893">
        <w:rPr>
          <w:rFonts w:ascii="Arial" w:hAnsi="Arial" w:cs="Arial"/>
          <w:sz w:val="26"/>
          <w:szCs w:val="26"/>
        </w:rPr>
        <w:t>.</w:t>
      </w:r>
    </w:p>
    <w:p w14:paraId="07C9E5A1" w14:textId="77777777" w:rsidR="00C777C8" w:rsidRPr="00917893" w:rsidRDefault="00C777C8" w:rsidP="00C777C8">
      <w:pPr>
        <w:pStyle w:val="ListParagraph"/>
        <w:numPr>
          <w:ilvl w:val="0"/>
          <w:numId w:val="25"/>
        </w:numPr>
        <w:rPr>
          <w:rFonts w:ascii="Arial" w:hAnsi="Arial" w:cs="Arial"/>
          <w:sz w:val="26"/>
          <w:szCs w:val="26"/>
        </w:rPr>
      </w:pPr>
      <w:r w:rsidRPr="00917893">
        <w:rPr>
          <w:rFonts w:ascii="Arial" w:hAnsi="Arial" w:cs="Arial"/>
          <w:sz w:val="26"/>
          <w:szCs w:val="26"/>
        </w:rPr>
        <w:t>K</w:t>
      </w:r>
      <w:r w:rsidR="00E726FD" w:rsidRPr="00917893">
        <w:rPr>
          <w:rFonts w:ascii="Arial" w:hAnsi="Arial" w:cs="Arial"/>
          <w:sz w:val="26"/>
          <w:szCs w:val="26"/>
        </w:rPr>
        <w:t xml:space="preserve">eep a written record of </w:t>
      </w:r>
      <w:r w:rsidR="005B415D" w:rsidRPr="00917893">
        <w:rPr>
          <w:rFonts w:ascii="Arial" w:hAnsi="Arial" w:cs="Arial"/>
          <w:sz w:val="26"/>
          <w:szCs w:val="26"/>
        </w:rPr>
        <w:t xml:space="preserve">your </w:t>
      </w:r>
      <w:r w:rsidR="00D71115" w:rsidRPr="00917893">
        <w:rPr>
          <w:rFonts w:ascii="Arial" w:hAnsi="Arial" w:cs="Arial"/>
          <w:sz w:val="26"/>
          <w:szCs w:val="26"/>
        </w:rPr>
        <w:t>accessibility and training policies</w:t>
      </w:r>
      <w:r w:rsidR="00E726FD" w:rsidRPr="00917893">
        <w:rPr>
          <w:rFonts w:ascii="Arial" w:hAnsi="Arial" w:cs="Arial"/>
          <w:sz w:val="26"/>
          <w:szCs w:val="26"/>
        </w:rPr>
        <w:t>.</w:t>
      </w:r>
    </w:p>
    <w:p w14:paraId="07C9E5A2" w14:textId="77777777" w:rsidR="00C777C8" w:rsidRPr="00917893" w:rsidRDefault="00C777C8" w:rsidP="00C777C8">
      <w:pPr>
        <w:pStyle w:val="ListParagraph"/>
        <w:numPr>
          <w:ilvl w:val="0"/>
          <w:numId w:val="25"/>
        </w:numPr>
        <w:ind w:left="284" w:firstLine="0"/>
        <w:rPr>
          <w:rFonts w:ascii="Arial" w:hAnsi="Arial" w:cs="Arial"/>
          <w:sz w:val="26"/>
          <w:szCs w:val="26"/>
        </w:rPr>
      </w:pPr>
      <w:r w:rsidRPr="00917893">
        <w:rPr>
          <w:rFonts w:ascii="Arial" w:hAnsi="Arial" w:cs="Arial"/>
          <w:sz w:val="26"/>
          <w:szCs w:val="26"/>
        </w:rPr>
        <w:t>Plan and host accessible public events.</w:t>
      </w:r>
    </w:p>
    <w:p w14:paraId="07C9E5A3" w14:textId="77777777" w:rsidR="00D71115" w:rsidRPr="00917893" w:rsidRDefault="00A11C4B" w:rsidP="00105359">
      <w:pPr>
        <w:ind w:left="0" w:firstLine="0"/>
        <w:rPr>
          <w:rFonts w:ascii="Arial" w:hAnsi="Arial" w:cs="Arial"/>
          <w:color w:val="auto"/>
          <w:sz w:val="26"/>
          <w:szCs w:val="26"/>
        </w:rPr>
      </w:pPr>
      <w:r w:rsidRPr="00917893">
        <w:rPr>
          <w:rFonts w:ascii="Arial" w:hAnsi="Arial" w:cs="Arial"/>
          <w:color w:val="auto"/>
          <w:sz w:val="26"/>
          <w:szCs w:val="26"/>
        </w:rPr>
        <w:t xml:space="preserve">Use this guide and the </w:t>
      </w:r>
      <w:r w:rsidR="00EB1CD1" w:rsidRPr="00917893">
        <w:rPr>
          <w:rStyle w:val="Hyperlink"/>
          <w:rFonts w:ascii="Arial" w:hAnsi="Arial" w:cs="Arial"/>
          <w:color w:val="auto"/>
          <w:sz w:val="26"/>
          <w:szCs w:val="26"/>
          <w:u w:val="none"/>
        </w:rPr>
        <w:t>S</w:t>
      </w:r>
      <w:r w:rsidRPr="00917893">
        <w:rPr>
          <w:rStyle w:val="Hyperlink"/>
          <w:rFonts w:ascii="Arial" w:hAnsi="Arial" w:cs="Arial"/>
          <w:color w:val="auto"/>
          <w:sz w:val="26"/>
          <w:szCs w:val="26"/>
          <w:u w:val="none"/>
        </w:rPr>
        <w:t xml:space="preserve">ample </w:t>
      </w:r>
      <w:r w:rsidR="00E726FD" w:rsidRPr="00917893">
        <w:rPr>
          <w:rStyle w:val="Hyperlink"/>
          <w:rFonts w:ascii="Arial" w:hAnsi="Arial" w:cs="Arial"/>
          <w:color w:val="auto"/>
          <w:sz w:val="26"/>
          <w:szCs w:val="26"/>
          <w:u w:val="none"/>
        </w:rPr>
        <w:t>Accessible</w:t>
      </w:r>
      <w:r w:rsidR="00EB1CD1" w:rsidRPr="00917893">
        <w:rPr>
          <w:rStyle w:val="Hyperlink"/>
          <w:rFonts w:ascii="Arial" w:hAnsi="Arial" w:cs="Arial"/>
          <w:color w:val="auto"/>
          <w:sz w:val="26"/>
          <w:szCs w:val="26"/>
          <w:u w:val="none"/>
        </w:rPr>
        <w:t xml:space="preserve"> Customer Service Policy</w:t>
      </w:r>
      <w:r w:rsidR="004C03AE" w:rsidRPr="00917893">
        <w:rPr>
          <w:rFonts w:ascii="Arial" w:hAnsi="Arial" w:cs="Arial"/>
          <w:color w:val="auto"/>
          <w:sz w:val="26"/>
          <w:szCs w:val="26"/>
        </w:rPr>
        <w:t xml:space="preserve"> </w:t>
      </w:r>
      <w:r w:rsidRPr="00917893">
        <w:rPr>
          <w:rFonts w:ascii="Arial" w:hAnsi="Arial" w:cs="Arial"/>
          <w:color w:val="auto"/>
          <w:sz w:val="26"/>
          <w:szCs w:val="26"/>
        </w:rPr>
        <w:t xml:space="preserve">to help </w:t>
      </w:r>
      <w:r w:rsidR="00D71115" w:rsidRPr="00917893">
        <w:rPr>
          <w:rFonts w:ascii="Arial" w:hAnsi="Arial" w:cs="Arial"/>
          <w:color w:val="auto"/>
          <w:sz w:val="26"/>
          <w:szCs w:val="26"/>
        </w:rPr>
        <w:t>you</w:t>
      </w:r>
      <w:r w:rsidR="005B415D" w:rsidRPr="00917893">
        <w:rPr>
          <w:rFonts w:ascii="Arial" w:hAnsi="Arial" w:cs="Arial"/>
          <w:color w:val="auto"/>
          <w:sz w:val="26"/>
          <w:szCs w:val="26"/>
        </w:rPr>
        <w:t xml:space="preserve"> </w:t>
      </w:r>
      <w:r w:rsidR="004905DA" w:rsidRPr="00917893">
        <w:rPr>
          <w:rFonts w:ascii="Arial" w:hAnsi="Arial" w:cs="Arial"/>
          <w:color w:val="auto"/>
          <w:sz w:val="26"/>
          <w:szCs w:val="26"/>
        </w:rPr>
        <w:t>assess, create</w:t>
      </w:r>
      <w:r w:rsidRPr="00917893">
        <w:rPr>
          <w:rFonts w:ascii="Arial" w:hAnsi="Arial" w:cs="Arial"/>
          <w:color w:val="auto"/>
          <w:sz w:val="26"/>
          <w:szCs w:val="26"/>
        </w:rPr>
        <w:t xml:space="preserve"> and act</w:t>
      </w:r>
      <w:r w:rsidR="005B415D" w:rsidRPr="00917893">
        <w:rPr>
          <w:rFonts w:ascii="Arial" w:hAnsi="Arial" w:cs="Arial"/>
          <w:color w:val="auto"/>
          <w:sz w:val="26"/>
          <w:szCs w:val="26"/>
        </w:rPr>
        <w:t xml:space="preserve"> on your policies, practices and measures. </w:t>
      </w:r>
      <w:r w:rsidR="00F930C8" w:rsidRPr="00917893">
        <w:rPr>
          <w:rFonts w:ascii="Arial" w:hAnsi="Arial" w:cs="Arial"/>
          <w:color w:val="auto"/>
          <w:sz w:val="26"/>
          <w:szCs w:val="26"/>
        </w:rPr>
        <w:t>Each requirement is explored below.</w:t>
      </w:r>
    </w:p>
    <w:p w14:paraId="07C9E5A4" w14:textId="77777777" w:rsidR="002742C0" w:rsidRPr="00917893" w:rsidRDefault="002742C0" w:rsidP="00105359">
      <w:pPr>
        <w:ind w:left="0" w:firstLine="0"/>
        <w:rPr>
          <w:rFonts w:ascii="Arial" w:hAnsi="Arial"/>
          <w:b/>
          <w:iCs/>
          <w:color w:val="auto"/>
        </w:rPr>
      </w:pPr>
    </w:p>
    <w:p w14:paraId="07C9E5A5" w14:textId="77777777" w:rsidR="005B415D" w:rsidRPr="00917893" w:rsidRDefault="00883239" w:rsidP="002742C0">
      <w:pPr>
        <w:pStyle w:val="Heading3"/>
        <w:rPr>
          <w:color w:val="auto"/>
        </w:rPr>
      </w:pPr>
      <w:r w:rsidRPr="00917893">
        <w:rPr>
          <w:color w:val="auto"/>
        </w:rPr>
        <w:t>1. Meet c</w:t>
      </w:r>
      <w:r w:rsidR="00CF5AB8" w:rsidRPr="00917893">
        <w:rPr>
          <w:color w:val="auto"/>
        </w:rPr>
        <w:t>ommunication needs.</w:t>
      </w:r>
      <w:r w:rsidR="00D71115" w:rsidRPr="00917893">
        <w:rPr>
          <w:color w:val="auto"/>
        </w:rPr>
        <w:t xml:space="preserve"> </w:t>
      </w:r>
    </w:p>
    <w:p w14:paraId="07C9E5A6" w14:textId="77777777" w:rsidR="002742C0" w:rsidRPr="00917893" w:rsidRDefault="002742C0" w:rsidP="00105359">
      <w:pPr>
        <w:ind w:left="0" w:firstLine="0"/>
        <w:rPr>
          <w:rFonts w:ascii="Arial" w:hAnsi="Arial" w:cs="Arial"/>
          <w:color w:val="auto"/>
          <w:sz w:val="26"/>
          <w:szCs w:val="26"/>
        </w:rPr>
      </w:pPr>
    </w:p>
    <w:p w14:paraId="07C9E5A7" w14:textId="77777777" w:rsidR="00FB504A" w:rsidRPr="00917893" w:rsidRDefault="00C206C4" w:rsidP="00105359">
      <w:pPr>
        <w:ind w:left="0" w:firstLine="0"/>
        <w:rPr>
          <w:rFonts w:ascii="Arial" w:hAnsi="Arial" w:cs="Arial"/>
          <w:color w:val="auto"/>
          <w:sz w:val="26"/>
          <w:szCs w:val="26"/>
        </w:rPr>
      </w:pPr>
      <w:r w:rsidRPr="00917893">
        <w:rPr>
          <w:rFonts w:ascii="Arial" w:hAnsi="Arial" w:cs="Arial"/>
          <w:color w:val="auto"/>
          <w:sz w:val="26"/>
          <w:szCs w:val="26"/>
        </w:rPr>
        <w:t>Communication barriers prevent people from being able to understand or access information.</w:t>
      </w:r>
      <w:r w:rsidR="00A11C4B" w:rsidRPr="00917893">
        <w:rPr>
          <w:rFonts w:ascii="Arial" w:hAnsi="Arial" w:cs="Arial"/>
          <w:color w:val="auto"/>
          <w:sz w:val="26"/>
          <w:szCs w:val="26"/>
        </w:rPr>
        <w:t xml:space="preserve"> </w:t>
      </w:r>
      <w:r w:rsidR="00C02FAC" w:rsidRPr="00917893">
        <w:rPr>
          <w:rFonts w:ascii="Arial" w:hAnsi="Arial" w:cs="Arial"/>
          <w:color w:val="auto"/>
          <w:sz w:val="26"/>
          <w:szCs w:val="26"/>
        </w:rPr>
        <w:t>Respectful communication that meets individual needs means great customer service for everyone.</w:t>
      </w:r>
      <w:r w:rsidR="00A11C4B" w:rsidRPr="00917893">
        <w:rPr>
          <w:rFonts w:ascii="Arial" w:hAnsi="Arial" w:cs="Arial"/>
          <w:color w:val="auto"/>
          <w:sz w:val="26"/>
          <w:szCs w:val="26"/>
        </w:rPr>
        <w:t xml:space="preserve"> </w:t>
      </w:r>
    </w:p>
    <w:p w14:paraId="07C9E5A8" w14:textId="77777777" w:rsidR="00C00CAD" w:rsidRPr="00917893" w:rsidRDefault="00C00CAD" w:rsidP="00105359">
      <w:pPr>
        <w:ind w:left="0" w:firstLine="0"/>
        <w:rPr>
          <w:rFonts w:ascii="Arial" w:hAnsi="Arial" w:cs="Arial"/>
          <w:color w:val="auto"/>
          <w:sz w:val="26"/>
          <w:szCs w:val="26"/>
        </w:rPr>
      </w:pPr>
    </w:p>
    <w:p w14:paraId="07C9E5A9" w14:textId="77777777" w:rsidR="00C00CAD" w:rsidRPr="00917893" w:rsidRDefault="00C00CAD" w:rsidP="00C00CAD">
      <w:pPr>
        <w:pStyle w:val="Style1"/>
        <w:rPr>
          <w:color w:val="auto"/>
          <w:sz w:val="26"/>
          <w:szCs w:val="26"/>
        </w:rPr>
      </w:pPr>
      <w:r w:rsidRPr="00917893">
        <w:rPr>
          <w:color w:val="auto"/>
          <w:sz w:val="26"/>
          <w:szCs w:val="26"/>
        </w:rPr>
        <w:t>Suggestions:</w:t>
      </w:r>
    </w:p>
    <w:p w14:paraId="07C9E5AA" w14:textId="77777777" w:rsidR="000A75B1" w:rsidRPr="00917893" w:rsidRDefault="000A75B1" w:rsidP="00105359">
      <w:pPr>
        <w:ind w:left="0" w:firstLine="0"/>
        <w:rPr>
          <w:rFonts w:ascii="Arial" w:hAnsi="Arial" w:cs="Arial"/>
          <w:color w:val="auto"/>
          <w:sz w:val="26"/>
          <w:szCs w:val="26"/>
        </w:rPr>
      </w:pPr>
    </w:p>
    <w:p w14:paraId="07C9E5AB" w14:textId="77777777" w:rsidR="00087242" w:rsidRPr="00917893" w:rsidRDefault="0080707E" w:rsidP="004C03AE">
      <w:pPr>
        <w:pStyle w:val="ListParagraph"/>
        <w:numPr>
          <w:ilvl w:val="0"/>
          <w:numId w:val="38"/>
        </w:numPr>
        <w:rPr>
          <w:rFonts w:ascii="Arial" w:hAnsi="Arial" w:cs="Arial"/>
          <w:sz w:val="26"/>
          <w:szCs w:val="26"/>
        </w:rPr>
      </w:pPr>
      <w:r w:rsidRPr="00917893">
        <w:rPr>
          <w:rFonts w:ascii="Arial" w:hAnsi="Arial" w:cs="Arial"/>
          <w:sz w:val="26"/>
          <w:szCs w:val="26"/>
        </w:rPr>
        <w:t>Assess</w:t>
      </w:r>
      <w:r w:rsidR="00087242" w:rsidRPr="00917893">
        <w:rPr>
          <w:rFonts w:ascii="Arial" w:hAnsi="Arial" w:cs="Arial"/>
          <w:sz w:val="26"/>
          <w:szCs w:val="26"/>
        </w:rPr>
        <w:t xml:space="preserve"> your written material</w:t>
      </w:r>
      <w:r w:rsidR="00E726FD" w:rsidRPr="00917893">
        <w:rPr>
          <w:rFonts w:ascii="Arial" w:hAnsi="Arial" w:cs="Arial"/>
          <w:sz w:val="26"/>
          <w:szCs w:val="26"/>
        </w:rPr>
        <w:t>,</w:t>
      </w:r>
      <w:r w:rsidR="00087242" w:rsidRPr="00917893">
        <w:rPr>
          <w:rFonts w:ascii="Arial" w:hAnsi="Arial" w:cs="Arial"/>
          <w:sz w:val="26"/>
          <w:szCs w:val="26"/>
        </w:rPr>
        <w:t xml:space="preserve"> such as signs, forms and </w:t>
      </w:r>
      <w:r w:rsidR="00404CCC" w:rsidRPr="00917893">
        <w:rPr>
          <w:rFonts w:ascii="Arial" w:hAnsi="Arial" w:cs="Arial"/>
          <w:sz w:val="26"/>
          <w:szCs w:val="26"/>
        </w:rPr>
        <w:t>documents</w:t>
      </w:r>
      <w:r w:rsidR="00087242" w:rsidRPr="00917893">
        <w:rPr>
          <w:rFonts w:ascii="Arial" w:hAnsi="Arial" w:cs="Arial"/>
          <w:sz w:val="26"/>
          <w:szCs w:val="26"/>
        </w:rPr>
        <w:t>.</w:t>
      </w:r>
    </w:p>
    <w:p w14:paraId="07C9E5AC" w14:textId="77777777" w:rsidR="000A75B1" w:rsidRPr="00917893" w:rsidRDefault="00A11C4B" w:rsidP="004C03AE">
      <w:pPr>
        <w:pStyle w:val="ListParagraph"/>
        <w:numPr>
          <w:ilvl w:val="0"/>
          <w:numId w:val="38"/>
        </w:numPr>
        <w:rPr>
          <w:rFonts w:ascii="Arial" w:hAnsi="Arial" w:cs="Arial"/>
          <w:sz w:val="26"/>
          <w:szCs w:val="26"/>
        </w:rPr>
      </w:pPr>
      <w:r w:rsidRPr="00917893">
        <w:rPr>
          <w:rFonts w:ascii="Arial" w:hAnsi="Arial" w:cs="Arial"/>
          <w:sz w:val="26"/>
          <w:szCs w:val="26"/>
        </w:rPr>
        <w:t>T</w:t>
      </w:r>
      <w:r w:rsidR="004905DA" w:rsidRPr="00917893">
        <w:rPr>
          <w:rFonts w:ascii="Arial" w:hAnsi="Arial" w:cs="Arial"/>
          <w:sz w:val="26"/>
          <w:szCs w:val="26"/>
        </w:rPr>
        <w:t xml:space="preserve">hink about how </w:t>
      </w:r>
      <w:r w:rsidR="00E726FD" w:rsidRPr="00917893">
        <w:rPr>
          <w:rFonts w:ascii="Arial" w:hAnsi="Arial" w:cs="Arial"/>
          <w:sz w:val="26"/>
          <w:szCs w:val="26"/>
        </w:rPr>
        <w:t xml:space="preserve">your </w:t>
      </w:r>
      <w:r w:rsidR="004905DA" w:rsidRPr="00917893">
        <w:rPr>
          <w:rFonts w:ascii="Arial" w:hAnsi="Arial" w:cs="Arial"/>
          <w:sz w:val="26"/>
          <w:szCs w:val="26"/>
        </w:rPr>
        <w:t xml:space="preserve">employees, </w:t>
      </w:r>
      <w:r w:rsidR="00D71115" w:rsidRPr="00917893">
        <w:rPr>
          <w:rFonts w:ascii="Arial" w:hAnsi="Arial" w:cs="Arial"/>
          <w:sz w:val="26"/>
          <w:szCs w:val="26"/>
        </w:rPr>
        <w:t>volunteers</w:t>
      </w:r>
      <w:r w:rsidR="004905DA" w:rsidRPr="00917893">
        <w:rPr>
          <w:rFonts w:ascii="Arial" w:hAnsi="Arial" w:cs="Arial"/>
          <w:sz w:val="26"/>
          <w:szCs w:val="26"/>
        </w:rPr>
        <w:t xml:space="preserve"> and management</w:t>
      </w:r>
      <w:r w:rsidR="00D71115" w:rsidRPr="00917893">
        <w:rPr>
          <w:rFonts w:ascii="Arial" w:hAnsi="Arial" w:cs="Arial"/>
          <w:sz w:val="26"/>
          <w:szCs w:val="26"/>
        </w:rPr>
        <w:t xml:space="preserve"> </w:t>
      </w:r>
      <w:r w:rsidRPr="00917893">
        <w:rPr>
          <w:rFonts w:ascii="Arial" w:hAnsi="Arial" w:cs="Arial"/>
          <w:sz w:val="26"/>
          <w:szCs w:val="26"/>
        </w:rPr>
        <w:t>talk and engage</w:t>
      </w:r>
      <w:r w:rsidR="005D067F" w:rsidRPr="00917893">
        <w:rPr>
          <w:rFonts w:ascii="Arial" w:hAnsi="Arial" w:cs="Arial"/>
          <w:sz w:val="26"/>
          <w:szCs w:val="26"/>
        </w:rPr>
        <w:t xml:space="preserve"> with </w:t>
      </w:r>
      <w:r w:rsidR="00CC2F37" w:rsidRPr="00917893">
        <w:rPr>
          <w:rFonts w:ascii="Arial" w:hAnsi="Arial" w:cs="Arial"/>
          <w:sz w:val="26"/>
          <w:szCs w:val="26"/>
        </w:rPr>
        <w:t>people</w:t>
      </w:r>
      <w:r w:rsidR="005D067F" w:rsidRPr="00917893">
        <w:rPr>
          <w:rFonts w:ascii="Arial" w:hAnsi="Arial" w:cs="Arial"/>
          <w:sz w:val="26"/>
          <w:szCs w:val="26"/>
        </w:rPr>
        <w:t xml:space="preserve"> who</w:t>
      </w:r>
      <w:r w:rsidR="000A75B1" w:rsidRPr="00917893">
        <w:rPr>
          <w:rFonts w:ascii="Arial" w:hAnsi="Arial" w:cs="Arial"/>
          <w:sz w:val="26"/>
          <w:szCs w:val="26"/>
        </w:rPr>
        <w:t xml:space="preserve"> experience communication barriers</w:t>
      </w:r>
      <w:r w:rsidR="00D71115" w:rsidRPr="00917893">
        <w:rPr>
          <w:rFonts w:ascii="Arial" w:hAnsi="Arial" w:cs="Arial"/>
          <w:sz w:val="26"/>
          <w:szCs w:val="26"/>
        </w:rPr>
        <w:t xml:space="preserve">. </w:t>
      </w:r>
    </w:p>
    <w:p w14:paraId="07C9E5AD" w14:textId="77777777" w:rsidR="000B5291" w:rsidRPr="00917893" w:rsidRDefault="00D71115" w:rsidP="004C03AE">
      <w:pPr>
        <w:pStyle w:val="ListParagraph"/>
        <w:numPr>
          <w:ilvl w:val="0"/>
          <w:numId w:val="38"/>
        </w:numPr>
        <w:rPr>
          <w:rFonts w:ascii="Arial" w:hAnsi="Arial" w:cs="Arial"/>
          <w:sz w:val="26"/>
          <w:szCs w:val="26"/>
        </w:rPr>
      </w:pPr>
      <w:r w:rsidRPr="00917893">
        <w:rPr>
          <w:rFonts w:ascii="Arial" w:hAnsi="Arial" w:cs="Arial"/>
          <w:sz w:val="26"/>
          <w:szCs w:val="26"/>
        </w:rPr>
        <w:t>Consider how your organization curr</w:t>
      </w:r>
      <w:r w:rsidR="000B5291" w:rsidRPr="00917893">
        <w:rPr>
          <w:rFonts w:ascii="Arial" w:hAnsi="Arial" w:cs="Arial"/>
          <w:sz w:val="26"/>
          <w:szCs w:val="26"/>
        </w:rPr>
        <w:t>ently meets communication needs.</w:t>
      </w:r>
    </w:p>
    <w:p w14:paraId="07C9E5AE" w14:textId="77777777" w:rsidR="000B5291" w:rsidRPr="00917893" w:rsidRDefault="000B5291" w:rsidP="004C03AE">
      <w:pPr>
        <w:pStyle w:val="ListParagraph"/>
        <w:numPr>
          <w:ilvl w:val="0"/>
          <w:numId w:val="38"/>
        </w:numPr>
        <w:rPr>
          <w:rFonts w:ascii="Arial" w:hAnsi="Arial" w:cs="Arial"/>
          <w:sz w:val="26"/>
          <w:szCs w:val="26"/>
        </w:rPr>
      </w:pPr>
      <w:r w:rsidRPr="00917893">
        <w:rPr>
          <w:rFonts w:ascii="Arial" w:hAnsi="Arial" w:cs="Arial"/>
          <w:sz w:val="26"/>
          <w:szCs w:val="26"/>
        </w:rPr>
        <w:t>B</w:t>
      </w:r>
      <w:r w:rsidR="00FB504A" w:rsidRPr="00917893">
        <w:rPr>
          <w:rFonts w:ascii="Arial" w:hAnsi="Arial" w:cs="Arial"/>
          <w:sz w:val="26"/>
          <w:szCs w:val="26"/>
        </w:rPr>
        <w:t>rainstorm</w:t>
      </w:r>
      <w:r w:rsidR="00A11C4B" w:rsidRPr="00917893">
        <w:rPr>
          <w:rFonts w:ascii="Arial" w:hAnsi="Arial" w:cs="Arial"/>
          <w:sz w:val="26"/>
          <w:szCs w:val="26"/>
        </w:rPr>
        <w:t xml:space="preserve"> </w:t>
      </w:r>
      <w:r w:rsidR="00FD6749" w:rsidRPr="00917893">
        <w:rPr>
          <w:rFonts w:ascii="Arial" w:hAnsi="Arial" w:cs="Arial"/>
          <w:sz w:val="26"/>
          <w:szCs w:val="26"/>
        </w:rPr>
        <w:t xml:space="preserve">new </w:t>
      </w:r>
      <w:r w:rsidR="00A11C4B" w:rsidRPr="00917893">
        <w:rPr>
          <w:rFonts w:ascii="Arial" w:hAnsi="Arial" w:cs="Arial"/>
          <w:sz w:val="26"/>
          <w:szCs w:val="26"/>
        </w:rPr>
        <w:t xml:space="preserve">ways </w:t>
      </w:r>
      <w:r w:rsidR="00FB504A" w:rsidRPr="00917893">
        <w:rPr>
          <w:rFonts w:ascii="Arial" w:hAnsi="Arial" w:cs="Arial"/>
          <w:sz w:val="26"/>
          <w:szCs w:val="26"/>
        </w:rPr>
        <w:t>to meet these needs</w:t>
      </w:r>
      <w:r w:rsidRPr="00917893">
        <w:rPr>
          <w:rFonts w:ascii="Arial" w:hAnsi="Arial" w:cs="Arial"/>
          <w:sz w:val="26"/>
          <w:szCs w:val="26"/>
        </w:rPr>
        <w:t xml:space="preserve">. There are simple and inexpensive ways to meet communication needs, such as writing things down, reading things out loud and taking extra time to explain things. </w:t>
      </w:r>
    </w:p>
    <w:p w14:paraId="07C9E5AF" w14:textId="77777777" w:rsidR="00C00CAD" w:rsidRPr="00917893" w:rsidRDefault="00C00CAD" w:rsidP="00C00CAD">
      <w:pPr>
        <w:pStyle w:val="Style1"/>
        <w:rPr>
          <w:color w:val="auto"/>
          <w:sz w:val="26"/>
          <w:szCs w:val="26"/>
          <w:lang w:val="en-CA"/>
        </w:rPr>
      </w:pPr>
      <w:r w:rsidRPr="00917893">
        <w:rPr>
          <w:color w:val="auto"/>
          <w:sz w:val="26"/>
          <w:szCs w:val="26"/>
          <w:lang w:val="en-CA"/>
        </w:rPr>
        <w:t xml:space="preserve">Example: </w:t>
      </w:r>
    </w:p>
    <w:p w14:paraId="07C9E5B0" w14:textId="77777777" w:rsidR="00C00CAD" w:rsidRPr="00917893" w:rsidRDefault="00C00CAD" w:rsidP="00C00CAD">
      <w:pPr>
        <w:ind w:left="0" w:firstLine="0"/>
        <w:rPr>
          <w:rFonts w:ascii="Arial" w:hAnsi="Arial" w:cs="Arial"/>
          <w:color w:val="auto"/>
          <w:sz w:val="26"/>
          <w:szCs w:val="26"/>
          <w:lang w:val="en-CA"/>
        </w:rPr>
      </w:pPr>
    </w:p>
    <w:p w14:paraId="07C9E5B1" w14:textId="77777777" w:rsidR="00D71115" w:rsidRPr="00917893" w:rsidRDefault="00C00CAD" w:rsidP="00C00CAD">
      <w:pPr>
        <w:ind w:left="0" w:firstLine="0"/>
        <w:rPr>
          <w:rFonts w:ascii="Arial" w:hAnsi="Arial" w:cs="Arial"/>
          <w:color w:val="auto"/>
          <w:sz w:val="26"/>
          <w:szCs w:val="26"/>
          <w:lang w:val="en-CA"/>
        </w:rPr>
      </w:pPr>
      <w:r w:rsidRPr="00917893">
        <w:rPr>
          <w:rFonts w:ascii="Arial" w:hAnsi="Arial" w:cs="Arial"/>
          <w:color w:val="auto"/>
          <w:sz w:val="26"/>
          <w:szCs w:val="26"/>
          <w:lang w:val="en-CA"/>
        </w:rPr>
        <w:t>Maxim has a visual im</w:t>
      </w:r>
      <w:r w:rsidR="004905DA" w:rsidRPr="00917893">
        <w:rPr>
          <w:rFonts w:ascii="Arial" w:hAnsi="Arial" w:cs="Arial"/>
          <w:color w:val="auto"/>
          <w:sz w:val="26"/>
          <w:szCs w:val="26"/>
          <w:lang w:val="en-CA"/>
        </w:rPr>
        <w:t xml:space="preserve">pairment. At his </w:t>
      </w:r>
      <w:r w:rsidR="00CA0638" w:rsidRPr="00917893">
        <w:rPr>
          <w:rFonts w:ascii="Arial" w:hAnsi="Arial" w:cs="Arial"/>
          <w:color w:val="auto"/>
          <w:sz w:val="26"/>
          <w:szCs w:val="26"/>
          <w:lang w:val="en-CA"/>
        </w:rPr>
        <w:t>school</w:t>
      </w:r>
      <w:r w:rsidR="004905DA" w:rsidRPr="00917893">
        <w:rPr>
          <w:rFonts w:ascii="Arial" w:hAnsi="Arial" w:cs="Arial"/>
          <w:color w:val="auto"/>
          <w:sz w:val="26"/>
          <w:szCs w:val="26"/>
          <w:lang w:val="en-CA"/>
        </w:rPr>
        <w:t xml:space="preserve">, he asks </w:t>
      </w:r>
      <w:r w:rsidR="00CA0638" w:rsidRPr="00917893">
        <w:rPr>
          <w:rFonts w:ascii="Arial" w:hAnsi="Arial" w:cs="Arial"/>
          <w:color w:val="auto"/>
          <w:sz w:val="26"/>
          <w:szCs w:val="26"/>
          <w:lang w:val="en-CA"/>
        </w:rPr>
        <w:t xml:space="preserve">the school’s career advisor </w:t>
      </w:r>
      <w:r w:rsidRPr="00917893">
        <w:rPr>
          <w:rFonts w:ascii="Arial" w:hAnsi="Arial" w:cs="Arial"/>
          <w:color w:val="auto"/>
          <w:sz w:val="26"/>
          <w:szCs w:val="26"/>
          <w:lang w:val="en-CA"/>
        </w:rPr>
        <w:t xml:space="preserve">for assistance in reading </w:t>
      </w:r>
      <w:r w:rsidR="00CA0638" w:rsidRPr="00917893">
        <w:rPr>
          <w:rFonts w:ascii="Arial" w:hAnsi="Arial" w:cs="Arial"/>
          <w:color w:val="auto"/>
          <w:sz w:val="26"/>
          <w:szCs w:val="26"/>
          <w:lang w:val="en-CA"/>
        </w:rPr>
        <w:t>the</w:t>
      </w:r>
      <w:r w:rsidRPr="00917893">
        <w:rPr>
          <w:rFonts w:ascii="Arial" w:hAnsi="Arial" w:cs="Arial"/>
          <w:color w:val="auto"/>
          <w:sz w:val="26"/>
          <w:szCs w:val="26"/>
          <w:lang w:val="en-CA"/>
        </w:rPr>
        <w:t xml:space="preserve"> new </w:t>
      </w:r>
      <w:r w:rsidR="00CA0638" w:rsidRPr="00917893">
        <w:rPr>
          <w:rFonts w:ascii="Arial" w:hAnsi="Arial" w:cs="Arial"/>
          <w:color w:val="auto"/>
          <w:sz w:val="26"/>
          <w:szCs w:val="26"/>
          <w:lang w:val="en-CA"/>
        </w:rPr>
        <w:t>courses he can select from for the upcoming academic year</w:t>
      </w:r>
      <w:r w:rsidRPr="00917893">
        <w:rPr>
          <w:rFonts w:ascii="Arial" w:hAnsi="Arial" w:cs="Arial"/>
          <w:color w:val="auto"/>
          <w:sz w:val="26"/>
          <w:szCs w:val="26"/>
          <w:lang w:val="en-CA"/>
        </w:rPr>
        <w:t xml:space="preserve">. The </w:t>
      </w:r>
      <w:r w:rsidR="00CA0638" w:rsidRPr="00917893">
        <w:rPr>
          <w:rFonts w:ascii="Arial" w:hAnsi="Arial" w:cs="Arial"/>
          <w:color w:val="auto"/>
          <w:sz w:val="26"/>
          <w:szCs w:val="26"/>
          <w:lang w:val="en-CA"/>
        </w:rPr>
        <w:t>career advisor</w:t>
      </w:r>
      <w:r w:rsidRPr="00917893">
        <w:rPr>
          <w:rFonts w:ascii="Arial" w:hAnsi="Arial" w:cs="Arial"/>
          <w:color w:val="auto"/>
          <w:sz w:val="26"/>
          <w:szCs w:val="26"/>
          <w:lang w:val="en-CA"/>
        </w:rPr>
        <w:t xml:space="preserve"> reads the </w:t>
      </w:r>
      <w:r w:rsidR="00CA0638" w:rsidRPr="00917893">
        <w:rPr>
          <w:rFonts w:ascii="Arial" w:hAnsi="Arial" w:cs="Arial"/>
          <w:color w:val="auto"/>
          <w:sz w:val="26"/>
          <w:szCs w:val="26"/>
          <w:lang w:val="en-CA"/>
        </w:rPr>
        <w:t>course selections</w:t>
      </w:r>
      <w:r w:rsidRPr="00917893">
        <w:rPr>
          <w:rFonts w:ascii="Arial" w:hAnsi="Arial" w:cs="Arial"/>
          <w:color w:val="auto"/>
          <w:sz w:val="26"/>
          <w:szCs w:val="26"/>
          <w:lang w:val="en-CA"/>
        </w:rPr>
        <w:t xml:space="preserve"> out loud to Maxim.</w:t>
      </w:r>
    </w:p>
    <w:p w14:paraId="07C9E5B2" w14:textId="77777777" w:rsidR="002742C0" w:rsidRPr="00917893" w:rsidRDefault="002742C0" w:rsidP="00C00CAD">
      <w:pPr>
        <w:ind w:left="0" w:firstLine="0"/>
        <w:rPr>
          <w:rFonts w:ascii="Arial" w:hAnsi="Arial" w:cs="Arial"/>
          <w:color w:val="auto"/>
          <w:sz w:val="26"/>
          <w:szCs w:val="26"/>
          <w:lang w:val="en-CA"/>
        </w:rPr>
      </w:pPr>
    </w:p>
    <w:p w14:paraId="07C9E5B3" w14:textId="77777777" w:rsidR="00D17F37" w:rsidRPr="00917893" w:rsidRDefault="00D71115" w:rsidP="002742C0">
      <w:pPr>
        <w:pStyle w:val="Heading3"/>
        <w:rPr>
          <w:color w:val="auto"/>
        </w:rPr>
      </w:pPr>
      <w:r w:rsidRPr="00917893">
        <w:rPr>
          <w:color w:val="auto"/>
        </w:rPr>
        <w:t xml:space="preserve">2. </w:t>
      </w:r>
      <w:r w:rsidR="00883239" w:rsidRPr="00917893">
        <w:rPr>
          <w:color w:val="auto"/>
        </w:rPr>
        <w:t xml:space="preserve">Accommodate </w:t>
      </w:r>
      <w:r w:rsidR="00CF5AB8" w:rsidRPr="00917893">
        <w:rPr>
          <w:color w:val="auto"/>
        </w:rPr>
        <w:t xml:space="preserve">the </w:t>
      </w:r>
      <w:r w:rsidR="00883239" w:rsidRPr="00917893">
        <w:rPr>
          <w:color w:val="auto"/>
        </w:rPr>
        <w:t>use of a</w:t>
      </w:r>
      <w:r w:rsidRPr="00917893">
        <w:rPr>
          <w:color w:val="auto"/>
        </w:rPr>
        <w:t>ssistive devices</w:t>
      </w:r>
      <w:r w:rsidR="00CF5AB8" w:rsidRPr="00917893">
        <w:rPr>
          <w:color w:val="auto"/>
        </w:rPr>
        <w:t>.</w:t>
      </w:r>
      <w:r w:rsidRPr="00917893">
        <w:rPr>
          <w:color w:val="auto"/>
        </w:rPr>
        <w:t xml:space="preserve"> </w:t>
      </w:r>
    </w:p>
    <w:p w14:paraId="07C9E5B4" w14:textId="77777777" w:rsidR="002742C0" w:rsidRPr="00917893" w:rsidRDefault="002742C0" w:rsidP="00105359">
      <w:pPr>
        <w:ind w:left="0" w:firstLine="0"/>
        <w:rPr>
          <w:rFonts w:ascii="Arial" w:hAnsi="Arial" w:cs="Arial"/>
          <w:color w:val="auto"/>
          <w:sz w:val="26"/>
          <w:szCs w:val="26"/>
          <w:lang w:val="en-CA"/>
        </w:rPr>
      </w:pPr>
    </w:p>
    <w:p w14:paraId="07C9E5B5" w14:textId="77777777" w:rsidR="00C206C4" w:rsidRPr="00917893" w:rsidRDefault="00C206C4" w:rsidP="00105359">
      <w:pPr>
        <w:ind w:left="0" w:firstLine="0"/>
        <w:rPr>
          <w:rFonts w:ascii="Arial" w:hAnsi="Arial" w:cs="Arial"/>
          <w:color w:val="auto"/>
          <w:sz w:val="26"/>
          <w:szCs w:val="26"/>
          <w:lang w:val="en-CA"/>
        </w:rPr>
      </w:pPr>
      <w:r w:rsidRPr="00917893">
        <w:rPr>
          <w:rFonts w:ascii="Arial" w:hAnsi="Arial" w:cs="Arial"/>
          <w:color w:val="auto"/>
          <w:sz w:val="26"/>
          <w:szCs w:val="26"/>
          <w:lang w:val="en-CA"/>
        </w:rPr>
        <w:t>Assistive devices are any piece</w:t>
      </w:r>
      <w:r w:rsidR="0052620A" w:rsidRPr="00917893">
        <w:rPr>
          <w:rFonts w:ascii="Arial" w:hAnsi="Arial" w:cs="Arial"/>
          <w:color w:val="auto"/>
          <w:sz w:val="26"/>
          <w:szCs w:val="26"/>
          <w:lang w:val="en-CA"/>
        </w:rPr>
        <w:t>s</w:t>
      </w:r>
      <w:r w:rsidRPr="00917893">
        <w:rPr>
          <w:rFonts w:ascii="Arial" w:hAnsi="Arial" w:cs="Arial"/>
          <w:color w:val="auto"/>
          <w:sz w:val="26"/>
          <w:szCs w:val="26"/>
          <w:lang w:val="en-CA"/>
        </w:rPr>
        <w:t xml:space="preserve"> of equipment that people use to help them with daily living and include: </w:t>
      </w:r>
    </w:p>
    <w:p w14:paraId="07C9E5B6" w14:textId="77777777" w:rsidR="00C206C4" w:rsidRPr="00917893" w:rsidRDefault="00C206C4" w:rsidP="00105359">
      <w:pPr>
        <w:ind w:left="0" w:firstLine="0"/>
        <w:rPr>
          <w:rFonts w:ascii="Arial" w:hAnsi="Arial" w:cs="Arial"/>
          <w:color w:val="auto"/>
          <w:sz w:val="26"/>
          <w:szCs w:val="26"/>
          <w:lang w:val="en-CA"/>
        </w:rPr>
      </w:pPr>
    </w:p>
    <w:p w14:paraId="07C9E5B7" w14:textId="77777777" w:rsidR="00C206C4" w:rsidRPr="00917893" w:rsidRDefault="00A7729E" w:rsidP="009A174D">
      <w:pPr>
        <w:pStyle w:val="ListParagraph"/>
        <w:numPr>
          <w:ilvl w:val="0"/>
          <w:numId w:val="24"/>
        </w:numPr>
        <w:rPr>
          <w:rFonts w:ascii="Arial" w:hAnsi="Arial" w:cs="Arial"/>
          <w:sz w:val="26"/>
          <w:szCs w:val="26"/>
        </w:rPr>
      </w:pPr>
      <w:r w:rsidRPr="00917893">
        <w:rPr>
          <w:rFonts w:ascii="Arial" w:hAnsi="Arial" w:cs="Arial"/>
          <w:sz w:val="26"/>
          <w:szCs w:val="26"/>
        </w:rPr>
        <w:t>e</w:t>
      </w:r>
      <w:r w:rsidR="00C206C4" w:rsidRPr="00917893">
        <w:rPr>
          <w:rFonts w:ascii="Arial" w:hAnsi="Arial" w:cs="Arial"/>
          <w:sz w:val="26"/>
          <w:szCs w:val="26"/>
        </w:rPr>
        <w:t xml:space="preserve">quipment that </w:t>
      </w:r>
      <w:r w:rsidR="005D067F" w:rsidRPr="00917893">
        <w:rPr>
          <w:rFonts w:ascii="Arial" w:hAnsi="Arial" w:cs="Arial"/>
          <w:sz w:val="26"/>
          <w:szCs w:val="26"/>
        </w:rPr>
        <w:t>people</w:t>
      </w:r>
      <w:r w:rsidR="00C206C4" w:rsidRPr="00917893">
        <w:rPr>
          <w:rFonts w:ascii="Arial" w:hAnsi="Arial" w:cs="Arial"/>
          <w:sz w:val="26"/>
          <w:szCs w:val="26"/>
        </w:rPr>
        <w:t xml:space="preserve"> bring </w:t>
      </w:r>
      <w:r w:rsidR="0052620A" w:rsidRPr="00917893">
        <w:rPr>
          <w:rFonts w:ascii="Arial" w:hAnsi="Arial" w:cs="Arial"/>
          <w:sz w:val="26"/>
          <w:szCs w:val="26"/>
        </w:rPr>
        <w:t>with them</w:t>
      </w:r>
      <w:r w:rsidR="00C206C4" w:rsidRPr="00917893">
        <w:rPr>
          <w:rFonts w:ascii="Arial" w:hAnsi="Arial" w:cs="Arial"/>
          <w:sz w:val="26"/>
          <w:szCs w:val="26"/>
        </w:rPr>
        <w:t xml:space="preserve">, such as wheelchairs, canes, walkers, </w:t>
      </w:r>
      <w:r w:rsidR="00B702B8" w:rsidRPr="00917893">
        <w:rPr>
          <w:rFonts w:ascii="Arial" w:hAnsi="Arial" w:cs="Arial"/>
          <w:sz w:val="26"/>
          <w:szCs w:val="26"/>
        </w:rPr>
        <w:t xml:space="preserve">electric scooters or </w:t>
      </w:r>
      <w:r w:rsidR="00A24814" w:rsidRPr="00917893">
        <w:rPr>
          <w:rFonts w:ascii="Arial" w:hAnsi="Arial" w:cs="Arial"/>
          <w:sz w:val="26"/>
          <w:szCs w:val="26"/>
        </w:rPr>
        <w:t>magnifiers</w:t>
      </w:r>
    </w:p>
    <w:p w14:paraId="07C9E5B8" w14:textId="77777777" w:rsidR="00C00CAD" w:rsidRPr="00917893" w:rsidRDefault="00A7729E" w:rsidP="00AA065E">
      <w:pPr>
        <w:pStyle w:val="ListParagraph"/>
        <w:numPr>
          <w:ilvl w:val="0"/>
          <w:numId w:val="24"/>
        </w:numPr>
        <w:spacing w:after="0"/>
        <w:ind w:left="714" w:hanging="357"/>
        <w:rPr>
          <w:rFonts w:ascii="Arial" w:hAnsi="Arial" w:cs="Arial"/>
          <w:sz w:val="26"/>
          <w:szCs w:val="26"/>
        </w:rPr>
      </w:pPr>
      <w:r w:rsidRPr="00917893">
        <w:rPr>
          <w:rFonts w:ascii="Arial" w:hAnsi="Arial" w:cs="Arial"/>
          <w:sz w:val="26"/>
          <w:szCs w:val="26"/>
        </w:rPr>
        <w:t>e</w:t>
      </w:r>
      <w:r w:rsidR="00C206C4" w:rsidRPr="00917893">
        <w:rPr>
          <w:rFonts w:ascii="Arial" w:hAnsi="Arial" w:cs="Arial"/>
          <w:sz w:val="26"/>
          <w:szCs w:val="26"/>
        </w:rPr>
        <w:t xml:space="preserve">quipment that </w:t>
      </w:r>
      <w:r w:rsidR="0052620A" w:rsidRPr="00917893">
        <w:rPr>
          <w:rFonts w:ascii="Arial" w:hAnsi="Arial" w:cs="Arial"/>
          <w:sz w:val="26"/>
          <w:szCs w:val="26"/>
        </w:rPr>
        <w:t>businesses and organizations</w:t>
      </w:r>
      <w:r w:rsidR="00C206C4" w:rsidRPr="00917893">
        <w:rPr>
          <w:rFonts w:ascii="Arial" w:hAnsi="Arial" w:cs="Arial"/>
          <w:sz w:val="26"/>
          <w:szCs w:val="26"/>
        </w:rPr>
        <w:t xml:space="preserve"> have on-site, such as </w:t>
      </w:r>
      <w:r w:rsidR="007C22C5" w:rsidRPr="00917893">
        <w:rPr>
          <w:rFonts w:ascii="Arial" w:hAnsi="Arial" w:cs="Arial"/>
          <w:sz w:val="26"/>
          <w:szCs w:val="26"/>
        </w:rPr>
        <w:t>video captioning</w:t>
      </w:r>
      <w:r w:rsidR="00C02FAC" w:rsidRPr="00917893">
        <w:rPr>
          <w:rFonts w:ascii="Arial" w:hAnsi="Arial" w:cs="Arial"/>
          <w:sz w:val="26"/>
          <w:szCs w:val="26"/>
        </w:rPr>
        <w:t>, wheelchairs</w:t>
      </w:r>
      <w:r w:rsidR="00C206C4" w:rsidRPr="00917893">
        <w:rPr>
          <w:rFonts w:ascii="Arial" w:hAnsi="Arial" w:cs="Arial"/>
          <w:sz w:val="26"/>
          <w:szCs w:val="26"/>
        </w:rPr>
        <w:t xml:space="preserve"> or automatic doo</w:t>
      </w:r>
      <w:r w:rsidR="00A24814" w:rsidRPr="00917893">
        <w:rPr>
          <w:rFonts w:ascii="Arial" w:hAnsi="Arial" w:cs="Arial"/>
          <w:sz w:val="26"/>
          <w:szCs w:val="26"/>
        </w:rPr>
        <w:t>rs</w:t>
      </w:r>
    </w:p>
    <w:p w14:paraId="07C9E5B9" w14:textId="77777777" w:rsidR="00AA065E" w:rsidRPr="00917893" w:rsidRDefault="00AA065E" w:rsidP="00AA065E">
      <w:pPr>
        <w:pStyle w:val="ListParagraph"/>
        <w:spacing w:after="0"/>
        <w:ind w:left="714"/>
        <w:rPr>
          <w:rFonts w:ascii="Arial" w:hAnsi="Arial" w:cs="Arial"/>
          <w:sz w:val="26"/>
          <w:szCs w:val="26"/>
        </w:rPr>
      </w:pPr>
    </w:p>
    <w:p w14:paraId="07C9E5BA" w14:textId="77777777" w:rsidR="00C00CAD" w:rsidRPr="00917893" w:rsidRDefault="00C00CAD" w:rsidP="00C00CAD">
      <w:pPr>
        <w:pStyle w:val="Style1"/>
        <w:rPr>
          <w:color w:val="auto"/>
          <w:sz w:val="26"/>
          <w:szCs w:val="26"/>
        </w:rPr>
      </w:pPr>
      <w:r w:rsidRPr="00917893">
        <w:rPr>
          <w:color w:val="auto"/>
          <w:sz w:val="26"/>
          <w:szCs w:val="26"/>
        </w:rPr>
        <w:t>Suggestions:</w:t>
      </w:r>
    </w:p>
    <w:p w14:paraId="07C9E5BB" w14:textId="77777777" w:rsidR="00C00CAD" w:rsidRPr="00917893" w:rsidRDefault="00C00CAD" w:rsidP="00C00CAD">
      <w:pPr>
        <w:pStyle w:val="ListParagraph"/>
        <w:ind w:left="0"/>
        <w:rPr>
          <w:rFonts w:ascii="Arial" w:hAnsi="Arial" w:cs="Arial"/>
          <w:sz w:val="26"/>
          <w:szCs w:val="26"/>
        </w:rPr>
      </w:pPr>
    </w:p>
    <w:p w14:paraId="07C9E5BC" w14:textId="77777777" w:rsidR="00C00CAD" w:rsidRPr="00917893" w:rsidRDefault="00C00CAD" w:rsidP="00E25BF0">
      <w:pPr>
        <w:pStyle w:val="ListParagraph"/>
        <w:numPr>
          <w:ilvl w:val="0"/>
          <w:numId w:val="40"/>
        </w:numPr>
        <w:rPr>
          <w:rFonts w:ascii="Arial" w:hAnsi="Arial" w:cs="Arial"/>
          <w:sz w:val="26"/>
          <w:szCs w:val="26"/>
        </w:rPr>
      </w:pPr>
      <w:r w:rsidRPr="00917893">
        <w:rPr>
          <w:rFonts w:ascii="Arial" w:hAnsi="Arial" w:cs="Arial"/>
          <w:sz w:val="26"/>
          <w:szCs w:val="26"/>
        </w:rPr>
        <w:t>Make a list of any assistive devices you currently offer to help people access your services.</w:t>
      </w:r>
    </w:p>
    <w:p w14:paraId="07C9E5BD" w14:textId="77777777" w:rsidR="00C00CAD" w:rsidRPr="00917893" w:rsidRDefault="009A174D" w:rsidP="00E25BF0">
      <w:pPr>
        <w:pStyle w:val="ListParagraph"/>
        <w:numPr>
          <w:ilvl w:val="0"/>
          <w:numId w:val="40"/>
        </w:numPr>
        <w:rPr>
          <w:rFonts w:ascii="Arial" w:hAnsi="Arial" w:cs="Arial"/>
          <w:sz w:val="26"/>
          <w:szCs w:val="26"/>
        </w:rPr>
      </w:pPr>
      <w:r w:rsidRPr="00917893">
        <w:rPr>
          <w:rFonts w:ascii="Arial" w:hAnsi="Arial" w:cs="Arial"/>
          <w:sz w:val="26"/>
          <w:szCs w:val="26"/>
        </w:rPr>
        <w:t xml:space="preserve">Plan to train all employees, </w:t>
      </w:r>
      <w:r w:rsidR="004905DA" w:rsidRPr="00917893">
        <w:rPr>
          <w:rFonts w:ascii="Arial" w:hAnsi="Arial" w:cs="Arial"/>
          <w:sz w:val="26"/>
          <w:szCs w:val="26"/>
        </w:rPr>
        <w:t>volunteers</w:t>
      </w:r>
      <w:r w:rsidR="00C00CAD" w:rsidRPr="00917893">
        <w:rPr>
          <w:rFonts w:ascii="Arial" w:hAnsi="Arial" w:cs="Arial"/>
          <w:sz w:val="26"/>
          <w:szCs w:val="26"/>
        </w:rPr>
        <w:t xml:space="preserve"> </w:t>
      </w:r>
      <w:r w:rsidRPr="00917893">
        <w:rPr>
          <w:rFonts w:ascii="Arial" w:hAnsi="Arial" w:cs="Arial"/>
          <w:sz w:val="26"/>
          <w:szCs w:val="26"/>
        </w:rPr>
        <w:t xml:space="preserve">and </w:t>
      </w:r>
      <w:r w:rsidR="00C00CAD" w:rsidRPr="00917893">
        <w:rPr>
          <w:rFonts w:ascii="Arial" w:hAnsi="Arial" w:cs="Arial"/>
          <w:sz w:val="26"/>
          <w:szCs w:val="26"/>
        </w:rPr>
        <w:t xml:space="preserve">management </w:t>
      </w:r>
      <w:r w:rsidRPr="00917893">
        <w:rPr>
          <w:rFonts w:ascii="Arial" w:hAnsi="Arial" w:cs="Arial"/>
          <w:sz w:val="26"/>
          <w:szCs w:val="26"/>
        </w:rPr>
        <w:t>so that they</w:t>
      </w:r>
      <w:r w:rsidR="00C00CAD" w:rsidRPr="00917893">
        <w:rPr>
          <w:rFonts w:ascii="Arial" w:hAnsi="Arial" w:cs="Arial"/>
          <w:sz w:val="26"/>
          <w:szCs w:val="26"/>
        </w:rPr>
        <w:t xml:space="preserve"> know how to use the assistive devices you have on-site. </w:t>
      </w:r>
    </w:p>
    <w:p w14:paraId="07C9E5BE" w14:textId="77777777" w:rsidR="00C00CAD" w:rsidRPr="00917893" w:rsidRDefault="00C00CAD" w:rsidP="00E25BF0">
      <w:pPr>
        <w:pStyle w:val="ListParagraph"/>
        <w:numPr>
          <w:ilvl w:val="0"/>
          <w:numId w:val="40"/>
        </w:numPr>
        <w:rPr>
          <w:rFonts w:ascii="Arial" w:hAnsi="Arial" w:cs="Arial"/>
          <w:sz w:val="26"/>
          <w:szCs w:val="26"/>
        </w:rPr>
      </w:pPr>
      <w:r w:rsidRPr="00917893">
        <w:rPr>
          <w:rFonts w:ascii="Arial" w:hAnsi="Arial" w:cs="Arial"/>
          <w:sz w:val="26"/>
          <w:szCs w:val="26"/>
        </w:rPr>
        <w:t>Brainstorm other measures you</w:t>
      </w:r>
      <w:r w:rsidR="00A7729E" w:rsidRPr="00917893">
        <w:rPr>
          <w:rFonts w:ascii="Arial" w:hAnsi="Arial" w:cs="Arial"/>
          <w:sz w:val="26"/>
          <w:szCs w:val="26"/>
        </w:rPr>
        <w:t xml:space="preserve"> can</w:t>
      </w:r>
      <w:r w:rsidRPr="00917893">
        <w:rPr>
          <w:rFonts w:ascii="Arial" w:hAnsi="Arial" w:cs="Arial"/>
          <w:sz w:val="26"/>
          <w:szCs w:val="26"/>
        </w:rPr>
        <w:t xml:space="preserve"> </w:t>
      </w:r>
      <w:r w:rsidR="00A7729E" w:rsidRPr="00917893">
        <w:rPr>
          <w:rFonts w:ascii="Arial" w:hAnsi="Arial" w:cs="Arial"/>
          <w:sz w:val="26"/>
          <w:szCs w:val="26"/>
        </w:rPr>
        <w:t>take</w:t>
      </w:r>
      <w:r w:rsidRPr="00917893">
        <w:rPr>
          <w:rFonts w:ascii="Arial" w:hAnsi="Arial" w:cs="Arial"/>
          <w:sz w:val="26"/>
          <w:szCs w:val="26"/>
        </w:rPr>
        <w:t xml:space="preserve"> to ensure </w:t>
      </w:r>
      <w:r w:rsidR="005D067F" w:rsidRPr="00917893">
        <w:rPr>
          <w:rFonts w:ascii="Arial" w:hAnsi="Arial" w:cs="Arial"/>
          <w:sz w:val="26"/>
          <w:szCs w:val="26"/>
        </w:rPr>
        <w:t xml:space="preserve">all Manitobans </w:t>
      </w:r>
      <w:r w:rsidRPr="00917893">
        <w:rPr>
          <w:rFonts w:ascii="Arial" w:hAnsi="Arial" w:cs="Arial"/>
          <w:sz w:val="26"/>
          <w:szCs w:val="26"/>
        </w:rPr>
        <w:t xml:space="preserve">can access </w:t>
      </w:r>
      <w:r w:rsidR="005D067F" w:rsidRPr="00917893">
        <w:rPr>
          <w:rFonts w:ascii="Arial" w:hAnsi="Arial" w:cs="Arial"/>
          <w:sz w:val="26"/>
          <w:szCs w:val="26"/>
        </w:rPr>
        <w:t>y</w:t>
      </w:r>
      <w:r w:rsidRPr="00917893">
        <w:rPr>
          <w:rFonts w:ascii="Arial" w:hAnsi="Arial" w:cs="Arial"/>
          <w:sz w:val="26"/>
          <w:szCs w:val="26"/>
        </w:rPr>
        <w:t>our goods, services or facilities.</w:t>
      </w:r>
    </w:p>
    <w:p w14:paraId="07C9E5BF" w14:textId="77777777" w:rsidR="00C00CAD" w:rsidRPr="00917893" w:rsidRDefault="00C00CAD" w:rsidP="00E25BF0">
      <w:pPr>
        <w:pStyle w:val="ListParagraph"/>
        <w:numPr>
          <w:ilvl w:val="0"/>
          <w:numId w:val="40"/>
        </w:numPr>
        <w:rPr>
          <w:sz w:val="26"/>
          <w:szCs w:val="26"/>
        </w:rPr>
      </w:pPr>
      <w:r w:rsidRPr="00917893">
        <w:rPr>
          <w:rFonts w:ascii="Arial" w:hAnsi="Arial" w:cs="Arial"/>
          <w:sz w:val="26"/>
          <w:szCs w:val="26"/>
        </w:rPr>
        <w:t xml:space="preserve">Think about ways to modify </w:t>
      </w:r>
      <w:r w:rsidR="00A7729E" w:rsidRPr="00917893">
        <w:rPr>
          <w:rFonts w:ascii="Arial" w:hAnsi="Arial" w:cs="Arial"/>
          <w:sz w:val="26"/>
          <w:szCs w:val="26"/>
        </w:rPr>
        <w:t>your</w:t>
      </w:r>
      <w:r w:rsidRPr="00917893">
        <w:rPr>
          <w:rFonts w:ascii="Arial" w:hAnsi="Arial" w:cs="Arial"/>
          <w:sz w:val="26"/>
          <w:szCs w:val="26"/>
        </w:rPr>
        <w:t xml:space="preserve"> space, time or services to meet the needs of </w:t>
      </w:r>
      <w:r w:rsidR="00CC2F37" w:rsidRPr="00917893">
        <w:rPr>
          <w:rFonts w:ascii="Arial" w:hAnsi="Arial" w:cs="Arial"/>
          <w:sz w:val="26"/>
          <w:szCs w:val="26"/>
        </w:rPr>
        <w:t>people</w:t>
      </w:r>
      <w:r w:rsidRPr="00917893">
        <w:rPr>
          <w:rFonts w:ascii="Arial" w:hAnsi="Arial" w:cs="Arial"/>
          <w:sz w:val="26"/>
          <w:szCs w:val="26"/>
        </w:rPr>
        <w:t xml:space="preserve"> using assistive devices.</w:t>
      </w:r>
    </w:p>
    <w:p w14:paraId="07C9E5C0" w14:textId="77777777" w:rsidR="009A174D" w:rsidRPr="00917893" w:rsidRDefault="00AA065E" w:rsidP="00E25BF0">
      <w:pPr>
        <w:pStyle w:val="ListParagraph"/>
        <w:numPr>
          <w:ilvl w:val="0"/>
          <w:numId w:val="40"/>
        </w:numPr>
        <w:rPr>
          <w:rFonts w:ascii="Arial" w:hAnsi="Arial" w:cs="Arial"/>
          <w:sz w:val="26"/>
          <w:szCs w:val="26"/>
        </w:rPr>
      </w:pPr>
      <w:r w:rsidRPr="00917893">
        <w:rPr>
          <w:rFonts w:ascii="Arial" w:hAnsi="Arial" w:cs="Arial"/>
          <w:sz w:val="26"/>
          <w:szCs w:val="26"/>
        </w:rPr>
        <w:t xml:space="preserve">Consider any possibilities where an assistive device could present a significant and unavoidable health or safety concern. </w:t>
      </w:r>
    </w:p>
    <w:p w14:paraId="07C9E5C1" w14:textId="77777777" w:rsidR="00917893" w:rsidRDefault="00917893">
      <w:pPr>
        <w:spacing w:after="160" w:line="259" w:lineRule="auto"/>
        <w:ind w:left="0" w:firstLine="0"/>
        <w:rPr>
          <w:rFonts w:ascii="Arial" w:hAnsi="Arial" w:cs="Arial"/>
          <w:color w:val="auto"/>
          <w:sz w:val="26"/>
          <w:szCs w:val="26"/>
          <w:lang w:val="en-CA"/>
        </w:rPr>
      </w:pPr>
      <w:r>
        <w:rPr>
          <w:rFonts w:ascii="Arial" w:hAnsi="Arial" w:cs="Arial"/>
          <w:color w:val="auto"/>
          <w:sz w:val="26"/>
          <w:szCs w:val="26"/>
          <w:lang w:val="en-CA"/>
        </w:rPr>
        <w:br w:type="page"/>
      </w:r>
    </w:p>
    <w:p w14:paraId="07C9E5C2" w14:textId="77777777" w:rsidR="00FB504A" w:rsidRPr="00917893" w:rsidRDefault="00FB504A" w:rsidP="00F930C8">
      <w:pPr>
        <w:pStyle w:val="Style1"/>
        <w:rPr>
          <w:color w:val="auto"/>
          <w:sz w:val="26"/>
          <w:szCs w:val="26"/>
          <w:lang w:val="en-CA"/>
        </w:rPr>
      </w:pPr>
      <w:r w:rsidRPr="00917893">
        <w:rPr>
          <w:color w:val="auto"/>
          <w:sz w:val="26"/>
          <w:szCs w:val="26"/>
          <w:lang w:val="en-CA"/>
        </w:rPr>
        <w:t xml:space="preserve">Example: </w:t>
      </w:r>
    </w:p>
    <w:p w14:paraId="07C9E5C3" w14:textId="77777777" w:rsidR="00FB504A" w:rsidRPr="00917893" w:rsidRDefault="00FB504A" w:rsidP="00FB504A">
      <w:pPr>
        <w:ind w:left="0" w:firstLine="0"/>
        <w:rPr>
          <w:rFonts w:ascii="Arial" w:hAnsi="Arial" w:cs="Arial"/>
          <w:color w:val="auto"/>
          <w:sz w:val="26"/>
          <w:szCs w:val="26"/>
          <w:lang w:val="en-CA"/>
        </w:rPr>
      </w:pPr>
    </w:p>
    <w:p w14:paraId="07C9E5C4" w14:textId="77777777" w:rsidR="00C206C4" w:rsidRPr="00917893" w:rsidRDefault="00CA0638" w:rsidP="00105359">
      <w:pPr>
        <w:ind w:left="0" w:firstLine="0"/>
        <w:rPr>
          <w:rFonts w:ascii="Arial" w:hAnsi="Arial" w:cs="Arial"/>
          <w:color w:val="auto"/>
          <w:sz w:val="26"/>
          <w:szCs w:val="26"/>
          <w:lang w:val="en-CA"/>
        </w:rPr>
      </w:pPr>
      <w:r w:rsidRPr="00917893">
        <w:rPr>
          <w:rFonts w:ascii="Arial" w:hAnsi="Arial" w:cs="Arial"/>
          <w:color w:val="auto"/>
          <w:sz w:val="26"/>
          <w:szCs w:val="26"/>
          <w:lang w:val="en-CA"/>
        </w:rPr>
        <w:t>Luisa uses a wheelchair</w:t>
      </w:r>
      <w:r w:rsidR="00FB504A" w:rsidRPr="00917893">
        <w:rPr>
          <w:rFonts w:ascii="Arial" w:hAnsi="Arial" w:cs="Arial"/>
          <w:color w:val="auto"/>
          <w:sz w:val="26"/>
          <w:szCs w:val="26"/>
          <w:lang w:val="en-CA"/>
        </w:rPr>
        <w:t xml:space="preserve">. </w:t>
      </w:r>
      <w:r w:rsidRPr="00917893">
        <w:rPr>
          <w:rFonts w:ascii="Arial" w:hAnsi="Arial" w:cs="Arial"/>
          <w:color w:val="auto"/>
          <w:sz w:val="26"/>
          <w:szCs w:val="26"/>
          <w:lang w:val="en-CA"/>
        </w:rPr>
        <w:t xml:space="preserve">When she attends </w:t>
      </w:r>
      <w:r w:rsidR="000A3C76" w:rsidRPr="00917893">
        <w:rPr>
          <w:rFonts w:ascii="Arial" w:hAnsi="Arial" w:cs="Arial"/>
          <w:color w:val="auto"/>
          <w:sz w:val="26"/>
          <w:szCs w:val="26"/>
          <w:lang w:val="en-CA"/>
        </w:rPr>
        <w:t>a Crown corporation’s public consultation</w:t>
      </w:r>
      <w:r w:rsidRPr="00917893">
        <w:rPr>
          <w:rFonts w:ascii="Arial" w:hAnsi="Arial" w:cs="Arial"/>
          <w:color w:val="auto"/>
          <w:sz w:val="26"/>
          <w:szCs w:val="26"/>
          <w:lang w:val="en-CA"/>
        </w:rPr>
        <w:t xml:space="preserve">, she is able to get to the meeting room easily as the hallway is clear. Once she arrives to the meeting room, she uses the space </w:t>
      </w:r>
      <w:r w:rsidR="000A3C76" w:rsidRPr="00917893">
        <w:rPr>
          <w:rFonts w:ascii="Arial" w:hAnsi="Arial" w:cs="Arial"/>
          <w:color w:val="auto"/>
          <w:sz w:val="26"/>
          <w:szCs w:val="26"/>
          <w:lang w:val="en-CA"/>
        </w:rPr>
        <w:t xml:space="preserve">that is reserved, and she can reach the food and drinks at the back table. </w:t>
      </w:r>
    </w:p>
    <w:p w14:paraId="07C9E5C5" w14:textId="77777777" w:rsidR="000A3C76" w:rsidRPr="00917893" w:rsidRDefault="000A3C76" w:rsidP="00105359">
      <w:pPr>
        <w:ind w:left="0" w:firstLine="0"/>
        <w:rPr>
          <w:rFonts w:ascii="Arial" w:hAnsi="Arial" w:cs="Arial"/>
          <w:color w:val="auto"/>
          <w:sz w:val="26"/>
          <w:szCs w:val="26"/>
          <w:lang w:val="en-CA"/>
        </w:rPr>
      </w:pPr>
    </w:p>
    <w:p w14:paraId="07C9E5C6" w14:textId="77777777" w:rsidR="00D17F37" w:rsidRPr="00917893" w:rsidRDefault="00883239" w:rsidP="002742C0">
      <w:pPr>
        <w:pStyle w:val="Heading3"/>
        <w:rPr>
          <w:color w:val="auto"/>
        </w:rPr>
      </w:pPr>
      <w:r w:rsidRPr="00917893">
        <w:rPr>
          <w:color w:val="auto"/>
        </w:rPr>
        <w:t>3. Welcome s</w:t>
      </w:r>
      <w:r w:rsidR="00CF5AB8" w:rsidRPr="00917893">
        <w:rPr>
          <w:color w:val="auto"/>
        </w:rPr>
        <w:t>upport persons.</w:t>
      </w:r>
      <w:r w:rsidR="00D71115" w:rsidRPr="00917893">
        <w:rPr>
          <w:color w:val="auto"/>
        </w:rPr>
        <w:t xml:space="preserve"> </w:t>
      </w:r>
    </w:p>
    <w:p w14:paraId="07C9E5C7" w14:textId="77777777" w:rsidR="002742C0" w:rsidRPr="00917893" w:rsidRDefault="002742C0" w:rsidP="00105359">
      <w:pPr>
        <w:ind w:left="0" w:firstLine="0"/>
        <w:rPr>
          <w:rFonts w:ascii="Arial" w:hAnsi="Arial" w:cs="Arial"/>
          <w:color w:val="auto"/>
          <w:sz w:val="26"/>
          <w:szCs w:val="26"/>
        </w:rPr>
      </w:pPr>
    </w:p>
    <w:p w14:paraId="07C9E5C8" w14:textId="77777777" w:rsidR="00F85DE0" w:rsidRPr="00917893" w:rsidRDefault="00D71115" w:rsidP="00105359">
      <w:pPr>
        <w:ind w:left="0" w:firstLine="0"/>
        <w:rPr>
          <w:rFonts w:ascii="Arial" w:hAnsi="Arial" w:cs="Arial"/>
          <w:color w:val="auto"/>
          <w:sz w:val="26"/>
          <w:szCs w:val="26"/>
        </w:rPr>
      </w:pPr>
      <w:r w:rsidRPr="00917893">
        <w:rPr>
          <w:rFonts w:ascii="Arial" w:hAnsi="Arial" w:cs="Arial"/>
          <w:color w:val="auto"/>
          <w:sz w:val="26"/>
          <w:szCs w:val="26"/>
        </w:rPr>
        <w:t xml:space="preserve">Some </w:t>
      </w:r>
      <w:r w:rsidR="00CF5AB8" w:rsidRPr="00917893">
        <w:rPr>
          <w:rFonts w:ascii="Arial" w:hAnsi="Arial" w:cs="Arial"/>
          <w:color w:val="auto"/>
          <w:sz w:val="26"/>
          <w:szCs w:val="26"/>
        </w:rPr>
        <w:t>people</w:t>
      </w:r>
      <w:r w:rsidRPr="00917893">
        <w:rPr>
          <w:rFonts w:ascii="Arial" w:hAnsi="Arial" w:cs="Arial"/>
          <w:color w:val="auto"/>
          <w:sz w:val="26"/>
          <w:szCs w:val="26"/>
        </w:rPr>
        <w:t xml:space="preserve"> with disabilities need to use support persons</w:t>
      </w:r>
      <w:r w:rsidR="00F85DE0" w:rsidRPr="00917893">
        <w:rPr>
          <w:rFonts w:ascii="Arial" w:hAnsi="Arial" w:cs="Arial"/>
          <w:color w:val="auto"/>
          <w:sz w:val="26"/>
          <w:szCs w:val="26"/>
        </w:rPr>
        <w:t xml:space="preserve"> to help them perform dai</w:t>
      </w:r>
      <w:r w:rsidR="00FD042E" w:rsidRPr="00917893">
        <w:rPr>
          <w:rFonts w:ascii="Arial" w:hAnsi="Arial" w:cs="Arial"/>
          <w:color w:val="auto"/>
          <w:sz w:val="26"/>
          <w:szCs w:val="26"/>
        </w:rPr>
        <w:t>ly tasks</w:t>
      </w:r>
      <w:r w:rsidR="009B7706" w:rsidRPr="00917893">
        <w:rPr>
          <w:rFonts w:ascii="Arial" w:hAnsi="Arial" w:cs="Arial"/>
          <w:color w:val="auto"/>
          <w:sz w:val="26"/>
          <w:szCs w:val="26"/>
        </w:rPr>
        <w:t xml:space="preserve"> related to </w:t>
      </w:r>
      <w:r w:rsidR="004F023A" w:rsidRPr="00917893">
        <w:rPr>
          <w:rFonts w:ascii="Arial" w:hAnsi="Arial" w:cs="Arial"/>
          <w:color w:val="auto"/>
          <w:sz w:val="26"/>
          <w:szCs w:val="26"/>
        </w:rPr>
        <w:t>mobility, personal care or medical needs</w:t>
      </w:r>
      <w:r w:rsidRPr="00917893">
        <w:rPr>
          <w:rFonts w:ascii="Arial" w:hAnsi="Arial" w:cs="Arial"/>
          <w:color w:val="auto"/>
          <w:sz w:val="26"/>
          <w:szCs w:val="26"/>
        </w:rPr>
        <w:t xml:space="preserve">. </w:t>
      </w:r>
      <w:r w:rsidR="00F85DE0" w:rsidRPr="00917893">
        <w:rPr>
          <w:rFonts w:ascii="Arial" w:hAnsi="Arial" w:cs="Arial"/>
          <w:color w:val="auto"/>
          <w:sz w:val="26"/>
          <w:szCs w:val="26"/>
        </w:rPr>
        <w:t xml:space="preserve">Without this support, </w:t>
      </w:r>
      <w:r w:rsidR="009B7706" w:rsidRPr="00917893">
        <w:rPr>
          <w:rFonts w:ascii="Arial" w:hAnsi="Arial" w:cs="Arial"/>
          <w:color w:val="auto"/>
          <w:sz w:val="26"/>
          <w:szCs w:val="26"/>
        </w:rPr>
        <w:t>they</w:t>
      </w:r>
      <w:r w:rsidR="00F85DE0" w:rsidRPr="00917893">
        <w:rPr>
          <w:rFonts w:ascii="Arial" w:hAnsi="Arial" w:cs="Arial"/>
          <w:color w:val="auto"/>
          <w:sz w:val="26"/>
          <w:szCs w:val="26"/>
        </w:rPr>
        <w:t xml:space="preserve"> may not be able to access your goods or services. </w:t>
      </w:r>
    </w:p>
    <w:p w14:paraId="07C9E5C9" w14:textId="77777777" w:rsidR="00F85DE0" w:rsidRPr="00917893" w:rsidRDefault="00F85DE0" w:rsidP="00105359">
      <w:pPr>
        <w:ind w:left="0" w:firstLine="0"/>
        <w:rPr>
          <w:rFonts w:ascii="Arial" w:hAnsi="Arial" w:cs="Arial"/>
          <w:color w:val="auto"/>
          <w:sz w:val="26"/>
          <w:szCs w:val="26"/>
        </w:rPr>
      </w:pPr>
    </w:p>
    <w:p w14:paraId="07C9E5CA" w14:textId="77777777" w:rsidR="00C206C4" w:rsidRPr="00917893" w:rsidRDefault="00C206C4" w:rsidP="00105359">
      <w:pPr>
        <w:ind w:left="0" w:firstLine="0"/>
        <w:rPr>
          <w:rFonts w:ascii="Arial" w:hAnsi="Arial" w:cs="Arial"/>
          <w:color w:val="auto"/>
          <w:sz w:val="26"/>
          <w:szCs w:val="26"/>
        </w:rPr>
      </w:pPr>
      <w:r w:rsidRPr="00917893">
        <w:rPr>
          <w:rFonts w:ascii="Arial" w:hAnsi="Arial" w:cs="Arial"/>
          <w:color w:val="auto"/>
          <w:sz w:val="26"/>
          <w:szCs w:val="26"/>
        </w:rPr>
        <w:t>A support person does not have t</w:t>
      </w:r>
      <w:r w:rsidR="00A7729E" w:rsidRPr="00917893">
        <w:rPr>
          <w:rFonts w:ascii="Arial" w:hAnsi="Arial" w:cs="Arial"/>
          <w:color w:val="auto"/>
          <w:sz w:val="26"/>
          <w:szCs w:val="26"/>
        </w:rPr>
        <w:t>o be a paid support worker. S</w:t>
      </w:r>
      <w:r w:rsidRPr="00917893">
        <w:rPr>
          <w:rFonts w:ascii="Arial" w:hAnsi="Arial" w:cs="Arial"/>
          <w:color w:val="auto"/>
          <w:sz w:val="26"/>
          <w:szCs w:val="26"/>
        </w:rPr>
        <w:t>he or he can be a family member or a friend.</w:t>
      </w:r>
      <w:r w:rsidR="00F85DE0" w:rsidRPr="00917893">
        <w:rPr>
          <w:rFonts w:ascii="Arial" w:hAnsi="Arial" w:cs="Arial"/>
          <w:color w:val="auto"/>
          <w:sz w:val="26"/>
          <w:szCs w:val="26"/>
        </w:rPr>
        <w:t xml:space="preserve"> </w:t>
      </w:r>
    </w:p>
    <w:p w14:paraId="07C9E5CB" w14:textId="77777777" w:rsidR="00C206C4" w:rsidRPr="00917893" w:rsidRDefault="00C206C4" w:rsidP="00105359">
      <w:pPr>
        <w:ind w:left="0" w:firstLine="0"/>
        <w:rPr>
          <w:rFonts w:ascii="Arial" w:hAnsi="Arial" w:cs="Arial"/>
          <w:color w:val="auto"/>
          <w:sz w:val="26"/>
          <w:szCs w:val="26"/>
        </w:rPr>
      </w:pPr>
    </w:p>
    <w:p w14:paraId="07C9E5CC" w14:textId="77777777" w:rsidR="00C206C4" w:rsidRPr="00917893" w:rsidRDefault="00C00CAD" w:rsidP="00F930C8">
      <w:pPr>
        <w:pStyle w:val="Style1"/>
        <w:rPr>
          <w:color w:val="auto"/>
          <w:sz w:val="26"/>
          <w:szCs w:val="26"/>
        </w:rPr>
      </w:pPr>
      <w:r w:rsidRPr="00917893">
        <w:rPr>
          <w:color w:val="auto"/>
          <w:sz w:val="26"/>
          <w:szCs w:val="26"/>
        </w:rPr>
        <w:t>Suggestions</w:t>
      </w:r>
      <w:r w:rsidR="00C206C4" w:rsidRPr="00917893">
        <w:rPr>
          <w:color w:val="auto"/>
          <w:sz w:val="26"/>
          <w:szCs w:val="26"/>
        </w:rPr>
        <w:t xml:space="preserve">: </w:t>
      </w:r>
    </w:p>
    <w:p w14:paraId="07C9E5CD" w14:textId="77777777" w:rsidR="00F85DE0" w:rsidRPr="00917893" w:rsidRDefault="00F85DE0" w:rsidP="00105359">
      <w:pPr>
        <w:ind w:left="0" w:firstLine="0"/>
        <w:rPr>
          <w:rFonts w:ascii="Arial" w:hAnsi="Arial" w:cs="Arial"/>
          <w:color w:val="auto"/>
          <w:sz w:val="26"/>
          <w:szCs w:val="26"/>
        </w:rPr>
      </w:pPr>
    </w:p>
    <w:p w14:paraId="07C9E5CE" w14:textId="77777777" w:rsidR="00FD042E" w:rsidRPr="00917893" w:rsidRDefault="009B7706" w:rsidP="00E25BF0">
      <w:pPr>
        <w:pStyle w:val="ListParagraph"/>
        <w:numPr>
          <w:ilvl w:val="0"/>
          <w:numId w:val="41"/>
        </w:numPr>
        <w:rPr>
          <w:rFonts w:ascii="Arial" w:hAnsi="Arial" w:cs="Arial"/>
          <w:sz w:val="26"/>
          <w:szCs w:val="26"/>
        </w:rPr>
      </w:pPr>
      <w:r w:rsidRPr="00917893">
        <w:rPr>
          <w:rFonts w:ascii="Arial" w:hAnsi="Arial" w:cs="Arial"/>
          <w:sz w:val="26"/>
          <w:szCs w:val="26"/>
        </w:rPr>
        <w:t xml:space="preserve">Make it your policy to </w:t>
      </w:r>
      <w:r w:rsidR="00FD042E" w:rsidRPr="00917893">
        <w:rPr>
          <w:rFonts w:ascii="Arial" w:hAnsi="Arial" w:cs="Arial"/>
          <w:sz w:val="26"/>
          <w:szCs w:val="26"/>
        </w:rPr>
        <w:t xml:space="preserve">address the </w:t>
      </w:r>
      <w:r w:rsidR="00266B79" w:rsidRPr="00917893">
        <w:rPr>
          <w:rFonts w:ascii="Arial" w:hAnsi="Arial" w:cs="Arial"/>
          <w:sz w:val="26"/>
          <w:szCs w:val="26"/>
        </w:rPr>
        <w:t>person with disabilities</w:t>
      </w:r>
      <w:r w:rsidR="00FD042E" w:rsidRPr="00917893">
        <w:rPr>
          <w:rFonts w:ascii="Arial" w:hAnsi="Arial" w:cs="Arial"/>
          <w:sz w:val="26"/>
          <w:szCs w:val="26"/>
        </w:rPr>
        <w:t xml:space="preserve">, not the support person – unless asked to do otherwise. </w:t>
      </w:r>
    </w:p>
    <w:p w14:paraId="07C9E5CF" w14:textId="77777777" w:rsidR="004F023A" w:rsidRPr="00917893" w:rsidRDefault="00C777C8" w:rsidP="00E25BF0">
      <w:pPr>
        <w:pStyle w:val="ListParagraph"/>
        <w:numPr>
          <w:ilvl w:val="0"/>
          <w:numId w:val="41"/>
        </w:numPr>
        <w:rPr>
          <w:rFonts w:ascii="Arial" w:hAnsi="Arial" w:cs="Arial"/>
          <w:sz w:val="26"/>
          <w:szCs w:val="26"/>
        </w:rPr>
      </w:pPr>
      <w:r w:rsidRPr="00917893">
        <w:rPr>
          <w:rFonts w:ascii="Arial" w:hAnsi="Arial" w:cs="Arial"/>
          <w:sz w:val="26"/>
          <w:szCs w:val="26"/>
        </w:rPr>
        <w:t>If you charge admission or service fees, consider waive the fees</w:t>
      </w:r>
      <w:r w:rsidR="00F85DE0" w:rsidRPr="00917893">
        <w:rPr>
          <w:rFonts w:ascii="Arial" w:hAnsi="Arial" w:cs="Arial"/>
          <w:sz w:val="26"/>
          <w:szCs w:val="26"/>
        </w:rPr>
        <w:t xml:space="preserve"> for support persons who accompany </w:t>
      </w:r>
      <w:r w:rsidR="00CC2F37" w:rsidRPr="00917893">
        <w:rPr>
          <w:rFonts w:ascii="Arial" w:hAnsi="Arial" w:cs="Arial"/>
          <w:sz w:val="26"/>
          <w:szCs w:val="26"/>
        </w:rPr>
        <w:t>people</w:t>
      </w:r>
      <w:r w:rsidR="00F85DE0" w:rsidRPr="00917893">
        <w:rPr>
          <w:rFonts w:ascii="Arial" w:hAnsi="Arial" w:cs="Arial"/>
          <w:sz w:val="26"/>
          <w:szCs w:val="26"/>
        </w:rPr>
        <w:t xml:space="preserve"> with disabilities</w:t>
      </w:r>
      <w:r w:rsidR="00FD042E" w:rsidRPr="00917893">
        <w:rPr>
          <w:rFonts w:ascii="Arial" w:hAnsi="Arial" w:cs="Arial"/>
          <w:sz w:val="26"/>
          <w:szCs w:val="26"/>
        </w:rPr>
        <w:t>.</w:t>
      </w:r>
      <w:r w:rsidR="004F023A" w:rsidRPr="00917893">
        <w:rPr>
          <w:rFonts w:ascii="Arial" w:hAnsi="Arial" w:cs="Arial"/>
          <w:sz w:val="26"/>
          <w:szCs w:val="26"/>
        </w:rPr>
        <w:t xml:space="preserve"> </w:t>
      </w:r>
    </w:p>
    <w:p w14:paraId="07C9E5D0" w14:textId="77777777" w:rsidR="00EB1CD1" w:rsidRPr="00917893" w:rsidRDefault="004F023A" w:rsidP="004F023A">
      <w:pPr>
        <w:pStyle w:val="ListParagraph"/>
        <w:numPr>
          <w:ilvl w:val="1"/>
          <w:numId w:val="29"/>
        </w:numPr>
        <w:rPr>
          <w:rFonts w:ascii="Arial" w:hAnsi="Arial" w:cs="Arial"/>
          <w:sz w:val="26"/>
          <w:szCs w:val="26"/>
        </w:rPr>
      </w:pPr>
      <w:r w:rsidRPr="00917893">
        <w:rPr>
          <w:rFonts w:ascii="Arial" w:hAnsi="Arial" w:cs="Arial"/>
          <w:sz w:val="26"/>
          <w:szCs w:val="26"/>
        </w:rPr>
        <w:t xml:space="preserve">If you cannot waive fees for </w:t>
      </w:r>
      <w:r w:rsidR="00A7729E" w:rsidRPr="00917893">
        <w:rPr>
          <w:rFonts w:ascii="Arial" w:hAnsi="Arial" w:cs="Arial"/>
          <w:sz w:val="26"/>
          <w:szCs w:val="26"/>
        </w:rPr>
        <w:t>support</w:t>
      </w:r>
      <w:r w:rsidRPr="00917893">
        <w:rPr>
          <w:rFonts w:ascii="Arial" w:hAnsi="Arial" w:cs="Arial"/>
          <w:sz w:val="26"/>
          <w:szCs w:val="26"/>
        </w:rPr>
        <w:t xml:space="preserve"> persons, </w:t>
      </w:r>
      <w:r w:rsidR="00C02FAC" w:rsidRPr="00917893">
        <w:rPr>
          <w:rFonts w:ascii="Arial" w:hAnsi="Arial" w:cs="Arial"/>
          <w:sz w:val="26"/>
          <w:szCs w:val="26"/>
        </w:rPr>
        <w:t>ensure</w:t>
      </w:r>
      <w:r w:rsidRPr="00917893">
        <w:rPr>
          <w:rFonts w:ascii="Arial" w:hAnsi="Arial" w:cs="Arial"/>
          <w:sz w:val="26"/>
          <w:szCs w:val="26"/>
        </w:rPr>
        <w:t xml:space="preserve"> you let </w:t>
      </w:r>
      <w:r w:rsidR="00EC32FE" w:rsidRPr="00917893">
        <w:rPr>
          <w:rFonts w:ascii="Arial" w:hAnsi="Arial" w:cs="Arial"/>
          <w:sz w:val="26"/>
          <w:szCs w:val="26"/>
        </w:rPr>
        <w:t>the public</w:t>
      </w:r>
      <w:r w:rsidRPr="00917893">
        <w:rPr>
          <w:rFonts w:ascii="Arial" w:hAnsi="Arial" w:cs="Arial"/>
          <w:sz w:val="26"/>
          <w:szCs w:val="26"/>
        </w:rPr>
        <w:t xml:space="preserve"> know about the fees in advance (e.g., </w:t>
      </w:r>
      <w:r w:rsidR="00A7729E" w:rsidRPr="00917893">
        <w:rPr>
          <w:rFonts w:ascii="Arial" w:hAnsi="Arial" w:cs="Arial"/>
          <w:sz w:val="26"/>
          <w:szCs w:val="26"/>
        </w:rPr>
        <w:t xml:space="preserve">through </w:t>
      </w:r>
      <w:r w:rsidRPr="00917893">
        <w:rPr>
          <w:rFonts w:ascii="Arial" w:hAnsi="Arial" w:cs="Arial"/>
          <w:sz w:val="26"/>
          <w:szCs w:val="26"/>
        </w:rPr>
        <w:t>online notice</w:t>
      </w:r>
      <w:r w:rsidR="00A7729E" w:rsidRPr="00917893">
        <w:rPr>
          <w:rFonts w:ascii="Arial" w:hAnsi="Arial" w:cs="Arial"/>
          <w:sz w:val="26"/>
          <w:szCs w:val="26"/>
        </w:rPr>
        <w:t>s</w:t>
      </w:r>
      <w:r w:rsidR="004905DA" w:rsidRPr="00917893">
        <w:rPr>
          <w:rFonts w:ascii="Arial" w:hAnsi="Arial" w:cs="Arial"/>
          <w:sz w:val="26"/>
          <w:szCs w:val="26"/>
        </w:rPr>
        <w:t xml:space="preserve"> and</w:t>
      </w:r>
      <w:r w:rsidRPr="00917893">
        <w:rPr>
          <w:rFonts w:ascii="Arial" w:hAnsi="Arial" w:cs="Arial"/>
          <w:sz w:val="26"/>
          <w:szCs w:val="26"/>
        </w:rPr>
        <w:t xml:space="preserve"> on-site posters). </w:t>
      </w:r>
    </w:p>
    <w:p w14:paraId="07C9E5D1" w14:textId="77777777" w:rsidR="004C03AE" w:rsidRPr="00917893" w:rsidRDefault="00FD042E" w:rsidP="00CA0638">
      <w:pPr>
        <w:pStyle w:val="ListParagraph"/>
        <w:numPr>
          <w:ilvl w:val="0"/>
          <w:numId w:val="29"/>
        </w:numPr>
        <w:spacing w:after="0"/>
        <w:ind w:left="357" w:hanging="357"/>
        <w:rPr>
          <w:rFonts w:ascii="Arial" w:hAnsi="Arial" w:cs="Arial"/>
          <w:sz w:val="26"/>
          <w:szCs w:val="26"/>
        </w:rPr>
      </w:pPr>
      <w:r w:rsidRPr="00917893">
        <w:rPr>
          <w:rFonts w:ascii="Arial" w:hAnsi="Arial" w:cs="Arial"/>
          <w:sz w:val="26"/>
          <w:szCs w:val="26"/>
        </w:rPr>
        <w:t xml:space="preserve">Consider how you </w:t>
      </w:r>
      <w:r w:rsidR="00D71115" w:rsidRPr="00917893">
        <w:rPr>
          <w:rFonts w:ascii="Arial" w:hAnsi="Arial" w:cs="Arial"/>
          <w:sz w:val="26"/>
          <w:szCs w:val="26"/>
        </w:rPr>
        <w:t xml:space="preserve">can better serve </w:t>
      </w:r>
      <w:r w:rsidR="00266B79" w:rsidRPr="00917893">
        <w:rPr>
          <w:rFonts w:ascii="Arial" w:hAnsi="Arial" w:cs="Arial"/>
          <w:sz w:val="26"/>
          <w:szCs w:val="26"/>
        </w:rPr>
        <w:t>individuals</w:t>
      </w:r>
      <w:r w:rsidRPr="00917893">
        <w:rPr>
          <w:rFonts w:ascii="Arial" w:hAnsi="Arial" w:cs="Arial"/>
          <w:sz w:val="26"/>
          <w:szCs w:val="26"/>
        </w:rPr>
        <w:t xml:space="preserve"> who </w:t>
      </w:r>
      <w:r w:rsidR="00266B79" w:rsidRPr="00917893">
        <w:rPr>
          <w:rFonts w:ascii="Arial" w:hAnsi="Arial" w:cs="Arial"/>
          <w:sz w:val="26"/>
          <w:szCs w:val="26"/>
        </w:rPr>
        <w:t>use</w:t>
      </w:r>
      <w:r w:rsidRPr="00917893">
        <w:rPr>
          <w:rFonts w:ascii="Arial" w:hAnsi="Arial" w:cs="Arial"/>
          <w:sz w:val="26"/>
          <w:szCs w:val="26"/>
        </w:rPr>
        <w:t xml:space="preserve"> support person</w:t>
      </w:r>
      <w:r w:rsidR="00266B79" w:rsidRPr="00917893">
        <w:rPr>
          <w:rFonts w:ascii="Arial" w:hAnsi="Arial" w:cs="Arial"/>
          <w:sz w:val="26"/>
          <w:szCs w:val="26"/>
        </w:rPr>
        <w:t>s</w:t>
      </w:r>
      <w:r w:rsidR="00C52202" w:rsidRPr="00917893">
        <w:rPr>
          <w:rFonts w:ascii="Arial" w:hAnsi="Arial" w:cs="Arial"/>
          <w:sz w:val="26"/>
          <w:szCs w:val="26"/>
        </w:rPr>
        <w:t xml:space="preserve"> </w:t>
      </w:r>
      <w:r w:rsidR="00A7729E" w:rsidRPr="00917893">
        <w:rPr>
          <w:rFonts w:ascii="Arial" w:hAnsi="Arial" w:cs="Arial"/>
          <w:sz w:val="26"/>
          <w:szCs w:val="26"/>
        </w:rPr>
        <w:t>(</w:t>
      </w:r>
      <w:r w:rsidR="00C52202" w:rsidRPr="00917893">
        <w:rPr>
          <w:rFonts w:ascii="Arial" w:hAnsi="Arial" w:cs="Arial"/>
          <w:sz w:val="26"/>
          <w:szCs w:val="26"/>
        </w:rPr>
        <w:t>e.g., ensuring their access to support persons at all times by providing additional seating</w:t>
      </w:r>
      <w:r w:rsidR="00A7729E" w:rsidRPr="00917893">
        <w:rPr>
          <w:rFonts w:ascii="Arial" w:hAnsi="Arial" w:cs="Arial"/>
          <w:sz w:val="26"/>
          <w:szCs w:val="26"/>
        </w:rPr>
        <w:t>)</w:t>
      </w:r>
      <w:r w:rsidRPr="00917893">
        <w:rPr>
          <w:rFonts w:ascii="Arial" w:hAnsi="Arial" w:cs="Arial"/>
          <w:sz w:val="26"/>
          <w:szCs w:val="26"/>
        </w:rPr>
        <w:t>.</w:t>
      </w:r>
    </w:p>
    <w:p w14:paraId="07C9E5D2" w14:textId="77777777" w:rsidR="004C03AE" w:rsidRPr="00917893" w:rsidRDefault="004C03AE" w:rsidP="009A174D">
      <w:pPr>
        <w:pStyle w:val="ListParagraph"/>
        <w:spacing w:after="0"/>
        <w:ind w:left="357"/>
        <w:rPr>
          <w:rFonts w:ascii="Arial" w:hAnsi="Arial" w:cs="Arial"/>
          <w:sz w:val="26"/>
          <w:szCs w:val="26"/>
        </w:rPr>
      </w:pPr>
    </w:p>
    <w:p w14:paraId="07C9E5D3" w14:textId="77777777" w:rsidR="00C00CAD" w:rsidRPr="00917893" w:rsidRDefault="00C00CAD" w:rsidP="00C00CAD">
      <w:pPr>
        <w:pStyle w:val="Style1"/>
        <w:rPr>
          <w:color w:val="auto"/>
          <w:sz w:val="26"/>
          <w:szCs w:val="26"/>
          <w:lang w:val="en-CA"/>
        </w:rPr>
      </w:pPr>
      <w:r w:rsidRPr="00917893">
        <w:rPr>
          <w:color w:val="auto"/>
          <w:sz w:val="26"/>
          <w:szCs w:val="26"/>
          <w:lang w:val="en-CA"/>
        </w:rPr>
        <w:t xml:space="preserve">Example: </w:t>
      </w:r>
    </w:p>
    <w:p w14:paraId="07C9E5D4" w14:textId="77777777" w:rsidR="00C00CAD" w:rsidRPr="00917893" w:rsidRDefault="00C00CAD" w:rsidP="00C00CAD">
      <w:pPr>
        <w:ind w:left="0" w:firstLine="0"/>
        <w:rPr>
          <w:rFonts w:ascii="Arial" w:hAnsi="Arial" w:cs="Arial"/>
          <w:color w:val="auto"/>
          <w:sz w:val="26"/>
          <w:szCs w:val="26"/>
          <w:lang w:val="en-CA"/>
        </w:rPr>
      </w:pPr>
    </w:p>
    <w:p w14:paraId="07C9E5D5" w14:textId="77777777" w:rsidR="00D71115" w:rsidRPr="00917893" w:rsidRDefault="009A174D" w:rsidP="00C00CAD">
      <w:pPr>
        <w:ind w:left="0" w:firstLine="0"/>
        <w:rPr>
          <w:rFonts w:ascii="Arial" w:hAnsi="Arial" w:cs="Arial"/>
          <w:color w:val="auto"/>
          <w:sz w:val="26"/>
          <w:szCs w:val="26"/>
          <w:lang w:val="en-CA"/>
        </w:rPr>
      </w:pPr>
      <w:r w:rsidRPr="00917893">
        <w:rPr>
          <w:rFonts w:ascii="Arial" w:hAnsi="Arial" w:cs="Arial"/>
          <w:color w:val="auto"/>
          <w:sz w:val="26"/>
          <w:szCs w:val="26"/>
          <w:lang w:val="en-CA"/>
        </w:rPr>
        <w:t xml:space="preserve">Omar </w:t>
      </w:r>
      <w:r w:rsidR="000A3C76" w:rsidRPr="00917893">
        <w:rPr>
          <w:rFonts w:ascii="Arial" w:hAnsi="Arial" w:cs="Arial"/>
          <w:color w:val="auto"/>
          <w:sz w:val="26"/>
          <w:szCs w:val="26"/>
          <w:lang w:val="en-CA"/>
        </w:rPr>
        <w:t>is taking university courses</w:t>
      </w:r>
      <w:r w:rsidR="00C00CAD" w:rsidRPr="00917893">
        <w:rPr>
          <w:rFonts w:ascii="Arial" w:hAnsi="Arial" w:cs="Arial"/>
          <w:color w:val="auto"/>
          <w:sz w:val="26"/>
          <w:szCs w:val="26"/>
          <w:lang w:val="en-CA"/>
        </w:rPr>
        <w:t>.</w:t>
      </w:r>
      <w:r w:rsidR="000A3C76" w:rsidRPr="00917893">
        <w:rPr>
          <w:rFonts w:ascii="Arial" w:hAnsi="Arial" w:cs="Arial"/>
          <w:color w:val="auto"/>
          <w:sz w:val="26"/>
          <w:szCs w:val="26"/>
          <w:lang w:val="en-CA"/>
        </w:rPr>
        <w:t xml:space="preserve"> He has a support person, who attends lectures with him. The support person is not required to pay tuition</w:t>
      </w:r>
      <w:r w:rsidR="00C00CAD" w:rsidRPr="00917893">
        <w:rPr>
          <w:rFonts w:ascii="Arial" w:hAnsi="Arial" w:cs="Arial"/>
          <w:color w:val="auto"/>
          <w:sz w:val="26"/>
          <w:szCs w:val="26"/>
          <w:lang w:val="en-CA"/>
        </w:rPr>
        <w:t xml:space="preserve">.  </w:t>
      </w:r>
    </w:p>
    <w:p w14:paraId="07C9E5D6" w14:textId="77777777" w:rsidR="002742C0" w:rsidRPr="00917893" w:rsidRDefault="002742C0" w:rsidP="00C00CAD">
      <w:pPr>
        <w:ind w:left="0" w:firstLine="0"/>
        <w:rPr>
          <w:rFonts w:ascii="Arial" w:hAnsi="Arial" w:cs="Arial"/>
          <w:color w:val="auto"/>
          <w:sz w:val="26"/>
          <w:szCs w:val="26"/>
          <w:lang w:val="en-CA"/>
        </w:rPr>
      </w:pPr>
    </w:p>
    <w:p w14:paraId="07C9E5D7" w14:textId="77777777" w:rsidR="00D17F37" w:rsidRPr="00917893" w:rsidRDefault="00883239" w:rsidP="002742C0">
      <w:pPr>
        <w:pStyle w:val="Heading3"/>
        <w:rPr>
          <w:color w:val="auto"/>
        </w:rPr>
      </w:pPr>
      <w:r w:rsidRPr="00917893">
        <w:rPr>
          <w:color w:val="auto"/>
        </w:rPr>
        <w:t>4. Allow s</w:t>
      </w:r>
      <w:r w:rsidR="00D71115" w:rsidRPr="00917893">
        <w:rPr>
          <w:color w:val="auto"/>
        </w:rPr>
        <w:t>ervice animals</w:t>
      </w:r>
      <w:r w:rsidR="00CF5AB8" w:rsidRPr="00917893">
        <w:rPr>
          <w:color w:val="auto"/>
        </w:rPr>
        <w:t>.</w:t>
      </w:r>
      <w:r w:rsidR="00D71115" w:rsidRPr="00917893">
        <w:rPr>
          <w:color w:val="auto"/>
        </w:rPr>
        <w:t xml:space="preserve"> </w:t>
      </w:r>
    </w:p>
    <w:p w14:paraId="07C9E5D8" w14:textId="77777777" w:rsidR="002742C0" w:rsidRPr="00917893" w:rsidRDefault="002742C0" w:rsidP="00D562E8">
      <w:pPr>
        <w:ind w:left="0" w:firstLine="0"/>
        <w:rPr>
          <w:rFonts w:ascii="Arial" w:hAnsi="Arial" w:cs="Arial"/>
          <w:color w:val="auto"/>
          <w:sz w:val="26"/>
          <w:szCs w:val="26"/>
        </w:rPr>
      </w:pPr>
    </w:p>
    <w:p w14:paraId="07C9E5D9" w14:textId="77777777" w:rsidR="006A781E" w:rsidRPr="00917893" w:rsidRDefault="00222ADD" w:rsidP="00D562E8">
      <w:pPr>
        <w:ind w:left="0" w:firstLine="0"/>
        <w:rPr>
          <w:rFonts w:ascii="Arial" w:hAnsi="Arial" w:cs="Arial"/>
          <w:color w:val="auto"/>
          <w:sz w:val="26"/>
          <w:szCs w:val="26"/>
        </w:rPr>
      </w:pPr>
      <w:r w:rsidRPr="00917893">
        <w:rPr>
          <w:rFonts w:ascii="Arial" w:hAnsi="Arial" w:cs="Arial"/>
          <w:color w:val="auto"/>
          <w:sz w:val="26"/>
          <w:szCs w:val="26"/>
        </w:rPr>
        <w:t xml:space="preserve">Service animals assist </w:t>
      </w:r>
      <w:r w:rsidR="00CF5AB8" w:rsidRPr="00917893">
        <w:rPr>
          <w:rFonts w:ascii="Arial" w:hAnsi="Arial" w:cs="Arial"/>
          <w:color w:val="auto"/>
          <w:sz w:val="26"/>
          <w:szCs w:val="26"/>
        </w:rPr>
        <w:t>people</w:t>
      </w:r>
      <w:r w:rsidRPr="00917893">
        <w:rPr>
          <w:rFonts w:ascii="Arial" w:hAnsi="Arial" w:cs="Arial"/>
          <w:color w:val="auto"/>
          <w:sz w:val="26"/>
          <w:szCs w:val="26"/>
        </w:rPr>
        <w:t xml:space="preserve"> with</w:t>
      </w:r>
      <w:r w:rsidR="006A781E" w:rsidRPr="00917893">
        <w:rPr>
          <w:rFonts w:ascii="Arial" w:hAnsi="Arial" w:cs="Arial"/>
          <w:color w:val="auto"/>
          <w:sz w:val="26"/>
          <w:szCs w:val="26"/>
        </w:rPr>
        <w:t xml:space="preserve"> various types of</w:t>
      </w:r>
      <w:r w:rsidRPr="00917893">
        <w:rPr>
          <w:rFonts w:ascii="Arial" w:hAnsi="Arial" w:cs="Arial"/>
          <w:color w:val="auto"/>
          <w:sz w:val="26"/>
          <w:szCs w:val="26"/>
        </w:rPr>
        <w:t xml:space="preserve"> disabilities. </w:t>
      </w:r>
    </w:p>
    <w:p w14:paraId="07C9E5DA" w14:textId="77777777" w:rsidR="006A781E" w:rsidRPr="00917893" w:rsidRDefault="006A781E" w:rsidP="00D562E8">
      <w:pPr>
        <w:ind w:left="0" w:firstLine="0"/>
        <w:rPr>
          <w:rFonts w:ascii="Arial" w:hAnsi="Arial" w:cs="Arial"/>
          <w:color w:val="auto"/>
          <w:sz w:val="26"/>
          <w:szCs w:val="26"/>
        </w:rPr>
      </w:pPr>
    </w:p>
    <w:p w14:paraId="07C9E5DB" w14:textId="77777777" w:rsidR="006A781E" w:rsidRPr="00917893" w:rsidRDefault="006A781E" w:rsidP="00D562E8">
      <w:pPr>
        <w:ind w:left="0" w:firstLine="0"/>
        <w:rPr>
          <w:rFonts w:ascii="Arial" w:hAnsi="Arial" w:cs="Arial"/>
          <w:color w:val="auto"/>
          <w:sz w:val="26"/>
          <w:szCs w:val="26"/>
        </w:rPr>
      </w:pPr>
      <w:r w:rsidRPr="00917893">
        <w:rPr>
          <w:rFonts w:ascii="Arial" w:hAnsi="Arial" w:cs="Arial"/>
          <w:color w:val="auto"/>
          <w:sz w:val="26"/>
          <w:szCs w:val="26"/>
        </w:rPr>
        <w:t>Service animals</w:t>
      </w:r>
      <w:r w:rsidR="00222ADD" w:rsidRPr="00917893">
        <w:rPr>
          <w:rFonts w:ascii="Arial" w:hAnsi="Arial" w:cs="Arial"/>
          <w:color w:val="auto"/>
          <w:sz w:val="26"/>
          <w:szCs w:val="26"/>
        </w:rPr>
        <w:t xml:space="preserve"> may assist </w:t>
      </w:r>
      <w:r w:rsidR="00CF5AB8" w:rsidRPr="00917893">
        <w:rPr>
          <w:rFonts w:ascii="Arial" w:hAnsi="Arial" w:cs="Arial"/>
          <w:color w:val="auto"/>
          <w:sz w:val="26"/>
          <w:szCs w:val="26"/>
        </w:rPr>
        <w:t>people</w:t>
      </w:r>
      <w:r w:rsidRPr="00917893">
        <w:rPr>
          <w:rFonts w:ascii="Arial" w:hAnsi="Arial" w:cs="Arial"/>
          <w:color w:val="auto"/>
          <w:sz w:val="26"/>
          <w:szCs w:val="26"/>
        </w:rPr>
        <w:t xml:space="preserve"> </w:t>
      </w:r>
      <w:r w:rsidR="00222ADD" w:rsidRPr="00917893">
        <w:rPr>
          <w:rFonts w:ascii="Arial" w:hAnsi="Arial" w:cs="Arial"/>
          <w:color w:val="auto"/>
          <w:sz w:val="26"/>
          <w:szCs w:val="26"/>
        </w:rPr>
        <w:t>wi</w:t>
      </w:r>
      <w:r w:rsidRPr="00917893">
        <w:rPr>
          <w:rFonts w:ascii="Arial" w:hAnsi="Arial" w:cs="Arial"/>
          <w:color w:val="auto"/>
          <w:sz w:val="26"/>
          <w:szCs w:val="26"/>
        </w:rPr>
        <w:t xml:space="preserve">th disabilities that are obvious, such as guiding a person who is blind, pulling a person who uses </w:t>
      </w:r>
      <w:r w:rsidR="00A7729E" w:rsidRPr="00917893">
        <w:rPr>
          <w:rFonts w:ascii="Arial" w:hAnsi="Arial" w:cs="Arial"/>
          <w:color w:val="auto"/>
          <w:sz w:val="26"/>
          <w:szCs w:val="26"/>
        </w:rPr>
        <w:t xml:space="preserve">a </w:t>
      </w:r>
      <w:r w:rsidRPr="00917893">
        <w:rPr>
          <w:rFonts w:ascii="Arial" w:hAnsi="Arial" w:cs="Arial"/>
          <w:color w:val="auto"/>
          <w:sz w:val="26"/>
          <w:szCs w:val="26"/>
        </w:rPr>
        <w:t xml:space="preserve">wheelchair or carrying and picking up things for </w:t>
      </w:r>
      <w:r w:rsidR="00CC2F37" w:rsidRPr="00917893">
        <w:rPr>
          <w:rFonts w:ascii="Arial" w:hAnsi="Arial" w:cs="Arial"/>
          <w:color w:val="auto"/>
          <w:sz w:val="26"/>
          <w:szCs w:val="26"/>
        </w:rPr>
        <w:t>people</w:t>
      </w:r>
      <w:r w:rsidRPr="00917893">
        <w:rPr>
          <w:rFonts w:ascii="Arial" w:hAnsi="Arial" w:cs="Arial"/>
          <w:color w:val="auto"/>
          <w:sz w:val="26"/>
          <w:szCs w:val="26"/>
        </w:rPr>
        <w:t xml:space="preserve"> with mobility impairments. </w:t>
      </w:r>
    </w:p>
    <w:p w14:paraId="07C9E5DC" w14:textId="77777777" w:rsidR="006A781E" w:rsidRPr="00917893" w:rsidRDefault="006A781E" w:rsidP="00D562E8">
      <w:pPr>
        <w:ind w:left="0" w:firstLine="0"/>
        <w:rPr>
          <w:rFonts w:ascii="Arial" w:hAnsi="Arial" w:cs="Arial"/>
          <w:color w:val="auto"/>
          <w:sz w:val="26"/>
          <w:szCs w:val="26"/>
        </w:rPr>
      </w:pPr>
    </w:p>
    <w:p w14:paraId="07C9E5DD" w14:textId="77777777" w:rsidR="00D562E8" w:rsidRPr="00917893" w:rsidRDefault="00C90978" w:rsidP="00D562E8">
      <w:pPr>
        <w:ind w:left="0" w:firstLine="0"/>
        <w:rPr>
          <w:rFonts w:ascii="Arial" w:hAnsi="Arial" w:cs="Arial"/>
          <w:color w:val="auto"/>
          <w:sz w:val="26"/>
          <w:szCs w:val="26"/>
        </w:rPr>
      </w:pPr>
      <w:r w:rsidRPr="00917893">
        <w:rPr>
          <w:rFonts w:ascii="Arial" w:hAnsi="Arial" w:cs="Arial"/>
          <w:color w:val="auto"/>
          <w:sz w:val="26"/>
          <w:szCs w:val="26"/>
        </w:rPr>
        <w:t>People</w:t>
      </w:r>
      <w:r w:rsidR="006A781E" w:rsidRPr="00917893">
        <w:rPr>
          <w:rFonts w:ascii="Arial" w:hAnsi="Arial" w:cs="Arial"/>
          <w:color w:val="auto"/>
          <w:sz w:val="26"/>
          <w:szCs w:val="26"/>
        </w:rPr>
        <w:t xml:space="preserve"> with </w:t>
      </w:r>
      <w:r w:rsidR="00883239" w:rsidRPr="00917893">
        <w:rPr>
          <w:rFonts w:ascii="Arial" w:hAnsi="Arial" w:cs="Arial"/>
          <w:color w:val="auto"/>
          <w:sz w:val="26"/>
          <w:szCs w:val="26"/>
        </w:rPr>
        <w:t xml:space="preserve">less obvious </w:t>
      </w:r>
      <w:r w:rsidR="006A781E" w:rsidRPr="00917893">
        <w:rPr>
          <w:rFonts w:ascii="Arial" w:hAnsi="Arial" w:cs="Arial"/>
          <w:color w:val="auto"/>
          <w:sz w:val="26"/>
          <w:szCs w:val="26"/>
        </w:rPr>
        <w:t xml:space="preserve">disabilities </w:t>
      </w:r>
      <w:r w:rsidR="00883239" w:rsidRPr="00917893">
        <w:rPr>
          <w:rFonts w:ascii="Arial" w:hAnsi="Arial" w:cs="Arial"/>
          <w:color w:val="auto"/>
          <w:sz w:val="26"/>
          <w:szCs w:val="26"/>
        </w:rPr>
        <w:t xml:space="preserve">may also use service animals, such as service animals who provide </w:t>
      </w:r>
      <w:r w:rsidR="006A781E" w:rsidRPr="00917893">
        <w:rPr>
          <w:rFonts w:ascii="Arial" w:hAnsi="Arial" w:cs="Arial"/>
          <w:color w:val="auto"/>
          <w:sz w:val="26"/>
          <w:szCs w:val="26"/>
        </w:rPr>
        <w:t xml:space="preserve">medical alert service to </w:t>
      </w:r>
      <w:r w:rsidRPr="00917893">
        <w:rPr>
          <w:rFonts w:ascii="Arial" w:hAnsi="Arial" w:cs="Arial"/>
          <w:color w:val="auto"/>
          <w:sz w:val="26"/>
          <w:szCs w:val="26"/>
        </w:rPr>
        <w:t>people</w:t>
      </w:r>
      <w:r w:rsidR="00C71A77" w:rsidRPr="00917893">
        <w:rPr>
          <w:rFonts w:ascii="Arial" w:hAnsi="Arial" w:cs="Arial"/>
          <w:color w:val="auto"/>
          <w:sz w:val="26"/>
          <w:szCs w:val="26"/>
        </w:rPr>
        <w:t xml:space="preserve"> with epilepsy or support to </w:t>
      </w:r>
      <w:r w:rsidR="006A781E" w:rsidRPr="00917893">
        <w:rPr>
          <w:rFonts w:ascii="Arial" w:hAnsi="Arial" w:cs="Arial"/>
          <w:color w:val="auto"/>
          <w:sz w:val="26"/>
          <w:szCs w:val="26"/>
        </w:rPr>
        <w:t>children with autism</w:t>
      </w:r>
      <w:r w:rsidR="00222ADD" w:rsidRPr="00917893">
        <w:rPr>
          <w:rFonts w:ascii="Arial" w:hAnsi="Arial" w:cs="Arial"/>
          <w:color w:val="auto"/>
          <w:sz w:val="26"/>
          <w:szCs w:val="26"/>
        </w:rPr>
        <w:t xml:space="preserve">. </w:t>
      </w:r>
    </w:p>
    <w:p w14:paraId="07C9E5DE" w14:textId="77777777" w:rsidR="00BE43FC" w:rsidRPr="00917893" w:rsidRDefault="00BE43FC" w:rsidP="00D562E8">
      <w:pPr>
        <w:ind w:left="0" w:firstLine="0"/>
        <w:rPr>
          <w:rFonts w:ascii="Arial" w:hAnsi="Arial" w:cs="Arial"/>
          <w:color w:val="auto"/>
          <w:sz w:val="26"/>
          <w:szCs w:val="26"/>
        </w:rPr>
      </w:pPr>
    </w:p>
    <w:p w14:paraId="07C9E5DF" w14:textId="77777777" w:rsidR="00BE43FC" w:rsidRPr="00917893" w:rsidRDefault="00BE43FC" w:rsidP="00BE43FC">
      <w:pPr>
        <w:ind w:left="0" w:firstLine="0"/>
        <w:rPr>
          <w:rFonts w:ascii="Arial" w:hAnsi="Arial" w:cs="Arial"/>
          <w:color w:val="auto"/>
          <w:sz w:val="26"/>
          <w:szCs w:val="26"/>
        </w:rPr>
      </w:pPr>
      <w:r w:rsidRPr="00917893">
        <w:rPr>
          <w:rFonts w:ascii="Arial" w:hAnsi="Arial" w:cs="Arial"/>
          <w:color w:val="auto"/>
          <w:sz w:val="26"/>
          <w:szCs w:val="26"/>
        </w:rPr>
        <w:t>Dogs are the most common service animal, but other animals may be trained to provide assistance</w:t>
      </w:r>
      <w:r w:rsidR="00C90978" w:rsidRPr="00917893">
        <w:rPr>
          <w:rFonts w:ascii="Arial" w:hAnsi="Arial" w:cs="Arial"/>
          <w:color w:val="auto"/>
          <w:sz w:val="26"/>
          <w:szCs w:val="26"/>
        </w:rPr>
        <w:t xml:space="preserve"> to people with disabilities</w:t>
      </w:r>
      <w:r w:rsidRPr="00917893">
        <w:rPr>
          <w:rFonts w:ascii="Arial" w:hAnsi="Arial" w:cs="Arial"/>
          <w:color w:val="auto"/>
          <w:sz w:val="26"/>
          <w:szCs w:val="26"/>
        </w:rPr>
        <w:t xml:space="preserve">. </w:t>
      </w:r>
    </w:p>
    <w:p w14:paraId="07C9E5E0" w14:textId="77777777" w:rsidR="00D562E8" w:rsidRPr="00917893" w:rsidRDefault="00D562E8" w:rsidP="00105359">
      <w:pPr>
        <w:ind w:left="0" w:firstLine="0"/>
        <w:rPr>
          <w:rFonts w:ascii="Arial" w:hAnsi="Arial" w:cs="Arial"/>
          <w:color w:val="auto"/>
          <w:sz w:val="26"/>
          <w:szCs w:val="26"/>
        </w:rPr>
      </w:pPr>
    </w:p>
    <w:p w14:paraId="07C9E5E1" w14:textId="77777777" w:rsidR="00D562E8" w:rsidRPr="00917893" w:rsidRDefault="00BE43FC" w:rsidP="00D562E8">
      <w:pPr>
        <w:pStyle w:val="Style1"/>
        <w:rPr>
          <w:color w:val="auto"/>
          <w:sz w:val="26"/>
          <w:szCs w:val="26"/>
        </w:rPr>
      </w:pPr>
      <w:r w:rsidRPr="00917893">
        <w:rPr>
          <w:color w:val="auto"/>
          <w:sz w:val="26"/>
          <w:szCs w:val="26"/>
        </w:rPr>
        <w:t>Service animals are welcome in places</w:t>
      </w:r>
      <w:r w:rsidR="00EA1A97" w:rsidRPr="00917893">
        <w:rPr>
          <w:color w:val="auto"/>
          <w:sz w:val="26"/>
          <w:szCs w:val="26"/>
        </w:rPr>
        <w:t xml:space="preserve"> on your premises that are</w:t>
      </w:r>
      <w:r w:rsidRPr="00917893">
        <w:rPr>
          <w:color w:val="auto"/>
          <w:sz w:val="26"/>
          <w:szCs w:val="26"/>
        </w:rPr>
        <w:t xml:space="preserve"> available to the public</w:t>
      </w:r>
      <w:r w:rsidR="00EA1A97" w:rsidRPr="00917893">
        <w:rPr>
          <w:color w:val="auto"/>
          <w:sz w:val="26"/>
          <w:szCs w:val="26"/>
        </w:rPr>
        <w:t>.</w:t>
      </w:r>
      <w:r w:rsidR="00D562E8" w:rsidRPr="00917893">
        <w:rPr>
          <w:color w:val="auto"/>
          <w:sz w:val="26"/>
          <w:szCs w:val="26"/>
        </w:rPr>
        <w:t xml:space="preserve"> </w:t>
      </w:r>
    </w:p>
    <w:p w14:paraId="07C9E5E2" w14:textId="77777777" w:rsidR="00D562E8" w:rsidRPr="00917893" w:rsidRDefault="00D562E8" w:rsidP="00105359">
      <w:pPr>
        <w:ind w:left="0" w:firstLine="0"/>
        <w:rPr>
          <w:rFonts w:ascii="Arial" w:hAnsi="Arial" w:cs="Arial"/>
          <w:color w:val="auto"/>
          <w:sz w:val="26"/>
          <w:szCs w:val="26"/>
        </w:rPr>
      </w:pPr>
    </w:p>
    <w:p w14:paraId="07C9E5E3" w14:textId="77777777" w:rsidR="00FD042E" w:rsidRPr="00917893" w:rsidRDefault="00D562E8" w:rsidP="00105359">
      <w:pPr>
        <w:ind w:left="0" w:firstLine="0"/>
        <w:rPr>
          <w:rFonts w:ascii="Arial" w:hAnsi="Arial" w:cs="Arial"/>
          <w:color w:val="auto"/>
          <w:sz w:val="26"/>
          <w:szCs w:val="26"/>
        </w:rPr>
      </w:pPr>
      <w:r w:rsidRPr="00917893">
        <w:rPr>
          <w:rFonts w:ascii="Arial" w:hAnsi="Arial" w:cs="Arial"/>
          <w:color w:val="auto"/>
          <w:sz w:val="26"/>
          <w:szCs w:val="26"/>
        </w:rPr>
        <w:t>A key consideration</w:t>
      </w:r>
      <w:r w:rsidR="006A781E" w:rsidRPr="00917893">
        <w:rPr>
          <w:rFonts w:ascii="Arial" w:hAnsi="Arial" w:cs="Arial"/>
          <w:color w:val="auto"/>
          <w:sz w:val="26"/>
          <w:szCs w:val="26"/>
        </w:rPr>
        <w:t xml:space="preserve"> to ask is whether the general public is allowed to be in the place. </w:t>
      </w:r>
      <w:r w:rsidRPr="00917893">
        <w:rPr>
          <w:rFonts w:ascii="Arial" w:hAnsi="Arial" w:cs="Arial"/>
          <w:color w:val="auto"/>
          <w:sz w:val="26"/>
          <w:szCs w:val="26"/>
        </w:rPr>
        <w:t>In rare cases, serv</w:t>
      </w:r>
      <w:r w:rsidR="00C71A77" w:rsidRPr="00917893">
        <w:rPr>
          <w:rFonts w:ascii="Arial" w:hAnsi="Arial" w:cs="Arial"/>
          <w:color w:val="auto"/>
          <w:sz w:val="26"/>
          <w:szCs w:val="26"/>
        </w:rPr>
        <w:t xml:space="preserve">ice animals may not </w:t>
      </w:r>
      <w:r w:rsidR="00A7729E" w:rsidRPr="00917893">
        <w:rPr>
          <w:rFonts w:ascii="Arial" w:hAnsi="Arial" w:cs="Arial"/>
          <w:color w:val="auto"/>
          <w:sz w:val="26"/>
          <w:szCs w:val="26"/>
        </w:rPr>
        <w:t>be allowed</w:t>
      </w:r>
      <w:r w:rsidR="00C71A77" w:rsidRPr="00917893">
        <w:rPr>
          <w:rFonts w:ascii="Arial" w:hAnsi="Arial" w:cs="Arial"/>
          <w:color w:val="auto"/>
          <w:sz w:val="26"/>
          <w:szCs w:val="26"/>
        </w:rPr>
        <w:t xml:space="preserve"> </w:t>
      </w:r>
      <w:r w:rsidR="00A7729E" w:rsidRPr="00917893">
        <w:rPr>
          <w:rFonts w:ascii="Arial" w:hAnsi="Arial" w:cs="Arial"/>
          <w:color w:val="auto"/>
          <w:sz w:val="26"/>
          <w:szCs w:val="26"/>
        </w:rPr>
        <w:t>(</w:t>
      </w:r>
      <w:r w:rsidR="00C71A77" w:rsidRPr="00917893">
        <w:rPr>
          <w:rFonts w:ascii="Arial" w:hAnsi="Arial" w:cs="Arial"/>
          <w:color w:val="auto"/>
          <w:sz w:val="26"/>
          <w:szCs w:val="26"/>
        </w:rPr>
        <w:t xml:space="preserve">e.g., a sterile laboratory, </w:t>
      </w:r>
      <w:r w:rsidRPr="00917893">
        <w:rPr>
          <w:rFonts w:ascii="Arial" w:hAnsi="Arial" w:cs="Arial"/>
          <w:color w:val="auto"/>
          <w:sz w:val="26"/>
          <w:szCs w:val="26"/>
        </w:rPr>
        <w:t>an operating r</w:t>
      </w:r>
      <w:r w:rsidR="006A781E" w:rsidRPr="00917893">
        <w:rPr>
          <w:rFonts w:ascii="Arial" w:hAnsi="Arial" w:cs="Arial"/>
          <w:color w:val="auto"/>
          <w:sz w:val="26"/>
          <w:szCs w:val="26"/>
        </w:rPr>
        <w:t>oom or food preparation area</w:t>
      </w:r>
      <w:r w:rsidR="00A7729E" w:rsidRPr="00917893">
        <w:rPr>
          <w:rFonts w:ascii="Arial" w:hAnsi="Arial" w:cs="Arial"/>
          <w:color w:val="auto"/>
          <w:sz w:val="26"/>
          <w:szCs w:val="26"/>
        </w:rPr>
        <w:t>)</w:t>
      </w:r>
      <w:r w:rsidR="006A781E" w:rsidRPr="00917893">
        <w:rPr>
          <w:rFonts w:ascii="Arial" w:hAnsi="Arial" w:cs="Arial"/>
          <w:color w:val="auto"/>
          <w:sz w:val="26"/>
          <w:szCs w:val="26"/>
        </w:rPr>
        <w:t xml:space="preserve">. Generally, </w:t>
      </w:r>
      <w:r w:rsidRPr="00917893">
        <w:rPr>
          <w:rFonts w:ascii="Arial" w:hAnsi="Arial" w:cs="Arial"/>
          <w:color w:val="auto"/>
          <w:sz w:val="26"/>
          <w:szCs w:val="26"/>
        </w:rPr>
        <w:t xml:space="preserve">members of the public are not allowed in those places either. </w:t>
      </w:r>
    </w:p>
    <w:p w14:paraId="07C9E5E4" w14:textId="77777777" w:rsidR="00D562E8" w:rsidRPr="00917893" w:rsidRDefault="00D562E8" w:rsidP="00D562E8">
      <w:pPr>
        <w:ind w:left="0" w:firstLine="0"/>
        <w:rPr>
          <w:rFonts w:ascii="Arial" w:hAnsi="Arial" w:cs="Arial"/>
          <w:color w:val="auto"/>
          <w:sz w:val="26"/>
          <w:szCs w:val="26"/>
        </w:rPr>
      </w:pPr>
    </w:p>
    <w:p w14:paraId="07C9E5E5" w14:textId="77777777" w:rsidR="00D562E8" w:rsidRPr="00917893" w:rsidRDefault="00BE43FC" w:rsidP="00D562E8">
      <w:pPr>
        <w:pStyle w:val="Style1"/>
        <w:rPr>
          <w:color w:val="auto"/>
          <w:sz w:val="26"/>
          <w:szCs w:val="26"/>
        </w:rPr>
      </w:pPr>
      <w:r w:rsidRPr="00917893">
        <w:rPr>
          <w:color w:val="auto"/>
          <w:sz w:val="26"/>
          <w:szCs w:val="26"/>
        </w:rPr>
        <w:t>If you are not sure if an animal is a service animal</w:t>
      </w:r>
      <w:r w:rsidR="00D562E8" w:rsidRPr="00917893">
        <w:rPr>
          <w:color w:val="auto"/>
          <w:sz w:val="26"/>
          <w:szCs w:val="26"/>
        </w:rPr>
        <w:t>:</w:t>
      </w:r>
    </w:p>
    <w:p w14:paraId="07C9E5E6" w14:textId="77777777" w:rsidR="00D562E8" w:rsidRPr="00917893" w:rsidRDefault="00D562E8" w:rsidP="00D562E8">
      <w:pPr>
        <w:ind w:left="0" w:firstLine="0"/>
        <w:rPr>
          <w:rFonts w:ascii="Arial" w:hAnsi="Arial" w:cs="Arial"/>
          <w:color w:val="auto"/>
          <w:sz w:val="26"/>
          <w:szCs w:val="26"/>
        </w:rPr>
      </w:pPr>
    </w:p>
    <w:p w14:paraId="07C9E5E7" w14:textId="77777777" w:rsidR="00D562E8" w:rsidRPr="00917893" w:rsidRDefault="00D562E8" w:rsidP="00E25BF0">
      <w:pPr>
        <w:pStyle w:val="ListParagraph"/>
        <w:numPr>
          <w:ilvl w:val="0"/>
          <w:numId w:val="42"/>
        </w:numPr>
        <w:rPr>
          <w:rFonts w:ascii="Arial" w:hAnsi="Arial" w:cs="Arial"/>
          <w:sz w:val="26"/>
          <w:szCs w:val="26"/>
        </w:rPr>
      </w:pPr>
      <w:r w:rsidRPr="00917893">
        <w:rPr>
          <w:rFonts w:ascii="Arial" w:hAnsi="Arial" w:cs="Arial"/>
          <w:sz w:val="26"/>
          <w:szCs w:val="26"/>
        </w:rPr>
        <w:t xml:space="preserve">You should not make assumptions about whether an animal is a service animal. </w:t>
      </w:r>
    </w:p>
    <w:p w14:paraId="07C9E5E8" w14:textId="77777777" w:rsidR="00D562E8" w:rsidRPr="00917893" w:rsidRDefault="00D562E8" w:rsidP="00E25BF0">
      <w:pPr>
        <w:pStyle w:val="ListParagraph"/>
        <w:numPr>
          <w:ilvl w:val="0"/>
          <w:numId w:val="42"/>
        </w:numPr>
        <w:rPr>
          <w:rFonts w:ascii="Arial" w:hAnsi="Arial" w:cs="Arial"/>
          <w:sz w:val="26"/>
          <w:szCs w:val="26"/>
        </w:rPr>
      </w:pPr>
      <w:r w:rsidRPr="00917893">
        <w:rPr>
          <w:rFonts w:ascii="Arial" w:hAnsi="Arial" w:cs="Arial"/>
          <w:sz w:val="26"/>
          <w:szCs w:val="26"/>
        </w:rPr>
        <w:t>You may ask if the animal has been trained to help a person with a disability-related need.</w:t>
      </w:r>
    </w:p>
    <w:p w14:paraId="07C9E5E9" w14:textId="77777777" w:rsidR="00D562E8" w:rsidRPr="00917893" w:rsidRDefault="00D562E8" w:rsidP="00E25BF0">
      <w:pPr>
        <w:pStyle w:val="ListParagraph"/>
        <w:numPr>
          <w:ilvl w:val="0"/>
          <w:numId w:val="42"/>
        </w:numPr>
        <w:spacing w:after="0"/>
        <w:rPr>
          <w:rFonts w:ascii="Arial" w:hAnsi="Arial" w:cs="Arial"/>
          <w:sz w:val="26"/>
          <w:szCs w:val="26"/>
        </w:rPr>
      </w:pPr>
      <w:r w:rsidRPr="00917893">
        <w:rPr>
          <w:rFonts w:ascii="Arial" w:hAnsi="Arial" w:cs="Arial"/>
          <w:sz w:val="26"/>
          <w:szCs w:val="26"/>
        </w:rPr>
        <w:t xml:space="preserve">You may not ask about the person’s disability. </w:t>
      </w:r>
    </w:p>
    <w:p w14:paraId="07C9E5EA" w14:textId="77777777" w:rsidR="00D77C55" w:rsidRPr="00917893" w:rsidRDefault="00D77C55" w:rsidP="00105359">
      <w:pPr>
        <w:ind w:left="0" w:firstLine="0"/>
        <w:rPr>
          <w:rFonts w:ascii="Arial" w:hAnsi="Arial" w:cs="Arial"/>
          <w:color w:val="auto"/>
          <w:sz w:val="26"/>
          <w:szCs w:val="26"/>
        </w:rPr>
      </w:pPr>
    </w:p>
    <w:p w14:paraId="07C9E5EB" w14:textId="77777777" w:rsidR="00C206C4" w:rsidRPr="00917893" w:rsidRDefault="00C00CAD" w:rsidP="00F930C8">
      <w:pPr>
        <w:pStyle w:val="Style1"/>
        <w:rPr>
          <w:color w:val="auto"/>
          <w:sz w:val="26"/>
          <w:szCs w:val="26"/>
        </w:rPr>
      </w:pPr>
      <w:r w:rsidRPr="00917893">
        <w:rPr>
          <w:color w:val="auto"/>
          <w:sz w:val="26"/>
          <w:szCs w:val="26"/>
        </w:rPr>
        <w:t>Suggestions</w:t>
      </w:r>
      <w:r w:rsidR="00C206C4" w:rsidRPr="00917893">
        <w:rPr>
          <w:color w:val="auto"/>
          <w:sz w:val="26"/>
          <w:szCs w:val="26"/>
        </w:rPr>
        <w:t>:</w:t>
      </w:r>
    </w:p>
    <w:p w14:paraId="07C9E5EC" w14:textId="77777777" w:rsidR="00C206C4" w:rsidRPr="00917893" w:rsidRDefault="00C206C4" w:rsidP="00105359">
      <w:pPr>
        <w:ind w:left="0" w:firstLine="0"/>
        <w:rPr>
          <w:rFonts w:ascii="Arial" w:hAnsi="Arial" w:cs="Arial"/>
          <w:color w:val="auto"/>
        </w:rPr>
      </w:pPr>
    </w:p>
    <w:p w14:paraId="07C9E5ED" w14:textId="77777777" w:rsidR="00FD042E" w:rsidRPr="00917893" w:rsidRDefault="009B7706" w:rsidP="00E25BF0">
      <w:pPr>
        <w:pStyle w:val="ListParagraph"/>
        <w:numPr>
          <w:ilvl w:val="0"/>
          <w:numId w:val="43"/>
        </w:numPr>
        <w:rPr>
          <w:rFonts w:ascii="Arial" w:hAnsi="Arial" w:cs="Arial"/>
          <w:sz w:val="26"/>
          <w:szCs w:val="26"/>
        </w:rPr>
      </w:pPr>
      <w:r w:rsidRPr="00917893">
        <w:rPr>
          <w:rFonts w:ascii="Arial" w:hAnsi="Arial" w:cs="Arial"/>
          <w:sz w:val="26"/>
          <w:szCs w:val="26"/>
        </w:rPr>
        <w:t>Remember that s</w:t>
      </w:r>
      <w:r w:rsidR="00FD042E" w:rsidRPr="00917893">
        <w:rPr>
          <w:rFonts w:ascii="Arial" w:hAnsi="Arial" w:cs="Arial"/>
          <w:sz w:val="26"/>
          <w:szCs w:val="26"/>
        </w:rPr>
        <w:t xml:space="preserve">ervice animals have a job to do. They are not pets. </w:t>
      </w:r>
    </w:p>
    <w:p w14:paraId="07C9E5EE" w14:textId="77777777" w:rsidR="00FD042E" w:rsidRPr="00917893" w:rsidRDefault="009B7706" w:rsidP="00E25BF0">
      <w:pPr>
        <w:pStyle w:val="ListParagraph"/>
        <w:numPr>
          <w:ilvl w:val="0"/>
          <w:numId w:val="43"/>
        </w:numPr>
        <w:rPr>
          <w:rFonts w:ascii="Arial" w:hAnsi="Arial" w:cs="Arial"/>
          <w:sz w:val="26"/>
          <w:szCs w:val="26"/>
        </w:rPr>
      </w:pPr>
      <w:r w:rsidRPr="00917893">
        <w:rPr>
          <w:rFonts w:ascii="Arial" w:hAnsi="Arial" w:cs="Arial"/>
          <w:sz w:val="26"/>
          <w:szCs w:val="26"/>
        </w:rPr>
        <w:t>Be sure all e</w:t>
      </w:r>
      <w:r w:rsidR="004905DA" w:rsidRPr="00917893">
        <w:rPr>
          <w:rFonts w:ascii="Arial" w:hAnsi="Arial" w:cs="Arial"/>
          <w:sz w:val="26"/>
          <w:szCs w:val="26"/>
        </w:rPr>
        <w:t xml:space="preserve">mployees, </w:t>
      </w:r>
      <w:r w:rsidR="00FD042E" w:rsidRPr="00917893">
        <w:rPr>
          <w:rFonts w:ascii="Arial" w:hAnsi="Arial" w:cs="Arial"/>
          <w:sz w:val="26"/>
          <w:szCs w:val="26"/>
        </w:rPr>
        <w:t xml:space="preserve">volunteers </w:t>
      </w:r>
      <w:r w:rsidR="004905DA" w:rsidRPr="00917893">
        <w:rPr>
          <w:rFonts w:ascii="Arial" w:hAnsi="Arial" w:cs="Arial"/>
          <w:sz w:val="26"/>
          <w:szCs w:val="26"/>
        </w:rPr>
        <w:t xml:space="preserve">and management </w:t>
      </w:r>
      <w:r w:rsidRPr="00917893">
        <w:rPr>
          <w:rFonts w:ascii="Arial" w:hAnsi="Arial" w:cs="Arial"/>
          <w:sz w:val="26"/>
          <w:szCs w:val="26"/>
        </w:rPr>
        <w:t xml:space="preserve">know they </w:t>
      </w:r>
      <w:r w:rsidR="00FD042E" w:rsidRPr="00917893">
        <w:rPr>
          <w:rFonts w:ascii="Arial" w:hAnsi="Arial" w:cs="Arial"/>
          <w:sz w:val="26"/>
          <w:szCs w:val="26"/>
        </w:rPr>
        <w:t>should not</w:t>
      </w:r>
      <w:r w:rsidR="009E513F" w:rsidRPr="00917893">
        <w:rPr>
          <w:rFonts w:ascii="Arial" w:hAnsi="Arial" w:cs="Arial"/>
          <w:sz w:val="26"/>
          <w:szCs w:val="26"/>
        </w:rPr>
        <w:t xml:space="preserve"> pet, feed or distract</w:t>
      </w:r>
      <w:r w:rsidR="004905DA" w:rsidRPr="00917893">
        <w:rPr>
          <w:rFonts w:ascii="Arial" w:hAnsi="Arial" w:cs="Arial"/>
          <w:sz w:val="26"/>
          <w:szCs w:val="26"/>
        </w:rPr>
        <w:t xml:space="preserve"> the service animal.</w:t>
      </w:r>
      <w:r w:rsidR="00FD042E" w:rsidRPr="00917893">
        <w:rPr>
          <w:rFonts w:ascii="Arial" w:hAnsi="Arial" w:cs="Arial"/>
          <w:sz w:val="26"/>
          <w:szCs w:val="26"/>
        </w:rPr>
        <w:t xml:space="preserve"> </w:t>
      </w:r>
    </w:p>
    <w:p w14:paraId="07C9E5EF" w14:textId="77777777" w:rsidR="00C71A77" w:rsidRPr="00917893" w:rsidRDefault="00A7729E" w:rsidP="00E25BF0">
      <w:pPr>
        <w:pStyle w:val="ListParagraph"/>
        <w:numPr>
          <w:ilvl w:val="0"/>
          <w:numId w:val="43"/>
        </w:numPr>
        <w:rPr>
          <w:rFonts w:ascii="Arial" w:hAnsi="Arial" w:cs="Arial"/>
          <w:sz w:val="26"/>
          <w:szCs w:val="26"/>
        </w:rPr>
      </w:pPr>
      <w:r w:rsidRPr="00917893">
        <w:rPr>
          <w:rFonts w:ascii="Arial" w:hAnsi="Arial" w:cs="Arial"/>
          <w:sz w:val="26"/>
          <w:szCs w:val="26"/>
        </w:rPr>
        <w:t>Review any existing no pet</w:t>
      </w:r>
      <w:r w:rsidR="00C71A77" w:rsidRPr="00917893">
        <w:rPr>
          <w:rFonts w:ascii="Arial" w:hAnsi="Arial" w:cs="Arial"/>
          <w:sz w:val="26"/>
          <w:szCs w:val="26"/>
        </w:rPr>
        <w:t xml:space="preserve"> policies and be sure they exempt service animals.</w:t>
      </w:r>
    </w:p>
    <w:p w14:paraId="07C9E5F0" w14:textId="77777777" w:rsidR="00C71A77" w:rsidRPr="00917893" w:rsidRDefault="00C71A77" w:rsidP="00E25BF0">
      <w:pPr>
        <w:pStyle w:val="ListParagraph"/>
        <w:numPr>
          <w:ilvl w:val="0"/>
          <w:numId w:val="43"/>
        </w:numPr>
        <w:rPr>
          <w:rFonts w:ascii="Arial" w:hAnsi="Arial" w:cs="Arial"/>
          <w:sz w:val="26"/>
          <w:szCs w:val="26"/>
        </w:rPr>
      </w:pPr>
      <w:r w:rsidRPr="00917893">
        <w:rPr>
          <w:rFonts w:ascii="Arial" w:hAnsi="Arial" w:cs="Arial"/>
          <w:sz w:val="26"/>
          <w:szCs w:val="26"/>
        </w:rPr>
        <w:t xml:space="preserve">Review any fees and be sure you do not charge extra for the presence of a service animal. </w:t>
      </w:r>
    </w:p>
    <w:p w14:paraId="07C9E5F1" w14:textId="77777777" w:rsidR="004905DA" w:rsidRPr="00917893" w:rsidRDefault="004905DA" w:rsidP="00E25BF0">
      <w:pPr>
        <w:pStyle w:val="ListParagraph"/>
        <w:numPr>
          <w:ilvl w:val="0"/>
          <w:numId w:val="43"/>
        </w:numPr>
        <w:rPr>
          <w:rFonts w:ascii="Arial" w:hAnsi="Arial" w:cs="Arial"/>
          <w:sz w:val="26"/>
          <w:szCs w:val="26"/>
        </w:rPr>
      </w:pPr>
      <w:r w:rsidRPr="00917893">
        <w:rPr>
          <w:rFonts w:ascii="Arial" w:hAnsi="Arial" w:cs="Arial"/>
          <w:sz w:val="26"/>
          <w:szCs w:val="26"/>
        </w:rPr>
        <w:t xml:space="preserve">Review the </w:t>
      </w:r>
      <w:hyperlink r:id="rId13" w:history="1">
        <w:r w:rsidRPr="00917893">
          <w:rPr>
            <w:rStyle w:val="Hyperlink"/>
            <w:rFonts w:ascii="Arial" w:hAnsi="Arial" w:cs="Arial"/>
            <w:color w:val="auto"/>
            <w:sz w:val="26"/>
            <w:szCs w:val="26"/>
          </w:rPr>
          <w:t>guideline on service animals</w:t>
        </w:r>
      </w:hyperlink>
      <w:r w:rsidRPr="00917893">
        <w:rPr>
          <w:rFonts w:ascii="Arial" w:hAnsi="Arial" w:cs="Arial"/>
          <w:sz w:val="26"/>
          <w:szCs w:val="26"/>
        </w:rPr>
        <w:t xml:space="preserve"> set out by the Manitoba Human Rights Commission to learn more about rights and responsibilities related to service animals. </w:t>
      </w:r>
      <w:r w:rsidR="00D562E8" w:rsidRPr="00917893">
        <w:rPr>
          <w:rFonts w:ascii="Arial" w:hAnsi="Arial" w:cs="Arial"/>
          <w:sz w:val="26"/>
          <w:szCs w:val="26"/>
        </w:rPr>
        <w:t xml:space="preserve">For example: </w:t>
      </w:r>
    </w:p>
    <w:p w14:paraId="07C9E5F2" w14:textId="77777777" w:rsidR="004905DA" w:rsidRPr="00917893" w:rsidRDefault="00C71A77" w:rsidP="00C71A77">
      <w:pPr>
        <w:pStyle w:val="ListParagraph"/>
        <w:numPr>
          <w:ilvl w:val="1"/>
          <w:numId w:val="30"/>
        </w:numPr>
        <w:rPr>
          <w:rFonts w:ascii="Arial" w:hAnsi="Arial" w:cs="Arial"/>
          <w:sz w:val="26"/>
          <w:szCs w:val="26"/>
        </w:rPr>
      </w:pPr>
      <w:r w:rsidRPr="00917893">
        <w:rPr>
          <w:rFonts w:ascii="Arial" w:hAnsi="Arial" w:cs="Arial"/>
          <w:sz w:val="26"/>
          <w:szCs w:val="26"/>
        </w:rPr>
        <w:t>Review what you can do if the service animal shows signs of not being controlled.</w:t>
      </w:r>
      <w:r w:rsidR="004905DA" w:rsidRPr="00917893">
        <w:rPr>
          <w:rFonts w:ascii="Arial" w:hAnsi="Arial" w:cs="Arial"/>
          <w:sz w:val="26"/>
          <w:szCs w:val="26"/>
        </w:rPr>
        <w:t xml:space="preserve"> </w:t>
      </w:r>
    </w:p>
    <w:p w14:paraId="07C9E5F3" w14:textId="77777777" w:rsidR="00FB504A" w:rsidRPr="00917893" w:rsidRDefault="00FB504A" w:rsidP="004905DA">
      <w:pPr>
        <w:pStyle w:val="ListParagraph"/>
        <w:numPr>
          <w:ilvl w:val="0"/>
          <w:numId w:val="30"/>
        </w:numPr>
        <w:spacing w:after="0"/>
        <w:ind w:left="357" w:hanging="357"/>
        <w:rPr>
          <w:rFonts w:ascii="Arial" w:hAnsi="Arial" w:cs="Arial"/>
          <w:sz w:val="26"/>
          <w:szCs w:val="26"/>
        </w:rPr>
      </w:pPr>
      <w:r w:rsidRPr="00917893">
        <w:rPr>
          <w:rFonts w:ascii="Arial" w:hAnsi="Arial" w:cs="Arial"/>
          <w:sz w:val="26"/>
          <w:szCs w:val="26"/>
        </w:rPr>
        <w:t xml:space="preserve">Brainstorm ways to better serve people with service animals. </w:t>
      </w:r>
    </w:p>
    <w:p w14:paraId="07C9E5F4" w14:textId="77777777" w:rsidR="004905DA" w:rsidRPr="00917893" w:rsidRDefault="004905DA" w:rsidP="004905DA">
      <w:pPr>
        <w:pStyle w:val="ListParagraph"/>
        <w:spacing w:after="0"/>
        <w:ind w:left="357"/>
        <w:rPr>
          <w:rFonts w:ascii="Arial" w:hAnsi="Arial" w:cs="Arial"/>
          <w:sz w:val="26"/>
          <w:szCs w:val="26"/>
        </w:rPr>
      </w:pPr>
    </w:p>
    <w:p w14:paraId="07C9E5F5" w14:textId="77777777" w:rsidR="00C00CAD" w:rsidRPr="00917893" w:rsidRDefault="00C00CAD" w:rsidP="00C00CAD">
      <w:pPr>
        <w:pStyle w:val="Style1"/>
        <w:rPr>
          <w:color w:val="auto"/>
          <w:sz w:val="26"/>
          <w:szCs w:val="26"/>
          <w:lang w:val="en-CA"/>
        </w:rPr>
      </w:pPr>
      <w:r w:rsidRPr="00917893">
        <w:rPr>
          <w:color w:val="auto"/>
          <w:sz w:val="26"/>
          <w:szCs w:val="26"/>
          <w:lang w:val="en-CA"/>
        </w:rPr>
        <w:t xml:space="preserve">Example: </w:t>
      </w:r>
    </w:p>
    <w:p w14:paraId="07C9E5F6" w14:textId="77777777" w:rsidR="00C00CAD" w:rsidRPr="00917893" w:rsidRDefault="00C00CAD" w:rsidP="00C00CAD">
      <w:pPr>
        <w:ind w:left="0" w:firstLine="0"/>
        <w:rPr>
          <w:rFonts w:ascii="Arial" w:hAnsi="Arial" w:cs="Arial"/>
          <w:color w:val="auto"/>
          <w:sz w:val="26"/>
          <w:szCs w:val="26"/>
          <w:lang w:val="en-CA"/>
        </w:rPr>
      </w:pPr>
    </w:p>
    <w:p w14:paraId="07C9E5F7" w14:textId="77777777" w:rsidR="00D71115" w:rsidRPr="00917893" w:rsidRDefault="00C00CAD" w:rsidP="00C00CAD">
      <w:pPr>
        <w:ind w:left="0" w:firstLine="0"/>
        <w:rPr>
          <w:rFonts w:ascii="Arial" w:hAnsi="Arial" w:cs="Arial"/>
          <w:color w:val="auto"/>
          <w:sz w:val="26"/>
          <w:szCs w:val="26"/>
          <w:lang w:val="en-CA"/>
        </w:rPr>
      </w:pPr>
      <w:r w:rsidRPr="00917893">
        <w:rPr>
          <w:rFonts w:ascii="Arial" w:hAnsi="Arial" w:cs="Arial"/>
          <w:color w:val="auto"/>
          <w:sz w:val="26"/>
          <w:szCs w:val="26"/>
          <w:lang w:val="en-CA"/>
        </w:rPr>
        <w:t>Belle uses</w:t>
      </w:r>
      <w:r w:rsidR="000A3C76" w:rsidRPr="00917893">
        <w:rPr>
          <w:rFonts w:ascii="Arial" w:hAnsi="Arial" w:cs="Arial"/>
          <w:color w:val="auto"/>
          <w:sz w:val="26"/>
          <w:szCs w:val="26"/>
          <w:lang w:val="en-CA"/>
        </w:rPr>
        <w:t xml:space="preserve"> a service dog. When she goes to her community hospital, she is asked to take a seat and wait for her turn.</w:t>
      </w:r>
      <w:r w:rsidRPr="00917893">
        <w:rPr>
          <w:rFonts w:ascii="Arial" w:hAnsi="Arial" w:cs="Arial"/>
          <w:color w:val="auto"/>
          <w:sz w:val="26"/>
          <w:szCs w:val="26"/>
          <w:lang w:val="en-CA"/>
        </w:rPr>
        <w:t xml:space="preserve"> When Belle requests that her service dog be allowed to sit at her feet, the </w:t>
      </w:r>
      <w:r w:rsidR="000A3C76" w:rsidRPr="00917893">
        <w:rPr>
          <w:rFonts w:ascii="Arial" w:hAnsi="Arial" w:cs="Arial"/>
          <w:color w:val="auto"/>
          <w:sz w:val="26"/>
          <w:szCs w:val="26"/>
          <w:lang w:val="en-CA"/>
        </w:rPr>
        <w:t>receptionist</w:t>
      </w:r>
      <w:r w:rsidRPr="00917893">
        <w:rPr>
          <w:rFonts w:ascii="Arial" w:hAnsi="Arial" w:cs="Arial"/>
          <w:color w:val="auto"/>
          <w:sz w:val="26"/>
          <w:szCs w:val="26"/>
          <w:lang w:val="en-CA"/>
        </w:rPr>
        <w:t xml:space="preserve"> accommodates the request by </w:t>
      </w:r>
      <w:r w:rsidR="008A6DDB" w:rsidRPr="00917893">
        <w:rPr>
          <w:rFonts w:ascii="Arial" w:hAnsi="Arial" w:cs="Arial"/>
          <w:color w:val="auto"/>
          <w:sz w:val="26"/>
          <w:szCs w:val="26"/>
          <w:lang w:val="en-CA"/>
        </w:rPr>
        <w:t>re</w:t>
      </w:r>
      <w:r w:rsidRPr="00917893">
        <w:rPr>
          <w:rFonts w:ascii="Arial" w:hAnsi="Arial" w:cs="Arial"/>
          <w:color w:val="auto"/>
          <w:sz w:val="26"/>
          <w:szCs w:val="26"/>
          <w:lang w:val="en-CA"/>
        </w:rPr>
        <w:t>moving a chair to make space for the service dog beside Belle.</w:t>
      </w:r>
    </w:p>
    <w:p w14:paraId="07C9E5F8" w14:textId="77777777" w:rsidR="00E25BF0" w:rsidRPr="00917893" w:rsidRDefault="00E25BF0" w:rsidP="00C00CAD">
      <w:pPr>
        <w:ind w:left="0" w:firstLine="0"/>
        <w:rPr>
          <w:rFonts w:ascii="Arial" w:hAnsi="Arial" w:cs="Arial"/>
          <w:color w:val="auto"/>
          <w:szCs w:val="28"/>
          <w:lang w:val="en-CA"/>
        </w:rPr>
      </w:pPr>
    </w:p>
    <w:p w14:paraId="07C9E5F9" w14:textId="77777777" w:rsidR="00D71115" w:rsidRPr="00917893" w:rsidRDefault="00F82D45" w:rsidP="002742C0">
      <w:pPr>
        <w:pStyle w:val="Heading3"/>
        <w:rPr>
          <w:color w:val="auto"/>
        </w:rPr>
      </w:pPr>
      <w:r w:rsidRPr="00917893">
        <w:rPr>
          <w:color w:val="auto"/>
        </w:rPr>
        <w:t>5. Maintain a</w:t>
      </w:r>
      <w:r w:rsidR="00D71115" w:rsidRPr="00917893">
        <w:rPr>
          <w:color w:val="auto"/>
        </w:rPr>
        <w:t>ccessibility features</w:t>
      </w:r>
      <w:r w:rsidR="00C90978" w:rsidRPr="00917893">
        <w:rPr>
          <w:color w:val="auto"/>
        </w:rPr>
        <w:t>.</w:t>
      </w:r>
      <w:r w:rsidR="00D71115" w:rsidRPr="00917893">
        <w:rPr>
          <w:color w:val="auto"/>
        </w:rPr>
        <w:t xml:space="preserve"> </w:t>
      </w:r>
    </w:p>
    <w:p w14:paraId="07C9E5FA" w14:textId="77777777" w:rsidR="002742C0" w:rsidRPr="00917893" w:rsidRDefault="002742C0" w:rsidP="00105359">
      <w:pPr>
        <w:ind w:left="0" w:firstLine="0"/>
        <w:rPr>
          <w:rFonts w:ascii="Arial" w:hAnsi="Arial" w:cs="Arial"/>
          <w:color w:val="auto"/>
          <w:sz w:val="26"/>
          <w:szCs w:val="26"/>
        </w:rPr>
      </w:pPr>
    </w:p>
    <w:p w14:paraId="07C9E5FB" w14:textId="77777777" w:rsidR="00D71115" w:rsidRPr="00917893" w:rsidRDefault="00E30DC0" w:rsidP="00105359">
      <w:pPr>
        <w:ind w:left="0" w:firstLine="0"/>
        <w:rPr>
          <w:rFonts w:ascii="Arial" w:hAnsi="Arial" w:cs="Arial"/>
          <w:color w:val="auto"/>
          <w:sz w:val="26"/>
          <w:szCs w:val="26"/>
        </w:rPr>
      </w:pPr>
      <w:r w:rsidRPr="00917893">
        <w:rPr>
          <w:rFonts w:ascii="Arial" w:hAnsi="Arial" w:cs="Arial"/>
          <w:color w:val="auto"/>
          <w:sz w:val="26"/>
          <w:szCs w:val="26"/>
        </w:rPr>
        <w:t xml:space="preserve">Accessibility features </w:t>
      </w:r>
      <w:r w:rsidR="00170593" w:rsidRPr="00917893">
        <w:rPr>
          <w:rFonts w:ascii="Arial" w:hAnsi="Arial" w:cs="Arial"/>
          <w:color w:val="auto"/>
          <w:sz w:val="26"/>
          <w:szCs w:val="26"/>
        </w:rPr>
        <w:t>– supports and structures in your physical space –</w:t>
      </w:r>
      <w:r w:rsidRPr="00917893">
        <w:rPr>
          <w:rFonts w:ascii="Arial" w:hAnsi="Arial" w:cs="Arial"/>
          <w:color w:val="auto"/>
          <w:sz w:val="26"/>
          <w:szCs w:val="26"/>
        </w:rPr>
        <w:t xml:space="preserve">help </w:t>
      </w:r>
      <w:r w:rsidR="00C90978" w:rsidRPr="00917893">
        <w:rPr>
          <w:rFonts w:ascii="Arial" w:hAnsi="Arial" w:cs="Arial"/>
          <w:color w:val="auto"/>
          <w:sz w:val="26"/>
          <w:szCs w:val="26"/>
        </w:rPr>
        <w:t>people</w:t>
      </w:r>
      <w:r w:rsidR="00266B79" w:rsidRPr="00917893">
        <w:rPr>
          <w:rFonts w:ascii="Arial" w:hAnsi="Arial" w:cs="Arial"/>
          <w:color w:val="auto"/>
          <w:sz w:val="26"/>
          <w:szCs w:val="26"/>
        </w:rPr>
        <w:t xml:space="preserve"> with disabilities and others</w:t>
      </w:r>
      <w:r w:rsidRPr="00917893">
        <w:rPr>
          <w:rFonts w:ascii="Arial" w:hAnsi="Arial" w:cs="Arial"/>
          <w:color w:val="auto"/>
          <w:sz w:val="26"/>
          <w:szCs w:val="26"/>
        </w:rPr>
        <w:t xml:space="preserve"> access your goods and services</w:t>
      </w:r>
      <w:r w:rsidR="00A7729E" w:rsidRPr="00917893">
        <w:rPr>
          <w:rFonts w:ascii="Arial" w:hAnsi="Arial" w:cs="Arial"/>
          <w:color w:val="auto"/>
          <w:sz w:val="26"/>
          <w:szCs w:val="26"/>
        </w:rPr>
        <w:t xml:space="preserve"> (</w:t>
      </w:r>
      <w:r w:rsidR="00C52202" w:rsidRPr="00917893">
        <w:rPr>
          <w:rFonts w:ascii="Arial" w:hAnsi="Arial" w:cs="Arial"/>
          <w:color w:val="auto"/>
          <w:sz w:val="26"/>
          <w:szCs w:val="26"/>
        </w:rPr>
        <w:t>e.g., e</w:t>
      </w:r>
      <w:r w:rsidR="008A6DDB" w:rsidRPr="00917893">
        <w:rPr>
          <w:rFonts w:ascii="Arial" w:hAnsi="Arial" w:cs="Arial"/>
          <w:color w:val="auto"/>
          <w:sz w:val="26"/>
          <w:szCs w:val="26"/>
        </w:rPr>
        <w:t xml:space="preserve">levators, ramps </w:t>
      </w:r>
      <w:r w:rsidR="009675E3" w:rsidRPr="00917893">
        <w:rPr>
          <w:rFonts w:ascii="Arial" w:hAnsi="Arial" w:cs="Arial"/>
          <w:color w:val="auto"/>
          <w:sz w:val="26"/>
          <w:szCs w:val="26"/>
        </w:rPr>
        <w:t>and accessible washrooms</w:t>
      </w:r>
      <w:r w:rsidR="00A7729E" w:rsidRPr="00917893">
        <w:rPr>
          <w:rFonts w:ascii="Arial" w:hAnsi="Arial" w:cs="Arial"/>
          <w:color w:val="auto"/>
          <w:sz w:val="26"/>
          <w:szCs w:val="26"/>
        </w:rPr>
        <w:t>)</w:t>
      </w:r>
      <w:r w:rsidR="00DF58DE" w:rsidRPr="00917893">
        <w:rPr>
          <w:rFonts w:ascii="Arial" w:hAnsi="Arial" w:cs="Arial"/>
          <w:color w:val="auto"/>
          <w:sz w:val="26"/>
          <w:szCs w:val="26"/>
        </w:rPr>
        <w:t>.</w:t>
      </w:r>
      <w:r w:rsidR="00396B2B" w:rsidRPr="00917893">
        <w:rPr>
          <w:rFonts w:ascii="Arial" w:hAnsi="Arial" w:cs="Arial"/>
          <w:color w:val="auto"/>
          <w:sz w:val="26"/>
          <w:szCs w:val="26"/>
        </w:rPr>
        <w:t xml:space="preserve"> </w:t>
      </w:r>
    </w:p>
    <w:p w14:paraId="07C9E5FC" w14:textId="77777777" w:rsidR="00170593" w:rsidRPr="00917893" w:rsidRDefault="00170593" w:rsidP="00105359">
      <w:pPr>
        <w:ind w:left="0" w:firstLine="0"/>
        <w:rPr>
          <w:rFonts w:ascii="Arial" w:hAnsi="Arial" w:cs="Arial"/>
          <w:color w:val="auto"/>
          <w:sz w:val="26"/>
          <w:szCs w:val="26"/>
        </w:rPr>
      </w:pPr>
    </w:p>
    <w:p w14:paraId="07C9E5FD" w14:textId="77777777" w:rsidR="00DF58DE" w:rsidRPr="00917893" w:rsidRDefault="00E30DC0" w:rsidP="00105359">
      <w:pPr>
        <w:ind w:left="0" w:firstLine="0"/>
        <w:rPr>
          <w:rFonts w:ascii="Arial" w:hAnsi="Arial" w:cs="Arial"/>
          <w:color w:val="auto"/>
          <w:sz w:val="26"/>
          <w:szCs w:val="26"/>
        </w:rPr>
      </w:pPr>
      <w:r w:rsidRPr="00917893">
        <w:rPr>
          <w:rFonts w:ascii="Arial" w:hAnsi="Arial" w:cs="Arial"/>
          <w:color w:val="auto"/>
          <w:sz w:val="26"/>
          <w:szCs w:val="26"/>
        </w:rPr>
        <w:t>A key component of Manitoba’s law is to find another way to provide the good or service if a barrier cannot be removed</w:t>
      </w:r>
      <w:r w:rsidR="00C52202" w:rsidRPr="00917893">
        <w:rPr>
          <w:rFonts w:ascii="Arial" w:hAnsi="Arial" w:cs="Arial"/>
          <w:color w:val="auto"/>
          <w:sz w:val="26"/>
          <w:szCs w:val="26"/>
        </w:rPr>
        <w:t xml:space="preserve"> or prevented</w:t>
      </w:r>
      <w:r w:rsidR="00DF58DE" w:rsidRPr="00917893">
        <w:rPr>
          <w:rFonts w:ascii="Arial" w:hAnsi="Arial" w:cs="Arial"/>
          <w:color w:val="auto"/>
          <w:sz w:val="26"/>
          <w:szCs w:val="26"/>
        </w:rPr>
        <w:t xml:space="preserve">. </w:t>
      </w:r>
      <w:r w:rsidR="00C52202" w:rsidRPr="00917893">
        <w:rPr>
          <w:rFonts w:ascii="Arial" w:hAnsi="Arial" w:cs="Arial"/>
          <w:color w:val="auto"/>
          <w:sz w:val="26"/>
          <w:szCs w:val="26"/>
        </w:rPr>
        <w:t>T</w:t>
      </w:r>
      <w:r w:rsidR="00DF58DE" w:rsidRPr="00917893">
        <w:rPr>
          <w:rFonts w:ascii="Arial" w:hAnsi="Arial" w:cs="Arial"/>
          <w:color w:val="auto"/>
          <w:sz w:val="26"/>
          <w:szCs w:val="26"/>
        </w:rPr>
        <w:t xml:space="preserve">here are many simple and inexpensive ways to make your organization more accessible. </w:t>
      </w:r>
    </w:p>
    <w:p w14:paraId="07C9E5FE" w14:textId="77777777" w:rsidR="00396B2B" w:rsidRPr="00917893" w:rsidRDefault="00396B2B" w:rsidP="00105359">
      <w:pPr>
        <w:ind w:left="0" w:firstLine="0"/>
        <w:rPr>
          <w:rFonts w:ascii="Arial" w:hAnsi="Arial" w:cs="Arial"/>
          <w:color w:val="auto"/>
        </w:rPr>
      </w:pPr>
    </w:p>
    <w:p w14:paraId="07C9E5FF" w14:textId="77777777" w:rsidR="00F82D45" w:rsidRPr="00917893" w:rsidRDefault="00F82D45" w:rsidP="002742C0">
      <w:pPr>
        <w:pStyle w:val="Heading3"/>
        <w:rPr>
          <w:rFonts w:cs="Arial"/>
          <w:color w:val="auto"/>
          <w:sz w:val="24"/>
          <w:szCs w:val="24"/>
        </w:rPr>
      </w:pPr>
      <w:r w:rsidRPr="00917893">
        <w:rPr>
          <w:color w:val="auto"/>
        </w:rPr>
        <w:t xml:space="preserve">6. </w:t>
      </w:r>
      <w:r w:rsidR="00883239" w:rsidRPr="00917893">
        <w:rPr>
          <w:color w:val="auto"/>
        </w:rPr>
        <w:t>Let the public know</w:t>
      </w:r>
      <w:r w:rsidRPr="00917893">
        <w:rPr>
          <w:color w:val="auto"/>
        </w:rPr>
        <w:t xml:space="preserve"> </w:t>
      </w:r>
      <w:r w:rsidR="00883239" w:rsidRPr="00917893">
        <w:rPr>
          <w:color w:val="auto"/>
        </w:rPr>
        <w:t>when</w:t>
      </w:r>
      <w:r w:rsidRPr="00917893">
        <w:rPr>
          <w:color w:val="auto"/>
        </w:rPr>
        <w:t xml:space="preserve"> </w:t>
      </w:r>
      <w:r w:rsidR="00CF5AB8" w:rsidRPr="00917893">
        <w:rPr>
          <w:color w:val="auto"/>
        </w:rPr>
        <w:t xml:space="preserve">and why </w:t>
      </w:r>
      <w:r w:rsidR="00883239" w:rsidRPr="00917893">
        <w:rPr>
          <w:color w:val="auto"/>
        </w:rPr>
        <w:t>an</w:t>
      </w:r>
      <w:r w:rsidRPr="00917893">
        <w:rPr>
          <w:color w:val="auto"/>
        </w:rPr>
        <w:t xml:space="preserve"> accessibility</w:t>
      </w:r>
      <w:r w:rsidR="001339D6" w:rsidRPr="00917893">
        <w:rPr>
          <w:color w:val="auto"/>
        </w:rPr>
        <w:t xml:space="preserve"> feature is </w:t>
      </w:r>
      <w:r w:rsidRPr="00917893">
        <w:rPr>
          <w:color w:val="auto"/>
        </w:rPr>
        <w:t>unavailable</w:t>
      </w:r>
      <w:r w:rsidR="00C90978" w:rsidRPr="00917893">
        <w:rPr>
          <w:color w:val="auto"/>
        </w:rPr>
        <w:t>.</w:t>
      </w:r>
    </w:p>
    <w:p w14:paraId="07C9E600" w14:textId="77777777" w:rsidR="002742C0" w:rsidRPr="00917893" w:rsidRDefault="002742C0" w:rsidP="00F82D45">
      <w:pPr>
        <w:ind w:left="0" w:firstLine="0"/>
        <w:rPr>
          <w:rFonts w:ascii="Arial" w:hAnsi="Arial" w:cs="Arial"/>
          <w:color w:val="auto"/>
          <w:sz w:val="26"/>
          <w:szCs w:val="26"/>
        </w:rPr>
      </w:pPr>
    </w:p>
    <w:p w14:paraId="07C9E601" w14:textId="77777777" w:rsidR="00F82D45" w:rsidRPr="00917893" w:rsidRDefault="00F82D45" w:rsidP="00F82D45">
      <w:pPr>
        <w:ind w:left="0" w:firstLine="0"/>
        <w:rPr>
          <w:rFonts w:ascii="Arial" w:hAnsi="Arial" w:cs="Arial"/>
          <w:color w:val="auto"/>
          <w:sz w:val="26"/>
          <w:szCs w:val="26"/>
        </w:rPr>
      </w:pPr>
      <w:r w:rsidRPr="00917893">
        <w:rPr>
          <w:rFonts w:ascii="Arial" w:hAnsi="Arial" w:cs="Arial"/>
          <w:color w:val="auto"/>
          <w:sz w:val="26"/>
          <w:szCs w:val="26"/>
        </w:rPr>
        <w:t xml:space="preserve">Sometimes accessibility features or services require repair or are temporarily out of service. When this happens, </w:t>
      </w:r>
      <w:r w:rsidR="00A7729E" w:rsidRPr="00917893">
        <w:rPr>
          <w:rFonts w:ascii="Arial" w:hAnsi="Arial" w:cs="Arial"/>
          <w:color w:val="auto"/>
          <w:sz w:val="26"/>
          <w:szCs w:val="26"/>
        </w:rPr>
        <w:t xml:space="preserve">you need to </w:t>
      </w:r>
      <w:r w:rsidRPr="00917893">
        <w:rPr>
          <w:rFonts w:ascii="Arial" w:hAnsi="Arial" w:cs="Arial"/>
          <w:color w:val="auto"/>
          <w:sz w:val="26"/>
          <w:szCs w:val="26"/>
        </w:rPr>
        <w:t>notify</w:t>
      </w:r>
      <w:r w:rsidR="007165A0" w:rsidRPr="00917893">
        <w:rPr>
          <w:rFonts w:ascii="Arial" w:hAnsi="Arial" w:cs="Arial"/>
          <w:color w:val="auto"/>
          <w:sz w:val="26"/>
          <w:szCs w:val="26"/>
        </w:rPr>
        <w:t xml:space="preserve"> the public</w:t>
      </w:r>
      <w:r w:rsidRPr="00917893">
        <w:rPr>
          <w:rFonts w:ascii="Arial" w:hAnsi="Arial" w:cs="Arial"/>
          <w:color w:val="auto"/>
          <w:sz w:val="26"/>
          <w:szCs w:val="26"/>
        </w:rPr>
        <w:t xml:space="preserve">. Consider putting a notice on your website for long-term disruptions. </w:t>
      </w:r>
    </w:p>
    <w:p w14:paraId="07C9E602" w14:textId="77777777" w:rsidR="00F82D45" w:rsidRPr="00917893" w:rsidRDefault="00F82D45" w:rsidP="00105359">
      <w:pPr>
        <w:ind w:left="0" w:firstLine="0"/>
        <w:rPr>
          <w:rFonts w:ascii="Arial" w:hAnsi="Arial" w:cs="Arial"/>
          <w:color w:val="auto"/>
          <w:sz w:val="26"/>
          <w:szCs w:val="26"/>
        </w:rPr>
      </w:pPr>
    </w:p>
    <w:p w14:paraId="07C9E603" w14:textId="77777777" w:rsidR="00396B2B" w:rsidRPr="00917893" w:rsidRDefault="00C00CAD" w:rsidP="00F930C8">
      <w:pPr>
        <w:pStyle w:val="Style1"/>
        <w:rPr>
          <w:color w:val="auto"/>
          <w:sz w:val="26"/>
          <w:szCs w:val="26"/>
        </w:rPr>
      </w:pPr>
      <w:r w:rsidRPr="00917893">
        <w:rPr>
          <w:color w:val="auto"/>
          <w:sz w:val="26"/>
          <w:szCs w:val="26"/>
        </w:rPr>
        <w:t>Suggestions</w:t>
      </w:r>
      <w:r w:rsidR="00396B2B" w:rsidRPr="00917893">
        <w:rPr>
          <w:color w:val="auto"/>
          <w:sz w:val="26"/>
          <w:szCs w:val="26"/>
        </w:rPr>
        <w:t xml:space="preserve">: </w:t>
      </w:r>
    </w:p>
    <w:p w14:paraId="07C9E604" w14:textId="77777777" w:rsidR="00396B2B" w:rsidRPr="00917893" w:rsidRDefault="00396B2B" w:rsidP="00105359">
      <w:pPr>
        <w:ind w:left="0" w:firstLine="0"/>
        <w:rPr>
          <w:rFonts w:ascii="Arial" w:hAnsi="Arial" w:cs="Arial"/>
          <w:color w:val="auto"/>
          <w:sz w:val="26"/>
          <w:szCs w:val="26"/>
        </w:rPr>
      </w:pPr>
    </w:p>
    <w:p w14:paraId="07C9E605" w14:textId="77777777" w:rsidR="00DF58DE" w:rsidRPr="00917893" w:rsidRDefault="00FD042E" w:rsidP="00E25BF0">
      <w:pPr>
        <w:pStyle w:val="ListParagraph"/>
        <w:numPr>
          <w:ilvl w:val="0"/>
          <w:numId w:val="44"/>
        </w:numPr>
        <w:rPr>
          <w:rFonts w:ascii="Arial" w:hAnsi="Arial" w:cs="Arial"/>
          <w:sz w:val="26"/>
          <w:szCs w:val="26"/>
        </w:rPr>
      </w:pPr>
      <w:r w:rsidRPr="00917893">
        <w:rPr>
          <w:rFonts w:ascii="Arial" w:hAnsi="Arial" w:cs="Arial"/>
          <w:sz w:val="26"/>
          <w:szCs w:val="26"/>
        </w:rPr>
        <w:t>Make</w:t>
      </w:r>
      <w:r w:rsidR="00DF58DE" w:rsidRPr="00917893">
        <w:rPr>
          <w:rFonts w:ascii="Arial" w:hAnsi="Arial" w:cs="Arial"/>
          <w:sz w:val="26"/>
          <w:szCs w:val="26"/>
        </w:rPr>
        <w:t xml:space="preserve"> a list of your accessibility features</w:t>
      </w:r>
      <w:r w:rsidRPr="00917893">
        <w:rPr>
          <w:rFonts w:ascii="Arial" w:hAnsi="Arial" w:cs="Arial"/>
          <w:sz w:val="26"/>
          <w:szCs w:val="26"/>
        </w:rPr>
        <w:t>.</w:t>
      </w:r>
      <w:r w:rsidR="00DF58DE" w:rsidRPr="00917893">
        <w:rPr>
          <w:rFonts w:ascii="Arial" w:hAnsi="Arial" w:cs="Arial"/>
          <w:sz w:val="26"/>
          <w:szCs w:val="26"/>
        </w:rPr>
        <w:t xml:space="preserve"> </w:t>
      </w:r>
    </w:p>
    <w:p w14:paraId="07C9E606" w14:textId="77777777" w:rsidR="00C52202" w:rsidRPr="00917893" w:rsidRDefault="00C52202" w:rsidP="00E25BF0">
      <w:pPr>
        <w:pStyle w:val="ListParagraph"/>
        <w:numPr>
          <w:ilvl w:val="0"/>
          <w:numId w:val="44"/>
        </w:numPr>
        <w:rPr>
          <w:rFonts w:ascii="Arial" w:hAnsi="Arial" w:cs="Arial"/>
          <w:sz w:val="26"/>
          <w:szCs w:val="26"/>
        </w:rPr>
      </w:pPr>
      <w:r w:rsidRPr="00917893">
        <w:rPr>
          <w:rFonts w:ascii="Arial" w:hAnsi="Arial" w:cs="Arial"/>
          <w:sz w:val="26"/>
          <w:szCs w:val="26"/>
        </w:rPr>
        <w:t xml:space="preserve">Think about alternate plans you can create in advance to continue </w:t>
      </w:r>
      <w:r w:rsidR="00266B79" w:rsidRPr="00917893">
        <w:rPr>
          <w:rFonts w:ascii="Arial" w:hAnsi="Arial" w:cs="Arial"/>
          <w:sz w:val="26"/>
          <w:szCs w:val="26"/>
        </w:rPr>
        <w:t xml:space="preserve">to provide goods and </w:t>
      </w:r>
      <w:r w:rsidRPr="00917893">
        <w:rPr>
          <w:rFonts w:ascii="Arial" w:hAnsi="Arial" w:cs="Arial"/>
          <w:sz w:val="26"/>
          <w:szCs w:val="26"/>
        </w:rPr>
        <w:t>service</w:t>
      </w:r>
      <w:r w:rsidR="00266B79" w:rsidRPr="00917893">
        <w:rPr>
          <w:rFonts w:ascii="Arial" w:hAnsi="Arial" w:cs="Arial"/>
          <w:sz w:val="26"/>
          <w:szCs w:val="26"/>
        </w:rPr>
        <w:t>s</w:t>
      </w:r>
      <w:r w:rsidRPr="00917893">
        <w:rPr>
          <w:rFonts w:ascii="Arial" w:hAnsi="Arial" w:cs="Arial"/>
          <w:sz w:val="26"/>
          <w:szCs w:val="26"/>
        </w:rPr>
        <w:t xml:space="preserve"> if an accessibility feature becomes unavailable. </w:t>
      </w:r>
    </w:p>
    <w:p w14:paraId="07C9E607" w14:textId="77777777" w:rsidR="00DF58DE" w:rsidRPr="00917893" w:rsidRDefault="00FD042E" w:rsidP="00E25BF0">
      <w:pPr>
        <w:pStyle w:val="ListParagraph"/>
        <w:numPr>
          <w:ilvl w:val="0"/>
          <w:numId w:val="44"/>
        </w:numPr>
        <w:rPr>
          <w:rFonts w:ascii="Arial" w:hAnsi="Arial" w:cs="Arial"/>
          <w:sz w:val="26"/>
          <w:szCs w:val="26"/>
        </w:rPr>
      </w:pPr>
      <w:r w:rsidRPr="00917893">
        <w:rPr>
          <w:rFonts w:ascii="Arial" w:hAnsi="Arial" w:cs="Arial"/>
          <w:sz w:val="26"/>
          <w:szCs w:val="26"/>
        </w:rPr>
        <w:t>Make a</w:t>
      </w:r>
      <w:r w:rsidR="00DF58DE" w:rsidRPr="00917893">
        <w:rPr>
          <w:rFonts w:ascii="Arial" w:hAnsi="Arial" w:cs="Arial"/>
          <w:sz w:val="26"/>
          <w:szCs w:val="26"/>
        </w:rPr>
        <w:t xml:space="preserve"> template </w:t>
      </w:r>
      <w:r w:rsidRPr="00917893">
        <w:rPr>
          <w:rFonts w:ascii="Arial" w:hAnsi="Arial" w:cs="Arial"/>
          <w:sz w:val="26"/>
          <w:szCs w:val="26"/>
        </w:rPr>
        <w:t xml:space="preserve">so it is easier </w:t>
      </w:r>
      <w:r w:rsidR="00DF58DE" w:rsidRPr="00917893">
        <w:rPr>
          <w:rFonts w:ascii="Arial" w:hAnsi="Arial" w:cs="Arial"/>
          <w:sz w:val="26"/>
          <w:szCs w:val="26"/>
        </w:rPr>
        <w:t xml:space="preserve">to provide notice to </w:t>
      </w:r>
      <w:r w:rsidR="00266B79" w:rsidRPr="00917893">
        <w:rPr>
          <w:rFonts w:ascii="Arial" w:hAnsi="Arial" w:cs="Arial"/>
          <w:sz w:val="26"/>
          <w:szCs w:val="26"/>
        </w:rPr>
        <w:t>the public</w:t>
      </w:r>
      <w:r w:rsidR="00DF58DE" w:rsidRPr="00917893">
        <w:rPr>
          <w:rFonts w:ascii="Arial" w:hAnsi="Arial" w:cs="Arial"/>
          <w:sz w:val="26"/>
          <w:szCs w:val="26"/>
        </w:rPr>
        <w:t xml:space="preserve"> when the accessibility feature is </w:t>
      </w:r>
      <w:r w:rsidRPr="00917893">
        <w:rPr>
          <w:rFonts w:ascii="Arial" w:hAnsi="Arial" w:cs="Arial"/>
          <w:sz w:val="26"/>
          <w:szCs w:val="26"/>
        </w:rPr>
        <w:t>not available.</w:t>
      </w:r>
      <w:r w:rsidR="00DF58DE" w:rsidRPr="00917893">
        <w:rPr>
          <w:rFonts w:ascii="Arial" w:hAnsi="Arial" w:cs="Arial"/>
          <w:sz w:val="26"/>
          <w:szCs w:val="26"/>
        </w:rPr>
        <w:t xml:space="preserve"> </w:t>
      </w:r>
    </w:p>
    <w:p w14:paraId="07C9E608" w14:textId="77777777" w:rsidR="00FD042E" w:rsidRPr="00917893" w:rsidRDefault="00FD042E" w:rsidP="00E25BF0">
      <w:pPr>
        <w:pStyle w:val="ListParagraph"/>
        <w:numPr>
          <w:ilvl w:val="0"/>
          <w:numId w:val="44"/>
        </w:numPr>
        <w:rPr>
          <w:rFonts w:ascii="Arial" w:hAnsi="Arial" w:cs="Arial"/>
          <w:sz w:val="26"/>
          <w:szCs w:val="26"/>
        </w:rPr>
      </w:pPr>
      <w:r w:rsidRPr="00917893">
        <w:rPr>
          <w:rFonts w:ascii="Arial" w:hAnsi="Arial" w:cs="Arial"/>
          <w:sz w:val="26"/>
          <w:szCs w:val="26"/>
        </w:rPr>
        <w:t xml:space="preserve">Brainstorm ideas on how to take </w:t>
      </w:r>
      <w:r w:rsidR="00266B79" w:rsidRPr="00917893">
        <w:rPr>
          <w:rFonts w:ascii="Arial" w:hAnsi="Arial" w:cs="Arial"/>
          <w:sz w:val="26"/>
          <w:szCs w:val="26"/>
        </w:rPr>
        <w:t xml:space="preserve">your goods and </w:t>
      </w:r>
      <w:r w:rsidRPr="00917893">
        <w:rPr>
          <w:rFonts w:ascii="Arial" w:hAnsi="Arial" w:cs="Arial"/>
          <w:sz w:val="26"/>
          <w:szCs w:val="26"/>
        </w:rPr>
        <w:t>service</w:t>
      </w:r>
      <w:r w:rsidR="00266B79" w:rsidRPr="00917893">
        <w:rPr>
          <w:rFonts w:ascii="Arial" w:hAnsi="Arial" w:cs="Arial"/>
          <w:sz w:val="26"/>
          <w:szCs w:val="26"/>
        </w:rPr>
        <w:t xml:space="preserve">s to the individual </w:t>
      </w:r>
      <w:r w:rsidRPr="00917893">
        <w:rPr>
          <w:rFonts w:ascii="Arial" w:hAnsi="Arial" w:cs="Arial"/>
          <w:sz w:val="26"/>
          <w:szCs w:val="26"/>
        </w:rPr>
        <w:t>if your accessibility feature is not available or if the barrier cannot be removed</w:t>
      </w:r>
      <w:r w:rsidR="00C52202" w:rsidRPr="00917893">
        <w:rPr>
          <w:rFonts w:ascii="Arial" w:hAnsi="Arial" w:cs="Arial"/>
          <w:sz w:val="26"/>
          <w:szCs w:val="26"/>
        </w:rPr>
        <w:t xml:space="preserve"> or prevented</w:t>
      </w:r>
      <w:r w:rsidRPr="00917893">
        <w:rPr>
          <w:rFonts w:ascii="Arial" w:hAnsi="Arial" w:cs="Arial"/>
          <w:sz w:val="26"/>
          <w:szCs w:val="26"/>
        </w:rPr>
        <w:t xml:space="preserve">.  </w:t>
      </w:r>
    </w:p>
    <w:p w14:paraId="07C9E609" w14:textId="77777777" w:rsidR="00D17F37" w:rsidRPr="00917893" w:rsidRDefault="00FD042E" w:rsidP="00E25BF0">
      <w:pPr>
        <w:pStyle w:val="ListParagraph"/>
        <w:numPr>
          <w:ilvl w:val="0"/>
          <w:numId w:val="44"/>
        </w:numPr>
        <w:spacing w:after="0"/>
        <w:rPr>
          <w:rFonts w:ascii="Arial" w:hAnsi="Arial" w:cs="Arial"/>
          <w:sz w:val="26"/>
          <w:szCs w:val="26"/>
        </w:rPr>
      </w:pPr>
      <w:r w:rsidRPr="00917893">
        <w:rPr>
          <w:rFonts w:ascii="Arial" w:hAnsi="Arial" w:cs="Arial"/>
          <w:sz w:val="26"/>
          <w:szCs w:val="26"/>
        </w:rPr>
        <w:t>Consider the</w:t>
      </w:r>
      <w:r w:rsidR="00EB1CD1" w:rsidRPr="00917893">
        <w:rPr>
          <w:rFonts w:ascii="Arial" w:hAnsi="Arial" w:cs="Arial"/>
          <w:sz w:val="26"/>
          <w:szCs w:val="26"/>
        </w:rPr>
        <w:t xml:space="preserve"> best places and ways to provide information on disruption, so that people are likely to find it (</w:t>
      </w:r>
      <w:r w:rsidR="00C52202" w:rsidRPr="00917893">
        <w:rPr>
          <w:rFonts w:ascii="Arial" w:hAnsi="Arial" w:cs="Arial"/>
          <w:sz w:val="26"/>
          <w:szCs w:val="26"/>
        </w:rPr>
        <w:t xml:space="preserve">e.g., </w:t>
      </w:r>
      <w:r w:rsidR="00EB1CD1" w:rsidRPr="00917893">
        <w:rPr>
          <w:rFonts w:ascii="Arial" w:hAnsi="Arial" w:cs="Arial"/>
          <w:sz w:val="26"/>
          <w:szCs w:val="26"/>
        </w:rPr>
        <w:t>entrances, high traffic areas, website</w:t>
      </w:r>
      <w:r w:rsidR="005922D1" w:rsidRPr="00917893">
        <w:rPr>
          <w:rFonts w:ascii="Arial" w:hAnsi="Arial" w:cs="Arial"/>
          <w:sz w:val="26"/>
          <w:szCs w:val="26"/>
        </w:rPr>
        <w:t>, social media, newsletters, signs, posters, verbal messages</w:t>
      </w:r>
      <w:r w:rsidR="008A6DDB" w:rsidRPr="00917893">
        <w:rPr>
          <w:rFonts w:ascii="Arial" w:hAnsi="Arial" w:cs="Arial"/>
          <w:sz w:val="26"/>
          <w:szCs w:val="26"/>
        </w:rPr>
        <w:t xml:space="preserve"> or</w:t>
      </w:r>
      <w:r w:rsidR="00EB1CD1" w:rsidRPr="00917893">
        <w:rPr>
          <w:rFonts w:ascii="Arial" w:hAnsi="Arial" w:cs="Arial"/>
          <w:sz w:val="26"/>
          <w:szCs w:val="26"/>
        </w:rPr>
        <w:t xml:space="preserve"> public address system</w:t>
      </w:r>
      <w:r w:rsidRPr="00917893">
        <w:rPr>
          <w:rFonts w:ascii="Arial" w:hAnsi="Arial" w:cs="Arial"/>
          <w:sz w:val="26"/>
          <w:szCs w:val="26"/>
        </w:rPr>
        <w:t>).</w:t>
      </w:r>
    </w:p>
    <w:p w14:paraId="07C9E60A" w14:textId="77777777" w:rsidR="00C90978" w:rsidRPr="00917893" w:rsidRDefault="00C90978" w:rsidP="00C90978">
      <w:pPr>
        <w:pStyle w:val="ListParagraph"/>
        <w:spacing w:after="0"/>
        <w:ind w:left="360"/>
        <w:rPr>
          <w:rFonts w:ascii="Arial" w:hAnsi="Arial" w:cs="Arial"/>
          <w:sz w:val="26"/>
          <w:szCs w:val="26"/>
        </w:rPr>
      </w:pPr>
    </w:p>
    <w:p w14:paraId="07C9E60B" w14:textId="77777777" w:rsidR="00C00CAD" w:rsidRPr="00917893" w:rsidRDefault="00C00CAD" w:rsidP="00C90978">
      <w:pPr>
        <w:pStyle w:val="Style1"/>
        <w:spacing w:after="0"/>
        <w:rPr>
          <w:color w:val="auto"/>
          <w:sz w:val="26"/>
          <w:szCs w:val="26"/>
        </w:rPr>
      </w:pPr>
      <w:r w:rsidRPr="00917893">
        <w:rPr>
          <w:color w:val="auto"/>
          <w:sz w:val="26"/>
          <w:szCs w:val="26"/>
        </w:rPr>
        <w:t xml:space="preserve">Example: </w:t>
      </w:r>
    </w:p>
    <w:p w14:paraId="07C9E60C" w14:textId="77777777" w:rsidR="00C00CAD" w:rsidRPr="00917893" w:rsidRDefault="00C00CAD" w:rsidP="00C00CAD">
      <w:pPr>
        <w:ind w:left="0" w:firstLine="0"/>
        <w:rPr>
          <w:rFonts w:ascii="Arial" w:hAnsi="Arial" w:cs="Arial"/>
          <w:color w:val="auto"/>
          <w:sz w:val="26"/>
          <w:szCs w:val="26"/>
        </w:rPr>
      </w:pPr>
    </w:p>
    <w:p w14:paraId="07C9E60D" w14:textId="77777777" w:rsidR="00DF58DE" w:rsidRPr="00917893" w:rsidRDefault="00C00CAD" w:rsidP="00C00CAD">
      <w:pPr>
        <w:ind w:left="0" w:firstLine="0"/>
        <w:rPr>
          <w:rFonts w:ascii="Arial" w:hAnsi="Arial" w:cs="Arial"/>
          <w:color w:val="auto"/>
          <w:sz w:val="26"/>
          <w:szCs w:val="26"/>
        </w:rPr>
      </w:pPr>
      <w:r w:rsidRPr="00917893">
        <w:rPr>
          <w:rFonts w:ascii="Arial" w:hAnsi="Arial" w:cs="Arial"/>
          <w:color w:val="auto"/>
          <w:sz w:val="26"/>
          <w:szCs w:val="26"/>
        </w:rPr>
        <w:t xml:space="preserve">Daphne uses a wheelchair. To ensure accessible customer service, </w:t>
      </w:r>
      <w:r w:rsidR="000A3C76" w:rsidRPr="00917893">
        <w:rPr>
          <w:rFonts w:ascii="Arial" w:hAnsi="Arial" w:cs="Arial"/>
          <w:color w:val="auto"/>
          <w:sz w:val="26"/>
          <w:szCs w:val="26"/>
        </w:rPr>
        <w:t>her community mental health worker</w:t>
      </w:r>
      <w:r w:rsidRPr="00917893">
        <w:rPr>
          <w:rFonts w:ascii="Arial" w:hAnsi="Arial" w:cs="Arial"/>
          <w:color w:val="auto"/>
          <w:sz w:val="26"/>
          <w:szCs w:val="26"/>
        </w:rPr>
        <w:t xml:space="preserve"> </w:t>
      </w:r>
      <w:r w:rsidR="000A3C76" w:rsidRPr="00917893">
        <w:rPr>
          <w:rFonts w:ascii="Arial" w:hAnsi="Arial" w:cs="Arial"/>
          <w:color w:val="auto"/>
          <w:sz w:val="26"/>
          <w:szCs w:val="26"/>
        </w:rPr>
        <w:t>provides</w:t>
      </w:r>
      <w:r w:rsidRPr="00917893">
        <w:rPr>
          <w:rFonts w:ascii="Arial" w:hAnsi="Arial" w:cs="Arial"/>
          <w:color w:val="auto"/>
          <w:sz w:val="26"/>
          <w:szCs w:val="26"/>
        </w:rPr>
        <w:t xml:space="preserve"> </w:t>
      </w:r>
      <w:r w:rsidR="00266B79" w:rsidRPr="00917893">
        <w:rPr>
          <w:rFonts w:ascii="Arial" w:hAnsi="Arial" w:cs="Arial"/>
          <w:color w:val="auto"/>
          <w:sz w:val="26"/>
          <w:szCs w:val="26"/>
        </w:rPr>
        <w:t xml:space="preserve">information </w:t>
      </w:r>
      <w:r w:rsidRPr="00917893">
        <w:rPr>
          <w:rFonts w:ascii="Arial" w:hAnsi="Arial" w:cs="Arial"/>
          <w:color w:val="auto"/>
          <w:sz w:val="26"/>
          <w:szCs w:val="26"/>
        </w:rPr>
        <w:t>about accessibility options</w:t>
      </w:r>
      <w:r w:rsidR="008A6DDB" w:rsidRPr="00917893">
        <w:rPr>
          <w:rFonts w:ascii="Arial" w:hAnsi="Arial" w:cs="Arial"/>
          <w:color w:val="auto"/>
          <w:sz w:val="26"/>
          <w:szCs w:val="26"/>
        </w:rPr>
        <w:t xml:space="preserve"> and</w:t>
      </w:r>
      <w:r w:rsidRPr="00917893">
        <w:rPr>
          <w:rFonts w:ascii="Arial" w:hAnsi="Arial" w:cs="Arial"/>
          <w:color w:val="auto"/>
          <w:sz w:val="26"/>
          <w:szCs w:val="26"/>
        </w:rPr>
        <w:t xml:space="preserve"> encourages clients to contact </w:t>
      </w:r>
      <w:r w:rsidR="000A3C76" w:rsidRPr="00917893">
        <w:rPr>
          <w:rFonts w:ascii="Arial" w:hAnsi="Arial" w:cs="Arial"/>
          <w:color w:val="auto"/>
          <w:sz w:val="26"/>
          <w:szCs w:val="26"/>
        </w:rPr>
        <w:t>her</w:t>
      </w:r>
      <w:r w:rsidRPr="00917893">
        <w:rPr>
          <w:rFonts w:ascii="Arial" w:hAnsi="Arial" w:cs="Arial"/>
          <w:color w:val="auto"/>
          <w:sz w:val="26"/>
          <w:szCs w:val="26"/>
        </w:rPr>
        <w:t xml:space="preserve"> to discu</w:t>
      </w:r>
      <w:r w:rsidR="008A6DDB" w:rsidRPr="00917893">
        <w:rPr>
          <w:rFonts w:ascii="Arial" w:hAnsi="Arial" w:cs="Arial"/>
          <w:color w:val="auto"/>
          <w:sz w:val="26"/>
          <w:szCs w:val="26"/>
        </w:rPr>
        <w:t>ss the</w:t>
      </w:r>
      <w:r w:rsidR="000A3C76" w:rsidRPr="00917893">
        <w:rPr>
          <w:rFonts w:ascii="Arial" w:hAnsi="Arial" w:cs="Arial"/>
          <w:color w:val="auto"/>
          <w:sz w:val="26"/>
          <w:szCs w:val="26"/>
        </w:rPr>
        <w:t xml:space="preserve">ir needs. When Daphne calls </w:t>
      </w:r>
      <w:r w:rsidR="008A6DDB" w:rsidRPr="00917893">
        <w:rPr>
          <w:rFonts w:ascii="Arial" w:hAnsi="Arial" w:cs="Arial"/>
          <w:color w:val="auto"/>
          <w:sz w:val="26"/>
          <w:szCs w:val="26"/>
        </w:rPr>
        <w:t xml:space="preserve">to book an appointment, she is provided with options, including receiving </w:t>
      </w:r>
      <w:r w:rsidR="00266B79" w:rsidRPr="00917893">
        <w:rPr>
          <w:rFonts w:ascii="Arial" w:hAnsi="Arial" w:cs="Arial"/>
          <w:color w:val="auto"/>
          <w:sz w:val="26"/>
          <w:szCs w:val="26"/>
        </w:rPr>
        <w:t>treatment</w:t>
      </w:r>
      <w:r w:rsidR="008A6DDB" w:rsidRPr="00917893">
        <w:rPr>
          <w:rFonts w:ascii="Arial" w:hAnsi="Arial" w:cs="Arial"/>
          <w:color w:val="auto"/>
          <w:sz w:val="26"/>
          <w:szCs w:val="26"/>
        </w:rPr>
        <w:t xml:space="preserve"> at their accessible satellite office or </w:t>
      </w:r>
      <w:r w:rsidR="00266B79" w:rsidRPr="00917893">
        <w:rPr>
          <w:rFonts w:ascii="Arial" w:hAnsi="Arial" w:cs="Arial"/>
          <w:color w:val="auto"/>
          <w:sz w:val="26"/>
          <w:szCs w:val="26"/>
        </w:rPr>
        <w:t>receiving</w:t>
      </w:r>
      <w:r w:rsidR="008A6DDB" w:rsidRPr="00917893">
        <w:rPr>
          <w:rFonts w:ascii="Arial" w:hAnsi="Arial" w:cs="Arial"/>
          <w:color w:val="auto"/>
          <w:sz w:val="26"/>
          <w:szCs w:val="26"/>
        </w:rPr>
        <w:t xml:space="preserve"> in-home treatment</w:t>
      </w:r>
      <w:r w:rsidRPr="00917893">
        <w:rPr>
          <w:rFonts w:ascii="Arial" w:hAnsi="Arial" w:cs="Arial"/>
          <w:color w:val="auto"/>
          <w:sz w:val="26"/>
          <w:szCs w:val="26"/>
        </w:rPr>
        <w:t>.</w:t>
      </w:r>
    </w:p>
    <w:p w14:paraId="07C9E60E" w14:textId="77777777" w:rsidR="002742C0" w:rsidRPr="00917893" w:rsidRDefault="002742C0" w:rsidP="00C00CAD">
      <w:pPr>
        <w:ind w:left="0" w:firstLine="0"/>
        <w:rPr>
          <w:rFonts w:ascii="Arial" w:hAnsi="Arial" w:cs="Arial"/>
          <w:color w:val="auto"/>
          <w:sz w:val="26"/>
          <w:szCs w:val="26"/>
        </w:rPr>
      </w:pPr>
    </w:p>
    <w:p w14:paraId="07C9E60F" w14:textId="77777777" w:rsidR="00D71115" w:rsidRPr="00917893" w:rsidRDefault="00D20318" w:rsidP="002742C0">
      <w:pPr>
        <w:pStyle w:val="Heading3"/>
        <w:rPr>
          <w:color w:val="auto"/>
        </w:rPr>
      </w:pPr>
      <w:r w:rsidRPr="00917893">
        <w:rPr>
          <w:color w:val="auto"/>
        </w:rPr>
        <w:t>7</w:t>
      </w:r>
      <w:r w:rsidR="00D71115" w:rsidRPr="00917893">
        <w:rPr>
          <w:color w:val="auto"/>
        </w:rPr>
        <w:t xml:space="preserve">. </w:t>
      </w:r>
      <w:r w:rsidR="00883239" w:rsidRPr="00917893">
        <w:rPr>
          <w:color w:val="auto"/>
        </w:rPr>
        <w:t xml:space="preserve"> W</w:t>
      </w:r>
      <w:r w:rsidR="00A7729E" w:rsidRPr="00917893">
        <w:rPr>
          <w:color w:val="auto"/>
        </w:rPr>
        <w:t xml:space="preserve">elcome and </w:t>
      </w:r>
      <w:r w:rsidR="00883239" w:rsidRPr="00917893">
        <w:rPr>
          <w:color w:val="auto"/>
        </w:rPr>
        <w:t xml:space="preserve">respond </w:t>
      </w:r>
      <w:r w:rsidR="00A7729E" w:rsidRPr="00917893">
        <w:rPr>
          <w:color w:val="auto"/>
        </w:rPr>
        <w:t xml:space="preserve">promptly </w:t>
      </w:r>
      <w:r w:rsidR="00883239" w:rsidRPr="00917893">
        <w:rPr>
          <w:color w:val="auto"/>
        </w:rPr>
        <w:t>to f</w:t>
      </w:r>
      <w:r w:rsidR="00C90978" w:rsidRPr="00917893">
        <w:rPr>
          <w:color w:val="auto"/>
        </w:rPr>
        <w:t>eedback.</w:t>
      </w:r>
    </w:p>
    <w:p w14:paraId="07C9E610" w14:textId="77777777" w:rsidR="002742C0" w:rsidRPr="00917893" w:rsidRDefault="002742C0" w:rsidP="00105359">
      <w:pPr>
        <w:spacing w:after="52"/>
        <w:ind w:left="0" w:firstLine="0"/>
        <w:rPr>
          <w:rFonts w:ascii="Arial" w:hAnsi="Arial" w:cs="Arial"/>
          <w:color w:val="auto"/>
          <w:sz w:val="26"/>
          <w:szCs w:val="26"/>
        </w:rPr>
      </w:pPr>
    </w:p>
    <w:p w14:paraId="07C9E611" w14:textId="77777777" w:rsidR="005922D1" w:rsidRPr="00917893" w:rsidRDefault="005922D1" w:rsidP="00105359">
      <w:pPr>
        <w:spacing w:after="52"/>
        <w:ind w:left="0" w:firstLine="0"/>
        <w:rPr>
          <w:rFonts w:ascii="Arial" w:hAnsi="Arial" w:cs="Arial"/>
          <w:color w:val="auto"/>
          <w:sz w:val="26"/>
          <w:szCs w:val="26"/>
        </w:rPr>
      </w:pPr>
      <w:r w:rsidRPr="00917893">
        <w:rPr>
          <w:rFonts w:ascii="Arial" w:hAnsi="Arial" w:cs="Arial"/>
          <w:color w:val="auto"/>
          <w:sz w:val="26"/>
          <w:szCs w:val="26"/>
        </w:rPr>
        <w:t xml:space="preserve">To learn about barriers that exist in your </w:t>
      </w:r>
      <w:r w:rsidR="00EB1CD1" w:rsidRPr="00917893">
        <w:rPr>
          <w:rFonts w:ascii="Arial" w:hAnsi="Arial" w:cs="Arial"/>
          <w:color w:val="auto"/>
          <w:sz w:val="26"/>
          <w:szCs w:val="26"/>
        </w:rPr>
        <w:t>organization</w:t>
      </w:r>
      <w:r w:rsidR="00C02FAC" w:rsidRPr="00917893">
        <w:rPr>
          <w:rFonts w:ascii="Arial" w:hAnsi="Arial" w:cs="Arial"/>
          <w:color w:val="auto"/>
          <w:sz w:val="26"/>
          <w:szCs w:val="26"/>
        </w:rPr>
        <w:t xml:space="preserve"> and the positive impact of your new initiatives, </w:t>
      </w:r>
      <w:r w:rsidRPr="00917893">
        <w:rPr>
          <w:rFonts w:ascii="Arial" w:hAnsi="Arial" w:cs="Arial"/>
          <w:color w:val="auto"/>
          <w:sz w:val="26"/>
          <w:szCs w:val="26"/>
        </w:rPr>
        <w:t xml:space="preserve">invite </w:t>
      </w:r>
      <w:r w:rsidR="00266B79" w:rsidRPr="00917893">
        <w:rPr>
          <w:rFonts w:ascii="Arial" w:hAnsi="Arial" w:cs="Arial"/>
          <w:color w:val="auto"/>
          <w:sz w:val="26"/>
          <w:szCs w:val="26"/>
        </w:rPr>
        <w:t>people</w:t>
      </w:r>
      <w:r w:rsidRPr="00917893">
        <w:rPr>
          <w:rFonts w:ascii="Arial" w:hAnsi="Arial" w:cs="Arial"/>
          <w:color w:val="auto"/>
          <w:sz w:val="26"/>
          <w:szCs w:val="26"/>
        </w:rPr>
        <w:t xml:space="preserve"> to give feedback on how well you provide accessible customer service.</w:t>
      </w:r>
      <w:r w:rsidR="00EB1CD1" w:rsidRPr="00917893">
        <w:rPr>
          <w:rFonts w:ascii="Arial" w:hAnsi="Arial" w:cs="Arial"/>
          <w:color w:val="auto"/>
          <w:sz w:val="26"/>
          <w:szCs w:val="26"/>
        </w:rPr>
        <w:t xml:space="preserve"> </w:t>
      </w:r>
    </w:p>
    <w:p w14:paraId="07C9E612" w14:textId="77777777" w:rsidR="00C00CAD" w:rsidRPr="00917893" w:rsidRDefault="00C00CAD" w:rsidP="00105359">
      <w:pPr>
        <w:spacing w:after="52"/>
        <w:ind w:left="0" w:firstLine="0"/>
        <w:rPr>
          <w:rFonts w:ascii="Arial" w:hAnsi="Arial" w:cs="Arial"/>
          <w:color w:val="auto"/>
          <w:sz w:val="26"/>
          <w:szCs w:val="26"/>
        </w:rPr>
      </w:pPr>
    </w:p>
    <w:p w14:paraId="07C9E613" w14:textId="77777777" w:rsidR="00917893" w:rsidRDefault="00917893">
      <w:pPr>
        <w:spacing w:after="160" w:line="259" w:lineRule="auto"/>
        <w:ind w:left="0" w:firstLine="0"/>
        <w:rPr>
          <w:rFonts w:ascii="Arial" w:hAnsi="Arial" w:cs="Arial"/>
          <w:b/>
          <w:color w:val="auto"/>
          <w:sz w:val="26"/>
          <w:szCs w:val="26"/>
        </w:rPr>
      </w:pPr>
      <w:r>
        <w:rPr>
          <w:color w:val="auto"/>
          <w:sz w:val="26"/>
          <w:szCs w:val="26"/>
        </w:rPr>
        <w:br w:type="page"/>
      </w:r>
    </w:p>
    <w:p w14:paraId="07C9E614" w14:textId="77777777" w:rsidR="00C00CAD" w:rsidRPr="00917893" w:rsidRDefault="00C00CAD" w:rsidP="00C00CAD">
      <w:pPr>
        <w:pStyle w:val="Style1"/>
        <w:rPr>
          <w:color w:val="auto"/>
          <w:sz w:val="26"/>
          <w:szCs w:val="26"/>
        </w:rPr>
      </w:pPr>
      <w:r w:rsidRPr="00917893">
        <w:rPr>
          <w:color w:val="auto"/>
          <w:sz w:val="26"/>
          <w:szCs w:val="26"/>
        </w:rPr>
        <w:t xml:space="preserve">Suggestions: </w:t>
      </w:r>
    </w:p>
    <w:p w14:paraId="07C9E615" w14:textId="77777777" w:rsidR="00C00CAD" w:rsidRPr="00917893" w:rsidRDefault="00C00CAD" w:rsidP="00C00CAD">
      <w:pPr>
        <w:spacing w:after="52"/>
        <w:ind w:left="0" w:firstLine="0"/>
        <w:rPr>
          <w:rFonts w:ascii="Arial" w:hAnsi="Arial" w:cs="Arial"/>
          <w:color w:val="auto"/>
          <w:sz w:val="26"/>
          <w:szCs w:val="26"/>
        </w:rPr>
      </w:pPr>
    </w:p>
    <w:p w14:paraId="07C9E616" w14:textId="77777777" w:rsidR="00C00CAD" w:rsidRPr="00917893" w:rsidRDefault="00C00CAD" w:rsidP="00E25BF0">
      <w:pPr>
        <w:pStyle w:val="ListParagraph"/>
        <w:numPr>
          <w:ilvl w:val="0"/>
          <w:numId w:val="45"/>
        </w:numPr>
        <w:spacing w:after="52"/>
        <w:rPr>
          <w:rFonts w:ascii="Arial" w:hAnsi="Arial" w:cs="Arial"/>
          <w:sz w:val="26"/>
          <w:szCs w:val="26"/>
        </w:rPr>
      </w:pPr>
      <w:r w:rsidRPr="00917893">
        <w:rPr>
          <w:rFonts w:ascii="Arial" w:hAnsi="Arial" w:cs="Arial"/>
          <w:sz w:val="26"/>
          <w:szCs w:val="26"/>
        </w:rPr>
        <w:t xml:space="preserve">Consider ways </w:t>
      </w:r>
      <w:r w:rsidR="00D20318" w:rsidRPr="00917893">
        <w:rPr>
          <w:rFonts w:ascii="Arial" w:hAnsi="Arial" w:cs="Arial"/>
          <w:sz w:val="26"/>
          <w:szCs w:val="26"/>
        </w:rPr>
        <w:t>you can</w:t>
      </w:r>
      <w:r w:rsidRPr="00917893">
        <w:rPr>
          <w:rFonts w:ascii="Arial" w:hAnsi="Arial" w:cs="Arial"/>
          <w:sz w:val="26"/>
          <w:szCs w:val="26"/>
        </w:rPr>
        <w:t xml:space="preserve"> receive </w:t>
      </w:r>
      <w:r w:rsidR="00A7729E" w:rsidRPr="00917893">
        <w:rPr>
          <w:rFonts w:ascii="Arial" w:hAnsi="Arial" w:cs="Arial"/>
          <w:sz w:val="26"/>
          <w:szCs w:val="26"/>
        </w:rPr>
        <w:t xml:space="preserve">feedback on the accessibility of your goods and services </w:t>
      </w:r>
      <w:r w:rsidRPr="00917893">
        <w:rPr>
          <w:rFonts w:ascii="Arial" w:hAnsi="Arial" w:cs="Arial"/>
          <w:sz w:val="26"/>
          <w:szCs w:val="26"/>
        </w:rPr>
        <w:t>(</w:t>
      </w:r>
      <w:r w:rsidR="00C52202" w:rsidRPr="00917893">
        <w:rPr>
          <w:rFonts w:ascii="Arial" w:hAnsi="Arial" w:cs="Arial"/>
          <w:sz w:val="26"/>
          <w:szCs w:val="26"/>
        </w:rPr>
        <w:t xml:space="preserve">e.g., </w:t>
      </w:r>
      <w:r w:rsidRPr="00917893">
        <w:rPr>
          <w:rFonts w:ascii="Arial" w:hAnsi="Arial" w:cs="Arial"/>
          <w:sz w:val="26"/>
          <w:szCs w:val="26"/>
        </w:rPr>
        <w:t>in person, by email, on your website</w:t>
      </w:r>
      <w:r w:rsidR="00C52202" w:rsidRPr="00917893">
        <w:rPr>
          <w:rFonts w:ascii="Arial" w:hAnsi="Arial" w:cs="Arial"/>
          <w:sz w:val="26"/>
          <w:szCs w:val="26"/>
        </w:rPr>
        <w:t xml:space="preserve"> or</w:t>
      </w:r>
      <w:r w:rsidRPr="00917893">
        <w:rPr>
          <w:rFonts w:ascii="Arial" w:hAnsi="Arial" w:cs="Arial"/>
          <w:sz w:val="26"/>
          <w:szCs w:val="26"/>
        </w:rPr>
        <w:t xml:space="preserve"> using existing feedback forms). </w:t>
      </w:r>
    </w:p>
    <w:p w14:paraId="07C9E617" w14:textId="77777777" w:rsidR="00C00CAD" w:rsidRPr="00917893" w:rsidRDefault="00C00CAD" w:rsidP="00E25BF0">
      <w:pPr>
        <w:pStyle w:val="ListParagraph"/>
        <w:numPr>
          <w:ilvl w:val="0"/>
          <w:numId w:val="45"/>
        </w:numPr>
        <w:spacing w:after="52"/>
        <w:rPr>
          <w:rFonts w:ascii="Arial" w:hAnsi="Arial" w:cs="Arial"/>
          <w:sz w:val="26"/>
          <w:szCs w:val="26"/>
        </w:rPr>
      </w:pPr>
      <w:r w:rsidRPr="00917893">
        <w:rPr>
          <w:rFonts w:ascii="Arial" w:hAnsi="Arial" w:cs="Arial"/>
          <w:sz w:val="26"/>
          <w:szCs w:val="26"/>
        </w:rPr>
        <w:t xml:space="preserve">Modify existing feedback processes to include space for accessibility </w:t>
      </w:r>
      <w:r w:rsidR="00A7729E" w:rsidRPr="00917893">
        <w:rPr>
          <w:rFonts w:ascii="Arial" w:hAnsi="Arial" w:cs="Arial"/>
          <w:sz w:val="26"/>
          <w:szCs w:val="26"/>
        </w:rPr>
        <w:t>customer service</w:t>
      </w:r>
      <w:r w:rsidRPr="00917893">
        <w:rPr>
          <w:rFonts w:ascii="Arial" w:hAnsi="Arial" w:cs="Arial"/>
          <w:sz w:val="26"/>
          <w:szCs w:val="26"/>
        </w:rPr>
        <w:t>.</w:t>
      </w:r>
    </w:p>
    <w:p w14:paraId="07C9E618" w14:textId="77777777" w:rsidR="00C00CAD" w:rsidRPr="00917893" w:rsidRDefault="00C00CAD" w:rsidP="00E25BF0">
      <w:pPr>
        <w:pStyle w:val="ListParagraph"/>
        <w:numPr>
          <w:ilvl w:val="0"/>
          <w:numId w:val="45"/>
        </w:numPr>
        <w:spacing w:after="57"/>
        <w:rPr>
          <w:rFonts w:ascii="Arial" w:hAnsi="Arial" w:cs="Arial"/>
          <w:sz w:val="26"/>
          <w:szCs w:val="26"/>
        </w:rPr>
      </w:pPr>
      <w:r w:rsidRPr="00917893">
        <w:rPr>
          <w:rFonts w:ascii="Arial" w:hAnsi="Arial" w:cs="Arial"/>
          <w:sz w:val="26"/>
          <w:szCs w:val="26"/>
        </w:rPr>
        <w:t>Decide who will be responsible for tracking</w:t>
      </w:r>
      <w:r w:rsidR="00C52202" w:rsidRPr="00917893">
        <w:rPr>
          <w:rFonts w:ascii="Arial" w:hAnsi="Arial" w:cs="Arial"/>
          <w:sz w:val="26"/>
          <w:szCs w:val="26"/>
        </w:rPr>
        <w:t>, documenting</w:t>
      </w:r>
      <w:r w:rsidRPr="00917893">
        <w:rPr>
          <w:rFonts w:ascii="Arial" w:hAnsi="Arial" w:cs="Arial"/>
          <w:sz w:val="26"/>
          <w:szCs w:val="26"/>
        </w:rPr>
        <w:t xml:space="preserve"> and responding to feedback.</w:t>
      </w:r>
    </w:p>
    <w:p w14:paraId="07C9E619" w14:textId="77777777" w:rsidR="00C00CAD" w:rsidRPr="00917893" w:rsidRDefault="00C00CAD" w:rsidP="00E25BF0">
      <w:pPr>
        <w:pStyle w:val="ListParagraph"/>
        <w:numPr>
          <w:ilvl w:val="0"/>
          <w:numId w:val="45"/>
        </w:numPr>
        <w:rPr>
          <w:rFonts w:ascii="Arial" w:hAnsi="Arial" w:cs="Arial"/>
          <w:sz w:val="26"/>
          <w:szCs w:val="26"/>
        </w:rPr>
      </w:pPr>
      <w:r w:rsidRPr="00917893">
        <w:rPr>
          <w:rFonts w:ascii="Arial" w:hAnsi="Arial" w:cs="Arial"/>
          <w:sz w:val="26"/>
          <w:szCs w:val="26"/>
        </w:rPr>
        <w:t xml:space="preserve">Think about how you will let </w:t>
      </w:r>
      <w:r w:rsidR="00266B79" w:rsidRPr="00917893">
        <w:rPr>
          <w:rFonts w:ascii="Arial" w:hAnsi="Arial" w:cs="Arial"/>
          <w:sz w:val="26"/>
          <w:szCs w:val="26"/>
        </w:rPr>
        <w:t>people</w:t>
      </w:r>
      <w:r w:rsidRPr="00917893">
        <w:rPr>
          <w:rFonts w:ascii="Arial" w:hAnsi="Arial" w:cs="Arial"/>
          <w:sz w:val="26"/>
          <w:szCs w:val="26"/>
        </w:rPr>
        <w:t xml:space="preserve"> know their feedback has been addressed.</w:t>
      </w:r>
    </w:p>
    <w:p w14:paraId="07C9E61A" w14:textId="77777777" w:rsidR="00FB504A" w:rsidRPr="00917893" w:rsidRDefault="00FB504A" w:rsidP="00F930C8">
      <w:pPr>
        <w:pStyle w:val="Style1"/>
        <w:rPr>
          <w:color w:val="auto"/>
          <w:sz w:val="26"/>
          <w:szCs w:val="26"/>
        </w:rPr>
      </w:pPr>
      <w:r w:rsidRPr="00917893">
        <w:rPr>
          <w:color w:val="auto"/>
          <w:sz w:val="26"/>
          <w:szCs w:val="26"/>
        </w:rPr>
        <w:t>Example:</w:t>
      </w:r>
    </w:p>
    <w:p w14:paraId="07C9E61B" w14:textId="77777777" w:rsidR="00FB504A" w:rsidRPr="00917893" w:rsidRDefault="00FB504A" w:rsidP="00FB504A">
      <w:pPr>
        <w:ind w:left="0" w:firstLine="0"/>
        <w:rPr>
          <w:rFonts w:ascii="Arial" w:hAnsi="Arial" w:cs="Arial"/>
          <w:color w:val="auto"/>
          <w:sz w:val="26"/>
          <w:szCs w:val="26"/>
        </w:rPr>
      </w:pPr>
    </w:p>
    <w:p w14:paraId="07C9E61C" w14:textId="77777777" w:rsidR="00FB504A" w:rsidRPr="00917893" w:rsidRDefault="00FB504A" w:rsidP="00FB504A">
      <w:pPr>
        <w:ind w:left="0" w:firstLine="0"/>
        <w:rPr>
          <w:rFonts w:ascii="Arial" w:hAnsi="Arial" w:cs="Arial"/>
          <w:color w:val="auto"/>
          <w:sz w:val="26"/>
          <w:szCs w:val="26"/>
        </w:rPr>
      </w:pPr>
      <w:r w:rsidRPr="00917893">
        <w:rPr>
          <w:rFonts w:ascii="Arial" w:hAnsi="Arial" w:cs="Arial"/>
          <w:color w:val="auto"/>
          <w:sz w:val="26"/>
          <w:szCs w:val="26"/>
        </w:rPr>
        <w:t xml:space="preserve">A </w:t>
      </w:r>
      <w:r w:rsidR="000A3C76" w:rsidRPr="00917893">
        <w:rPr>
          <w:rFonts w:ascii="Arial" w:hAnsi="Arial" w:cs="Arial"/>
          <w:color w:val="auto"/>
          <w:sz w:val="26"/>
          <w:szCs w:val="26"/>
        </w:rPr>
        <w:t>post-secondary school</w:t>
      </w:r>
      <w:r w:rsidRPr="00917893">
        <w:rPr>
          <w:rFonts w:ascii="Arial" w:hAnsi="Arial" w:cs="Arial"/>
          <w:color w:val="auto"/>
          <w:sz w:val="26"/>
          <w:szCs w:val="26"/>
        </w:rPr>
        <w:t xml:space="preserve"> has an existing feedback form that can be completed and submitted online. The form asks </w:t>
      </w:r>
      <w:r w:rsidR="000A3C76" w:rsidRPr="00917893">
        <w:rPr>
          <w:rFonts w:ascii="Arial" w:hAnsi="Arial" w:cs="Arial"/>
          <w:color w:val="auto"/>
          <w:sz w:val="26"/>
          <w:szCs w:val="26"/>
        </w:rPr>
        <w:t>students</w:t>
      </w:r>
      <w:r w:rsidRPr="00917893">
        <w:rPr>
          <w:rFonts w:ascii="Arial" w:hAnsi="Arial" w:cs="Arial"/>
          <w:color w:val="auto"/>
          <w:sz w:val="26"/>
          <w:szCs w:val="26"/>
        </w:rPr>
        <w:t xml:space="preserve"> to provide comments on their experience</w:t>
      </w:r>
      <w:r w:rsidR="000A3C76" w:rsidRPr="00917893">
        <w:rPr>
          <w:rFonts w:ascii="Arial" w:hAnsi="Arial" w:cs="Arial"/>
          <w:color w:val="auto"/>
          <w:sz w:val="26"/>
          <w:szCs w:val="26"/>
        </w:rPr>
        <w:t>s</w:t>
      </w:r>
      <w:r w:rsidRPr="00917893">
        <w:rPr>
          <w:rFonts w:ascii="Arial" w:hAnsi="Arial" w:cs="Arial"/>
          <w:color w:val="auto"/>
          <w:sz w:val="26"/>
          <w:szCs w:val="26"/>
        </w:rPr>
        <w:t xml:space="preserve">, including rating </w:t>
      </w:r>
      <w:r w:rsidR="000A3C76" w:rsidRPr="00917893">
        <w:rPr>
          <w:rFonts w:ascii="Arial" w:hAnsi="Arial" w:cs="Arial"/>
          <w:color w:val="auto"/>
          <w:sz w:val="26"/>
          <w:szCs w:val="26"/>
        </w:rPr>
        <w:t>instructor</w:t>
      </w:r>
      <w:r w:rsidRPr="00917893">
        <w:rPr>
          <w:rFonts w:ascii="Arial" w:hAnsi="Arial" w:cs="Arial"/>
          <w:color w:val="auto"/>
          <w:sz w:val="26"/>
          <w:szCs w:val="26"/>
        </w:rPr>
        <w:t xml:space="preserve"> knowledge</w:t>
      </w:r>
      <w:r w:rsidR="000A3C76" w:rsidRPr="00917893">
        <w:rPr>
          <w:rFonts w:ascii="Arial" w:hAnsi="Arial" w:cs="Arial"/>
          <w:color w:val="auto"/>
          <w:sz w:val="26"/>
          <w:szCs w:val="26"/>
        </w:rPr>
        <w:t>, course and program selections</w:t>
      </w:r>
      <w:r w:rsidRPr="00917893">
        <w:rPr>
          <w:rFonts w:ascii="Arial" w:hAnsi="Arial" w:cs="Arial"/>
          <w:color w:val="auto"/>
          <w:sz w:val="26"/>
          <w:szCs w:val="26"/>
        </w:rPr>
        <w:t xml:space="preserve"> and </w:t>
      </w:r>
      <w:r w:rsidR="000A3C76" w:rsidRPr="00917893">
        <w:rPr>
          <w:rFonts w:ascii="Arial" w:hAnsi="Arial" w:cs="Arial"/>
          <w:color w:val="auto"/>
          <w:sz w:val="26"/>
          <w:szCs w:val="26"/>
        </w:rPr>
        <w:t>overall satisfaction</w:t>
      </w:r>
      <w:r w:rsidRPr="00917893">
        <w:rPr>
          <w:rFonts w:ascii="Arial" w:hAnsi="Arial" w:cs="Arial"/>
          <w:color w:val="auto"/>
          <w:sz w:val="26"/>
          <w:szCs w:val="26"/>
        </w:rPr>
        <w:t xml:space="preserve">. </w:t>
      </w:r>
      <w:r w:rsidR="000A3C76" w:rsidRPr="00917893">
        <w:rPr>
          <w:rFonts w:ascii="Arial" w:hAnsi="Arial" w:cs="Arial"/>
          <w:color w:val="auto"/>
          <w:sz w:val="26"/>
          <w:szCs w:val="26"/>
        </w:rPr>
        <w:t xml:space="preserve">The post-secondary school adds to </w:t>
      </w:r>
      <w:r w:rsidRPr="00917893">
        <w:rPr>
          <w:rFonts w:ascii="Arial" w:hAnsi="Arial" w:cs="Arial"/>
          <w:color w:val="auto"/>
          <w:sz w:val="26"/>
          <w:szCs w:val="26"/>
        </w:rPr>
        <w:t xml:space="preserve">the form </w:t>
      </w:r>
      <w:r w:rsidR="008A6DDB" w:rsidRPr="00917893">
        <w:rPr>
          <w:rFonts w:ascii="Arial" w:hAnsi="Arial" w:cs="Arial"/>
          <w:color w:val="auto"/>
          <w:sz w:val="26"/>
          <w:szCs w:val="26"/>
        </w:rPr>
        <w:t>“</w:t>
      </w:r>
      <w:r w:rsidRPr="00917893">
        <w:rPr>
          <w:rFonts w:ascii="Arial" w:hAnsi="Arial" w:cs="Arial"/>
          <w:color w:val="auto"/>
          <w:sz w:val="26"/>
          <w:szCs w:val="26"/>
        </w:rPr>
        <w:t>accessibility</w:t>
      </w:r>
      <w:r w:rsidR="008A6DDB" w:rsidRPr="00917893">
        <w:rPr>
          <w:rFonts w:ascii="Arial" w:hAnsi="Arial" w:cs="Arial"/>
          <w:color w:val="auto"/>
          <w:sz w:val="26"/>
          <w:szCs w:val="26"/>
        </w:rPr>
        <w:t>”</w:t>
      </w:r>
      <w:r w:rsidRPr="00917893">
        <w:rPr>
          <w:rFonts w:ascii="Arial" w:hAnsi="Arial" w:cs="Arial"/>
          <w:color w:val="auto"/>
          <w:sz w:val="26"/>
          <w:szCs w:val="26"/>
        </w:rPr>
        <w:t xml:space="preserve"> as a new rating category. </w:t>
      </w:r>
    </w:p>
    <w:p w14:paraId="07C9E61D" w14:textId="77777777" w:rsidR="00543D43" w:rsidRPr="00917893" w:rsidRDefault="00543D43" w:rsidP="00FB504A">
      <w:pPr>
        <w:ind w:left="0" w:firstLine="0"/>
        <w:rPr>
          <w:rFonts w:ascii="Arial" w:hAnsi="Arial" w:cs="Arial"/>
          <w:color w:val="auto"/>
          <w:sz w:val="26"/>
          <w:szCs w:val="26"/>
        </w:rPr>
      </w:pPr>
    </w:p>
    <w:p w14:paraId="07C9E61E" w14:textId="77777777" w:rsidR="00D71115" w:rsidRPr="00917893" w:rsidRDefault="00D20318" w:rsidP="002742C0">
      <w:pPr>
        <w:pStyle w:val="Heading3"/>
        <w:rPr>
          <w:color w:val="auto"/>
        </w:rPr>
      </w:pPr>
      <w:r w:rsidRPr="00917893">
        <w:rPr>
          <w:color w:val="auto"/>
        </w:rPr>
        <w:t>8</w:t>
      </w:r>
      <w:r w:rsidR="00D71115" w:rsidRPr="00917893">
        <w:rPr>
          <w:color w:val="auto"/>
        </w:rPr>
        <w:t xml:space="preserve">. </w:t>
      </w:r>
      <w:r w:rsidR="00883239" w:rsidRPr="00917893">
        <w:rPr>
          <w:color w:val="auto"/>
        </w:rPr>
        <w:t>Provide</w:t>
      </w:r>
      <w:r w:rsidR="00C90978" w:rsidRPr="00917893">
        <w:rPr>
          <w:color w:val="auto"/>
        </w:rPr>
        <w:t xml:space="preserve"> the</w:t>
      </w:r>
      <w:r w:rsidR="00883239" w:rsidRPr="00917893">
        <w:rPr>
          <w:color w:val="auto"/>
        </w:rPr>
        <w:t xml:space="preserve"> required t</w:t>
      </w:r>
      <w:r w:rsidR="00C90978" w:rsidRPr="00917893">
        <w:rPr>
          <w:color w:val="auto"/>
        </w:rPr>
        <w:t>raining to employees, volunteers and management.</w:t>
      </w:r>
    </w:p>
    <w:p w14:paraId="07C9E61F" w14:textId="77777777" w:rsidR="002742C0" w:rsidRPr="00917893" w:rsidRDefault="002742C0" w:rsidP="00105359">
      <w:pPr>
        <w:ind w:left="0" w:firstLine="0"/>
        <w:rPr>
          <w:rFonts w:ascii="Arial" w:hAnsi="Arial" w:cs="Arial"/>
          <w:color w:val="auto"/>
          <w:sz w:val="26"/>
          <w:szCs w:val="26"/>
        </w:rPr>
      </w:pPr>
    </w:p>
    <w:p w14:paraId="07C9E620" w14:textId="77777777" w:rsidR="003F708A" w:rsidRPr="00917893" w:rsidRDefault="00727606" w:rsidP="00105359">
      <w:pPr>
        <w:ind w:left="0" w:firstLine="0"/>
        <w:rPr>
          <w:rFonts w:ascii="Arial" w:hAnsi="Arial" w:cs="Arial"/>
          <w:color w:val="auto"/>
          <w:sz w:val="26"/>
          <w:szCs w:val="26"/>
        </w:rPr>
      </w:pPr>
      <w:r w:rsidRPr="00917893">
        <w:rPr>
          <w:rFonts w:ascii="Arial" w:hAnsi="Arial" w:cs="Arial"/>
          <w:color w:val="auto"/>
          <w:sz w:val="26"/>
          <w:szCs w:val="26"/>
        </w:rPr>
        <w:t xml:space="preserve">Training is the key to great customer service. </w:t>
      </w:r>
    </w:p>
    <w:p w14:paraId="07C9E621" w14:textId="77777777" w:rsidR="003F708A" w:rsidRPr="00917893" w:rsidRDefault="00727606" w:rsidP="00105359">
      <w:pPr>
        <w:spacing w:after="24" w:line="259" w:lineRule="auto"/>
        <w:ind w:left="0" w:firstLine="0"/>
        <w:rPr>
          <w:rFonts w:ascii="Arial" w:hAnsi="Arial" w:cs="Arial"/>
          <w:color w:val="auto"/>
          <w:sz w:val="26"/>
          <w:szCs w:val="26"/>
        </w:rPr>
      </w:pPr>
      <w:r w:rsidRPr="00917893">
        <w:rPr>
          <w:rFonts w:ascii="Arial" w:hAnsi="Arial" w:cs="Arial"/>
          <w:color w:val="auto"/>
          <w:sz w:val="26"/>
          <w:szCs w:val="26"/>
        </w:rPr>
        <w:t xml:space="preserve"> </w:t>
      </w:r>
    </w:p>
    <w:p w14:paraId="07C9E622" w14:textId="77777777" w:rsidR="00FB504A" w:rsidRPr="00917893" w:rsidRDefault="00166D71" w:rsidP="00FB504A">
      <w:pPr>
        <w:spacing w:after="71"/>
        <w:ind w:left="0" w:firstLine="0"/>
        <w:rPr>
          <w:rFonts w:ascii="Arial" w:hAnsi="Arial" w:cs="Arial"/>
          <w:color w:val="auto"/>
          <w:sz w:val="26"/>
          <w:szCs w:val="26"/>
        </w:rPr>
      </w:pPr>
      <w:r w:rsidRPr="00917893">
        <w:rPr>
          <w:rFonts w:ascii="Arial" w:hAnsi="Arial" w:cs="Arial"/>
          <w:color w:val="auto"/>
          <w:sz w:val="26"/>
          <w:szCs w:val="26"/>
        </w:rPr>
        <w:t xml:space="preserve">It is management’s responsibility to </w:t>
      </w:r>
      <w:r w:rsidR="00266B79" w:rsidRPr="00917893">
        <w:rPr>
          <w:rFonts w:ascii="Arial" w:hAnsi="Arial" w:cs="Arial"/>
          <w:color w:val="auto"/>
          <w:sz w:val="26"/>
          <w:szCs w:val="26"/>
        </w:rPr>
        <w:t xml:space="preserve">ensure all employees, </w:t>
      </w:r>
      <w:r w:rsidR="00EB1CD1" w:rsidRPr="00917893">
        <w:rPr>
          <w:rFonts w:ascii="Arial" w:hAnsi="Arial" w:cs="Arial"/>
          <w:color w:val="auto"/>
          <w:sz w:val="26"/>
          <w:szCs w:val="26"/>
        </w:rPr>
        <w:t xml:space="preserve">volunteers </w:t>
      </w:r>
      <w:r w:rsidR="00266B79" w:rsidRPr="00917893">
        <w:rPr>
          <w:rFonts w:ascii="Arial" w:hAnsi="Arial" w:cs="Arial"/>
          <w:color w:val="auto"/>
          <w:sz w:val="26"/>
          <w:szCs w:val="26"/>
        </w:rPr>
        <w:t xml:space="preserve">and management </w:t>
      </w:r>
      <w:r w:rsidR="00EB1CD1" w:rsidRPr="00917893">
        <w:rPr>
          <w:rFonts w:ascii="Arial" w:hAnsi="Arial" w:cs="Arial"/>
          <w:color w:val="auto"/>
          <w:sz w:val="26"/>
          <w:szCs w:val="26"/>
        </w:rPr>
        <w:t>receive training</w:t>
      </w:r>
      <w:r w:rsidRPr="00917893">
        <w:rPr>
          <w:rFonts w:ascii="Arial" w:hAnsi="Arial" w:cs="Arial"/>
          <w:color w:val="auto"/>
          <w:sz w:val="26"/>
          <w:szCs w:val="26"/>
        </w:rPr>
        <w:t xml:space="preserve">. </w:t>
      </w:r>
      <w:r w:rsidR="00EB1CD1" w:rsidRPr="00917893">
        <w:rPr>
          <w:rFonts w:ascii="Arial" w:hAnsi="Arial" w:cs="Arial"/>
          <w:color w:val="auto"/>
          <w:sz w:val="26"/>
          <w:szCs w:val="26"/>
        </w:rPr>
        <w:t>You need to ensure training is taken by:</w:t>
      </w:r>
      <w:r w:rsidR="00727606" w:rsidRPr="00917893">
        <w:rPr>
          <w:rFonts w:ascii="Arial" w:hAnsi="Arial" w:cs="Arial"/>
          <w:color w:val="auto"/>
          <w:sz w:val="26"/>
          <w:szCs w:val="26"/>
        </w:rPr>
        <w:t xml:space="preserve"> </w:t>
      </w:r>
    </w:p>
    <w:p w14:paraId="07C9E623" w14:textId="77777777" w:rsidR="00FB504A" w:rsidRPr="00917893" w:rsidRDefault="00727606" w:rsidP="00FB504A">
      <w:pPr>
        <w:pStyle w:val="ListParagraph"/>
        <w:numPr>
          <w:ilvl w:val="0"/>
          <w:numId w:val="24"/>
        </w:numPr>
        <w:spacing w:after="71"/>
        <w:rPr>
          <w:rFonts w:ascii="Arial" w:hAnsi="Arial" w:cs="Arial"/>
          <w:sz w:val="26"/>
          <w:szCs w:val="26"/>
        </w:rPr>
      </w:pPr>
      <w:r w:rsidRPr="00917893">
        <w:rPr>
          <w:rFonts w:ascii="Arial" w:hAnsi="Arial" w:cs="Arial"/>
          <w:sz w:val="26"/>
          <w:szCs w:val="26"/>
        </w:rPr>
        <w:t>all employees and volunteers who interact with the public (</w:t>
      </w:r>
      <w:r w:rsidR="00C52202" w:rsidRPr="00917893">
        <w:rPr>
          <w:rFonts w:ascii="Arial" w:hAnsi="Arial" w:cs="Arial"/>
          <w:sz w:val="26"/>
          <w:szCs w:val="26"/>
        </w:rPr>
        <w:t xml:space="preserve">including </w:t>
      </w:r>
      <w:r w:rsidRPr="00917893">
        <w:rPr>
          <w:rFonts w:ascii="Arial" w:hAnsi="Arial" w:cs="Arial"/>
          <w:sz w:val="26"/>
          <w:szCs w:val="26"/>
        </w:rPr>
        <w:t>paid and unpaid, ful</w:t>
      </w:r>
      <w:r w:rsidR="002333DC" w:rsidRPr="00917893">
        <w:rPr>
          <w:rFonts w:ascii="Arial" w:hAnsi="Arial" w:cs="Arial"/>
          <w:sz w:val="26"/>
          <w:szCs w:val="26"/>
        </w:rPr>
        <w:t>l-time and part-time positions)</w:t>
      </w:r>
    </w:p>
    <w:p w14:paraId="07C9E624" w14:textId="77777777" w:rsidR="003F708A" w:rsidRPr="00917893" w:rsidRDefault="00CC2F37" w:rsidP="00FB504A">
      <w:pPr>
        <w:pStyle w:val="ListParagraph"/>
        <w:numPr>
          <w:ilvl w:val="0"/>
          <w:numId w:val="24"/>
        </w:numPr>
        <w:spacing w:after="71"/>
        <w:rPr>
          <w:rFonts w:ascii="Arial" w:hAnsi="Arial" w:cs="Arial"/>
          <w:sz w:val="26"/>
          <w:szCs w:val="26"/>
        </w:rPr>
      </w:pPr>
      <w:r w:rsidRPr="00917893">
        <w:rPr>
          <w:rFonts w:ascii="Arial" w:hAnsi="Arial" w:cs="Arial"/>
          <w:sz w:val="26"/>
          <w:szCs w:val="26"/>
        </w:rPr>
        <w:t>people</w:t>
      </w:r>
      <w:r w:rsidR="00727606" w:rsidRPr="00917893">
        <w:rPr>
          <w:rFonts w:ascii="Arial" w:hAnsi="Arial" w:cs="Arial"/>
          <w:sz w:val="26"/>
          <w:szCs w:val="26"/>
        </w:rPr>
        <w:t xml:space="preserve"> involved in developing policies for your organization (including managers, senior leaders, directors</w:t>
      </w:r>
      <w:r w:rsidR="008A6DDB" w:rsidRPr="00917893">
        <w:rPr>
          <w:rFonts w:ascii="Arial" w:hAnsi="Arial" w:cs="Arial"/>
          <w:sz w:val="26"/>
          <w:szCs w:val="26"/>
        </w:rPr>
        <w:t xml:space="preserve"> </w:t>
      </w:r>
      <w:r w:rsidR="00727606" w:rsidRPr="00917893">
        <w:rPr>
          <w:rFonts w:ascii="Arial" w:hAnsi="Arial" w:cs="Arial"/>
          <w:sz w:val="26"/>
          <w:szCs w:val="26"/>
        </w:rPr>
        <w:t xml:space="preserve">and owners) </w:t>
      </w:r>
    </w:p>
    <w:p w14:paraId="07C9E625" w14:textId="77777777" w:rsidR="003F708A" w:rsidRPr="00917893" w:rsidRDefault="00727606" w:rsidP="00105359">
      <w:pPr>
        <w:spacing w:after="21" w:line="259" w:lineRule="auto"/>
        <w:ind w:left="0" w:firstLine="0"/>
        <w:rPr>
          <w:rFonts w:ascii="Arial" w:hAnsi="Arial" w:cs="Arial"/>
          <w:color w:val="auto"/>
          <w:sz w:val="26"/>
          <w:szCs w:val="26"/>
        </w:rPr>
      </w:pPr>
      <w:r w:rsidRPr="00917893">
        <w:rPr>
          <w:rFonts w:ascii="Arial" w:hAnsi="Arial" w:cs="Arial"/>
          <w:color w:val="auto"/>
          <w:sz w:val="26"/>
          <w:szCs w:val="26"/>
        </w:rPr>
        <w:t xml:space="preserve"> </w:t>
      </w:r>
    </w:p>
    <w:p w14:paraId="07C9E626" w14:textId="77777777" w:rsidR="003F708A" w:rsidRPr="00917893" w:rsidRDefault="00D20318" w:rsidP="00105359">
      <w:pPr>
        <w:spacing w:after="71"/>
        <w:ind w:left="0" w:firstLine="0"/>
        <w:rPr>
          <w:rFonts w:ascii="Arial" w:hAnsi="Arial" w:cs="Arial"/>
          <w:color w:val="auto"/>
          <w:sz w:val="26"/>
          <w:szCs w:val="26"/>
        </w:rPr>
      </w:pPr>
      <w:r w:rsidRPr="00917893">
        <w:rPr>
          <w:rFonts w:ascii="Arial" w:hAnsi="Arial" w:cs="Arial"/>
          <w:color w:val="auto"/>
          <w:sz w:val="26"/>
          <w:szCs w:val="26"/>
        </w:rPr>
        <w:t>Training must include</w:t>
      </w:r>
      <w:r w:rsidR="000A541B" w:rsidRPr="00917893">
        <w:rPr>
          <w:rFonts w:ascii="Arial" w:hAnsi="Arial" w:cs="Arial"/>
          <w:color w:val="auto"/>
          <w:sz w:val="26"/>
          <w:szCs w:val="26"/>
        </w:rPr>
        <w:t>:</w:t>
      </w:r>
    </w:p>
    <w:p w14:paraId="07C9E627" w14:textId="77777777" w:rsidR="00C02FAC" w:rsidRPr="00917893" w:rsidRDefault="00C02FAC" w:rsidP="00C02FAC">
      <w:pPr>
        <w:pStyle w:val="ListParagraph"/>
        <w:numPr>
          <w:ilvl w:val="0"/>
          <w:numId w:val="24"/>
        </w:numPr>
        <w:spacing w:after="71"/>
        <w:rPr>
          <w:rFonts w:ascii="Arial" w:hAnsi="Arial" w:cs="Arial"/>
          <w:sz w:val="26"/>
          <w:szCs w:val="26"/>
        </w:rPr>
      </w:pPr>
      <w:r w:rsidRPr="00917893">
        <w:rPr>
          <w:rFonts w:ascii="Arial" w:hAnsi="Arial" w:cs="Arial"/>
          <w:sz w:val="26"/>
          <w:szCs w:val="26"/>
          <w:lang w:val="en-US"/>
        </w:rPr>
        <w:t>h</w:t>
      </w:r>
      <w:r w:rsidRPr="00917893">
        <w:rPr>
          <w:rFonts w:ascii="Arial" w:hAnsi="Arial" w:cs="Arial"/>
          <w:sz w:val="26"/>
          <w:szCs w:val="26"/>
        </w:rPr>
        <w:t>ow to provide accessible customer service</w:t>
      </w:r>
      <w:r w:rsidR="00A7729E" w:rsidRPr="00917893">
        <w:rPr>
          <w:rFonts w:ascii="Arial" w:hAnsi="Arial" w:cs="Arial"/>
          <w:sz w:val="26"/>
          <w:szCs w:val="26"/>
        </w:rPr>
        <w:t>,</w:t>
      </w:r>
      <w:r w:rsidRPr="00917893">
        <w:rPr>
          <w:rFonts w:ascii="Arial" w:hAnsi="Arial" w:cs="Arial"/>
          <w:sz w:val="26"/>
          <w:szCs w:val="26"/>
        </w:rPr>
        <w:t xml:space="preserve"> as required by the Accessibility Standard for Customer Service</w:t>
      </w:r>
    </w:p>
    <w:p w14:paraId="07C9E628" w14:textId="77777777" w:rsidR="00C02FAC" w:rsidRPr="00917893" w:rsidRDefault="00266B79" w:rsidP="00D20318">
      <w:pPr>
        <w:pStyle w:val="ListParagraph"/>
        <w:numPr>
          <w:ilvl w:val="0"/>
          <w:numId w:val="24"/>
        </w:numPr>
        <w:spacing w:after="71"/>
        <w:rPr>
          <w:rFonts w:ascii="Arial" w:hAnsi="Arial" w:cs="Arial"/>
          <w:sz w:val="26"/>
          <w:szCs w:val="26"/>
        </w:rPr>
      </w:pPr>
      <w:r w:rsidRPr="00917893">
        <w:rPr>
          <w:rFonts w:ascii="Arial" w:hAnsi="Arial" w:cs="Arial"/>
          <w:sz w:val="26"/>
          <w:szCs w:val="26"/>
        </w:rPr>
        <w:t>a</w:t>
      </w:r>
      <w:r w:rsidR="00D20318" w:rsidRPr="00917893">
        <w:rPr>
          <w:rFonts w:ascii="Arial" w:hAnsi="Arial" w:cs="Arial"/>
          <w:sz w:val="26"/>
          <w:szCs w:val="26"/>
        </w:rPr>
        <w:t>n overview of The Accessibility for Manitobans Act</w:t>
      </w:r>
      <w:r w:rsidR="00C02FAC" w:rsidRPr="00917893">
        <w:rPr>
          <w:rFonts w:ascii="Arial" w:hAnsi="Arial" w:cs="Arial"/>
          <w:sz w:val="26"/>
          <w:szCs w:val="26"/>
        </w:rPr>
        <w:t xml:space="preserve"> (2013)</w:t>
      </w:r>
      <w:r w:rsidR="00D20318" w:rsidRPr="00917893">
        <w:rPr>
          <w:rFonts w:ascii="Arial" w:hAnsi="Arial" w:cs="Arial"/>
          <w:sz w:val="26"/>
          <w:szCs w:val="26"/>
        </w:rPr>
        <w:t xml:space="preserve">, </w:t>
      </w:r>
      <w:hyperlink r:id="rId14" w:history="1">
        <w:r w:rsidR="00D20318" w:rsidRPr="00917893">
          <w:rPr>
            <w:rStyle w:val="Hyperlink"/>
            <w:rFonts w:ascii="Arial" w:hAnsi="Arial" w:cs="Arial"/>
            <w:color w:val="auto"/>
            <w:sz w:val="26"/>
            <w:szCs w:val="26"/>
          </w:rPr>
          <w:t>The Human Rights Code (Manitoba)</w:t>
        </w:r>
      </w:hyperlink>
      <w:r w:rsidRPr="00917893">
        <w:rPr>
          <w:rFonts w:ascii="Arial" w:hAnsi="Arial" w:cs="Arial"/>
          <w:sz w:val="26"/>
          <w:szCs w:val="26"/>
        </w:rPr>
        <w:t xml:space="preserve"> and </w:t>
      </w:r>
      <w:r w:rsidR="00D20318" w:rsidRPr="00917893">
        <w:rPr>
          <w:rFonts w:ascii="Arial" w:hAnsi="Arial" w:cs="Arial"/>
          <w:sz w:val="26"/>
          <w:szCs w:val="26"/>
        </w:rPr>
        <w:t xml:space="preserve">the Customer Service Standard </w:t>
      </w:r>
    </w:p>
    <w:p w14:paraId="07C9E629" w14:textId="77777777" w:rsidR="00C02FAC" w:rsidRPr="00917893" w:rsidRDefault="00266B79" w:rsidP="002A5D22">
      <w:pPr>
        <w:pStyle w:val="ListParagraph"/>
        <w:numPr>
          <w:ilvl w:val="0"/>
          <w:numId w:val="24"/>
        </w:numPr>
        <w:spacing w:after="0"/>
        <w:rPr>
          <w:rFonts w:ascii="Arial" w:hAnsi="Arial" w:cs="Arial"/>
          <w:sz w:val="26"/>
          <w:szCs w:val="26"/>
        </w:rPr>
      </w:pPr>
      <w:r w:rsidRPr="00917893">
        <w:rPr>
          <w:rFonts w:ascii="Arial" w:hAnsi="Arial" w:cs="Arial"/>
          <w:sz w:val="26"/>
          <w:szCs w:val="26"/>
        </w:rPr>
        <w:t>your</w:t>
      </w:r>
      <w:r w:rsidR="00C02FAC" w:rsidRPr="00917893">
        <w:rPr>
          <w:rFonts w:ascii="Arial" w:hAnsi="Arial" w:cs="Arial"/>
          <w:sz w:val="26"/>
          <w:szCs w:val="26"/>
        </w:rPr>
        <w:t xml:space="preserve"> organizational policies, practices and measure</w:t>
      </w:r>
      <w:r w:rsidR="00A7729E" w:rsidRPr="00917893">
        <w:rPr>
          <w:rFonts w:ascii="Arial" w:hAnsi="Arial" w:cs="Arial"/>
          <w:sz w:val="26"/>
          <w:szCs w:val="26"/>
        </w:rPr>
        <w:t>s, including updates or changes</w:t>
      </w:r>
      <w:r w:rsidR="00C02FAC" w:rsidRPr="00917893">
        <w:rPr>
          <w:rFonts w:ascii="Arial" w:hAnsi="Arial" w:cs="Arial"/>
          <w:sz w:val="26"/>
          <w:szCs w:val="26"/>
        </w:rPr>
        <w:t xml:space="preserve"> </w:t>
      </w:r>
    </w:p>
    <w:p w14:paraId="07C9E62A" w14:textId="77777777" w:rsidR="002A5D22" w:rsidRPr="00917893" w:rsidRDefault="002A5D22" w:rsidP="002A5D22">
      <w:pPr>
        <w:spacing w:after="0"/>
        <w:ind w:left="0" w:firstLine="0"/>
        <w:rPr>
          <w:rFonts w:ascii="Arial" w:hAnsi="Arial" w:cs="Arial"/>
          <w:color w:val="auto"/>
          <w:sz w:val="26"/>
          <w:szCs w:val="26"/>
          <w:lang w:val="en-CA"/>
        </w:rPr>
      </w:pPr>
    </w:p>
    <w:p w14:paraId="07C9E62B" w14:textId="77777777" w:rsidR="007B25F2" w:rsidRPr="00917893" w:rsidRDefault="00C02FAC" w:rsidP="002A5D22">
      <w:pPr>
        <w:spacing w:after="0"/>
        <w:ind w:left="0" w:firstLine="0"/>
        <w:rPr>
          <w:rFonts w:ascii="Arial" w:eastAsiaTheme="minorHAnsi" w:hAnsi="Arial" w:cs="Arial"/>
          <w:color w:val="auto"/>
          <w:sz w:val="26"/>
          <w:szCs w:val="26"/>
          <w:lang w:val="en-CA"/>
        </w:rPr>
      </w:pPr>
      <w:r w:rsidRPr="00917893">
        <w:rPr>
          <w:rFonts w:ascii="Arial" w:hAnsi="Arial" w:cs="Arial"/>
          <w:color w:val="auto"/>
          <w:sz w:val="26"/>
          <w:szCs w:val="26"/>
        </w:rPr>
        <w:t xml:space="preserve">There are a number of organizations </w:t>
      </w:r>
      <w:r w:rsidR="00266B79" w:rsidRPr="00917893">
        <w:rPr>
          <w:rFonts w:ascii="Arial" w:hAnsi="Arial" w:cs="Arial"/>
          <w:color w:val="auto"/>
          <w:sz w:val="26"/>
          <w:szCs w:val="26"/>
        </w:rPr>
        <w:t>that provide a variety of on</w:t>
      </w:r>
      <w:r w:rsidRPr="00917893">
        <w:rPr>
          <w:rFonts w:ascii="Arial" w:hAnsi="Arial" w:cs="Arial"/>
          <w:color w:val="auto"/>
          <w:sz w:val="26"/>
          <w:szCs w:val="26"/>
        </w:rPr>
        <w:t xml:space="preserve">line and in person training options </w:t>
      </w:r>
      <w:r w:rsidR="00266B79" w:rsidRPr="00917893">
        <w:rPr>
          <w:rFonts w:ascii="Arial" w:hAnsi="Arial" w:cs="Arial"/>
          <w:color w:val="auto"/>
          <w:sz w:val="26"/>
          <w:szCs w:val="26"/>
        </w:rPr>
        <w:t>that</w:t>
      </w:r>
      <w:r w:rsidRPr="00917893">
        <w:rPr>
          <w:rFonts w:ascii="Arial" w:hAnsi="Arial" w:cs="Arial"/>
          <w:color w:val="auto"/>
          <w:sz w:val="26"/>
          <w:szCs w:val="26"/>
        </w:rPr>
        <w:t xml:space="preserve"> may be customized to m</w:t>
      </w:r>
      <w:r w:rsidR="007B25F2" w:rsidRPr="00917893">
        <w:rPr>
          <w:rFonts w:ascii="Arial" w:hAnsi="Arial" w:cs="Arial"/>
          <w:color w:val="auto"/>
          <w:sz w:val="26"/>
          <w:szCs w:val="26"/>
        </w:rPr>
        <w:t xml:space="preserve">eet your organization’s needs. </w:t>
      </w:r>
    </w:p>
    <w:p w14:paraId="07C9E62C" w14:textId="77777777" w:rsidR="00C02FAC" w:rsidRPr="00917893" w:rsidRDefault="00C02FAC" w:rsidP="00C02FAC">
      <w:pPr>
        <w:pStyle w:val="NormalWeb"/>
        <w:rPr>
          <w:rFonts w:ascii="Arial" w:eastAsia="Calibri" w:hAnsi="Arial" w:cs="Arial"/>
          <w:sz w:val="26"/>
          <w:szCs w:val="26"/>
          <w:lang w:val="en-US" w:eastAsia="en-US"/>
        </w:rPr>
      </w:pPr>
      <w:r w:rsidRPr="00917893">
        <w:rPr>
          <w:rFonts w:ascii="Arial" w:eastAsia="Calibri" w:hAnsi="Arial" w:cs="Arial"/>
          <w:sz w:val="26"/>
          <w:szCs w:val="26"/>
          <w:lang w:val="en-US" w:eastAsia="en-US"/>
        </w:rPr>
        <w:t xml:space="preserve">Visit </w:t>
      </w:r>
      <w:hyperlink r:id="rId15" w:history="1">
        <w:r w:rsidRPr="00917893">
          <w:rPr>
            <w:rStyle w:val="Hyperlink"/>
            <w:rFonts w:ascii="Arial" w:eastAsia="Calibri" w:hAnsi="Arial" w:cs="Arial"/>
            <w:color w:val="auto"/>
            <w:sz w:val="26"/>
            <w:szCs w:val="26"/>
            <w:lang w:val="en-US" w:eastAsia="en-US"/>
          </w:rPr>
          <w:t>MB211</w:t>
        </w:r>
      </w:hyperlink>
      <w:r w:rsidRPr="00917893">
        <w:rPr>
          <w:rFonts w:ascii="Arial" w:eastAsia="Calibri" w:hAnsi="Arial" w:cs="Arial"/>
          <w:sz w:val="26"/>
          <w:szCs w:val="26"/>
          <w:lang w:val="en-US" w:eastAsia="en-US"/>
        </w:rPr>
        <w:t xml:space="preserve"> </w:t>
      </w:r>
      <w:r w:rsidR="007B25F2" w:rsidRPr="00917893">
        <w:rPr>
          <w:rFonts w:ascii="Arial" w:eastAsia="Calibri" w:hAnsi="Arial" w:cs="Arial"/>
          <w:sz w:val="26"/>
          <w:szCs w:val="26"/>
          <w:lang w:val="en-US" w:eastAsia="en-US"/>
        </w:rPr>
        <w:t xml:space="preserve">to find local organizations who provide training: click </w:t>
      </w:r>
      <w:r w:rsidR="00066C86" w:rsidRPr="00917893">
        <w:rPr>
          <w:rFonts w:ascii="Arial" w:eastAsia="Calibri" w:hAnsi="Arial" w:cs="Arial"/>
          <w:sz w:val="26"/>
          <w:szCs w:val="26"/>
          <w:lang w:val="en-US" w:eastAsia="en-US"/>
        </w:rPr>
        <w:t>the People with Disabilities</w:t>
      </w:r>
      <w:r w:rsidRPr="00917893">
        <w:rPr>
          <w:rFonts w:ascii="Arial" w:eastAsia="Calibri" w:hAnsi="Arial" w:cs="Arial"/>
          <w:sz w:val="26"/>
          <w:szCs w:val="26"/>
          <w:lang w:val="en-US" w:eastAsia="en-US"/>
        </w:rPr>
        <w:t xml:space="preserve"> quick link</w:t>
      </w:r>
      <w:r w:rsidR="00222ADD" w:rsidRPr="00917893">
        <w:rPr>
          <w:rFonts w:ascii="Arial" w:eastAsia="Calibri" w:hAnsi="Arial" w:cs="Arial"/>
          <w:sz w:val="26"/>
          <w:szCs w:val="26"/>
          <w:lang w:val="en-US" w:eastAsia="en-US"/>
        </w:rPr>
        <w:t xml:space="preserve">, </w:t>
      </w:r>
      <w:r w:rsidR="00066C86" w:rsidRPr="00917893">
        <w:rPr>
          <w:rFonts w:ascii="Arial" w:eastAsia="Calibri" w:hAnsi="Arial" w:cs="Arial"/>
          <w:sz w:val="26"/>
          <w:szCs w:val="26"/>
          <w:lang w:val="en-US" w:eastAsia="en-US"/>
        </w:rPr>
        <w:t xml:space="preserve">and </w:t>
      </w:r>
      <w:r w:rsidR="00222ADD" w:rsidRPr="00917893">
        <w:rPr>
          <w:rFonts w:ascii="Arial" w:eastAsia="Calibri" w:hAnsi="Arial" w:cs="Arial"/>
          <w:sz w:val="26"/>
          <w:szCs w:val="26"/>
          <w:lang w:val="en-US" w:eastAsia="en-US"/>
        </w:rPr>
        <w:t>select the Accessibility Awareness sub-link</w:t>
      </w:r>
      <w:r w:rsidRPr="00917893">
        <w:rPr>
          <w:rFonts w:ascii="Arial" w:eastAsia="Calibri" w:hAnsi="Arial" w:cs="Arial"/>
          <w:sz w:val="26"/>
          <w:szCs w:val="26"/>
          <w:lang w:val="en-US" w:eastAsia="en-US"/>
        </w:rPr>
        <w:t>.</w:t>
      </w:r>
    </w:p>
    <w:p w14:paraId="07C9E62D" w14:textId="77777777" w:rsidR="00C02FAC" w:rsidRPr="00917893" w:rsidRDefault="00222ADD" w:rsidP="002A5D22">
      <w:pPr>
        <w:spacing w:after="24" w:line="259" w:lineRule="auto"/>
        <w:ind w:left="0" w:firstLine="0"/>
        <w:rPr>
          <w:rFonts w:ascii="Arial" w:hAnsi="Arial" w:cs="Arial"/>
          <w:color w:val="auto"/>
          <w:sz w:val="26"/>
          <w:szCs w:val="26"/>
        </w:rPr>
      </w:pPr>
      <w:r w:rsidRPr="00917893">
        <w:rPr>
          <w:rFonts w:ascii="Arial" w:hAnsi="Arial" w:cs="Arial"/>
          <w:color w:val="auto"/>
          <w:sz w:val="26"/>
          <w:szCs w:val="26"/>
          <w:lang w:val="en"/>
        </w:rPr>
        <w:t>F</w:t>
      </w:r>
      <w:r w:rsidR="00C02FAC" w:rsidRPr="00917893">
        <w:rPr>
          <w:rFonts w:ascii="Arial" w:hAnsi="Arial" w:cs="Arial"/>
          <w:color w:val="auto"/>
          <w:sz w:val="26"/>
          <w:szCs w:val="26"/>
          <w:lang w:val="en"/>
        </w:rPr>
        <w:t xml:space="preserve">or </w:t>
      </w:r>
      <w:r w:rsidRPr="00917893">
        <w:rPr>
          <w:rFonts w:ascii="Arial" w:hAnsi="Arial" w:cs="Arial"/>
          <w:color w:val="auto"/>
          <w:sz w:val="26"/>
          <w:szCs w:val="26"/>
          <w:lang w:val="en"/>
        </w:rPr>
        <w:t xml:space="preserve">information about </w:t>
      </w:r>
      <w:r w:rsidR="00C02FAC" w:rsidRPr="00917893">
        <w:rPr>
          <w:rFonts w:ascii="Arial" w:hAnsi="Arial" w:cs="Arial"/>
          <w:color w:val="auto"/>
          <w:sz w:val="26"/>
          <w:szCs w:val="26"/>
          <w:lang w:val="en"/>
        </w:rPr>
        <w:t>free basic training</w:t>
      </w:r>
      <w:r w:rsidRPr="00917893">
        <w:rPr>
          <w:rFonts w:ascii="Arial" w:hAnsi="Arial" w:cs="Arial"/>
          <w:color w:val="auto"/>
          <w:sz w:val="26"/>
          <w:szCs w:val="26"/>
          <w:lang w:val="en"/>
        </w:rPr>
        <w:t xml:space="preserve">, please see additional resources at </w:t>
      </w:r>
      <w:hyperlink r:id="rId16" w:history="1">
        <w:r w:rsidRPr="00917893">
          <w:rPr>
            <w:rStyle w:val="Hyperlink"/>
            <w:rFonts w:ascii="Arial" w:hAnsi="Arial" w:cs="Arial"/>
            <w:color w:val="auto"/>
            <w:sz w:val="26"/>
            <w:szCs w:val="26"/>
            <w:lang w:val="en"/>
          </w:rPr>
          <w:t>AccessibilityMB.ca</w:t>
        </w:r>
      </w:hyperlink>
      <w:r w:rsidRPr="00917893">
        <w:rPr>
          <w:rFonts w:ascii="Arial" w:hAnsi="Arial" w:cs="Arial"/>
          <w:color w:val="auto"/>
          <w:sz w:val="26"/>
          <w:szCs w:val="26"/>
          <w:lang w:val="en"/>
        </w:rPr>
        <w:t xml:space="preserve"> or </w:t>
      </w:r>
      <w:hyperlink r:id="rId17" w:history="1">
        <w:r w:rsidRPr="00917893">
          <w:rPr>
            <w:rStyle w:val="Hyperlink"/>
            <w:rFonts w:ascii="Arial" w:hAnsi="Arial" w:cs="Arial"/>
            <w:color w:val="auto"/>
            <w:sz w:val="26"/>
            <w:szCs w:val="26"/>
            <w:lang w:val="en"/>
          </w:rPr>
          <w:t>Training and Workshops</w:t>
        </w:r>
      </w:hyperlink>
      <w:r w:rsidRPr="00917893">
        <w:rPr>
          <w:rFonts w:ascii="Arial" w:hAnsi="Arial" w:cs="Arial"/>
          <w:color w:val="auto"/>
          <w:sz w:val="26"/>
          <w:szCs w:val="26"/>
          <w:lang w:val="en"/>
        </w:rPr>
        <w:t>.</w:t>
      </w:r>
    </w:p>
    <w:p w14:paraId="07C9E62E" w14:textId="77777777" w:rsidR="0080707E" w:rsidRPr="00917893" w:rsidRDefault="0080707E" w:rsidP="007165A0">
      <w:pPr>
        <w:pStyle w:val="Style1"/>
        <w:spacing w:after="0"/>
        <w:rPr>
          <w:color w:val="auto"/>
          <w:sz w:val="26"/>
          <w:szCs w:val="26"/>
        </w:rPr>
      </w:pPr>
    </w:p>
    <w:p w14:paraId="07C9E62F" w14:textId="77777777" w:rsidR="00166D71" w:rsidRPr="00917893" w:rsidRDefault="00D20318" w:rsidP="007165A0">
      <w:pPr>
        <w:pStyle w:val="Style1"/>
        <w:spacing w:after="0"/>
        <w:rPr>
          <w:color w:val="auto"/>
          <w:sz w:val="26"/>
          <w:szCs w:val="26"/>
        </w:rPr>
      </w:pPr>
      <w:r w:rsidRPr="00917893">
        <w:rPr>
          <w:color w:val="auto"/>
          <w:sz w:val="26"/>
          <w:szCs w:val="26"/>
        </w:rPr>
        <w:t>Suggestions</w:t>
      </w:r>
      <w:r w:rsidR="00166D71" w:rsidRPr="00917893">
        <w:rPr>
          <w:color w:val="auto"/>
          <w:sz w:val="26"/>
          <w:szCs w:val="26"/>
        </w:rPr>
        <w:t>:</w:t>
      </w:r>
    </w:p>
    <w:p w14:paraId="07C9E630" w14:textId="77777777" w:rsidR="00EB1CD1" w:rsidRPr="00917893" w:rsidRDefault="00EB1CD1" w:rsidP="007165A0">
      <w:pPr>
        <w:spacing w:after="0" w:line="267" w:lineRule="auto"/>
        <w:ind w:left="0" w:firstLine="0"/>
        <w:rPr>
          <w:rFonts w:ascii="Arial" w:hAnsi="Arial" w:cs="Arial"/>
          <w:color w:val="auto"/>
          <w:sz w:val="26"/>
          <w:szCs w:val="26"/>
        </w:rPr>
      </w:pPr>
    </w:p>
    <w:p w14:paraId="07C9E631" w14:textId="77777777" w:rsidR="00EB1CD1" w:rsidRPr="00917893" w:rsidRDefault="00727606" w:rsidP="00E25BF0">
      <w:pPr>
        <w:pStyle w:val="ListParagraph"/>
        <w:numPr>
          <w:ilvl w:val="0"/>
          <w:numId w:val="46"/>
        </w:numPr>
        <w:spacing w:after="0" w:line="267" w:lineRule="auto"/>
        <w:rPr>
          <w:rFonts w:ascii="Arial" w:hAnsi="Arial" w:cs="Arial"/>
          <w:sz w:val="26"/>
          <w:szCs w:val="26"/>
        </w:rPr>
      </w:pPr>
      <w:r w:rsidRPr="00917893">
        <w:rPr>
          <w:rFonts w:ascii="Arial" w:hAnsi="Arial" w:cs="Arial"/>
          <w:sz w:val="26"/>
          <w:szCs w:val="26"/>
        </w:rPr>
        <w:t xml:space="preserve">Train new </w:t>
      </w:r>
      <w:r w:rsidR="009B7706" w:rsidRPr="00917893">
        <w:rPr>
          <w:rFonts w:ascii="Arial" w:hAnsi="Arial" w:cs="Arial"/>
          <w:sz w:val="26"/>
          <w:szCs w:val="26"/>
        </w:rPr>
        <w:t>employees, volunteers and management</w:t>
      </w:r>
      <w:r w:rsidR="000A541B" w:rsidRPr="00917893">
        <w:rPr>
          <w:rFonts w:ascii="Arial" w:hAnsi="Arial" w:cs="Arial"/>
          <w:sz w:val="26"/>
          <w:szCs w:val="26"/>
        </w:rPr>
        <w:t xml:space="preserve"> soon after they are hired</w:t>
      </w:r>
      <w:r w:rsidR="00D20318" w:rsidRPr="00917893">
        <w:rPr>
          <w:rFonts w:ascii="Arial" w:hAnsi="Arial" w:cs="Arial"/>
          <w:sz w:val="26"/>
          <w:szCs w:val="26"/>
        </w:rPr>
        <w:t xml:space="preserve"> and when there are changes to policies, practices, measures and legislation</w:t>
      </w:r>
      <w:r w:rsidR="000A541B" w:rsidRPr="00917893">
        <w:rPr>
          <w:rFonts w:ascii="Arial" w:hAnsi="Arial" w:cs="Arial"/>
          <w:sz w:val="26"/>
          <w:szCs w:val="26"/>
        </w:rPr>
        <w:t xml:space="preserve">. </w:t>
      </w:r>
    </w:p>
    <w:p w14:paraId="07C9E632" w14:textId="77777777" w:rsidR="00105359" w:rsidRPr="00917893" w:rsidRDefault="00105359" w:rsidP="00E25BF0">
      <w:pPr>
        <w:pStyle w:val="ListParagraph"/>
        <w:numPr>
          <w:ilvl w:val="0"/>
          <w:numId w:val="46"/>
        </w:numPr>
        <w:spacing w:after="55" w:line="267" w:lineRule="auto"/>
        <w:rPr>
          <w:rFonts w:ascii="Arial" w:hAnsi="Arial" w:cs="Arial"/>
          <w:sz w:val="26"/>
          <w:szCs w:val="26"/>
        </w:rPr>
      </w:pPr>
      <w:r w:rsidRPr="00917893">
        <w:rPr>
          <w:rFonts w:ascii="Arial" w:hAnsi="Arial" w:cs="Arial"/>
          <w:sz w:val="26"/>
          <w:szCs w:val="26"/>
        </w:rPr>
        <w:t xml:space="preserve">Ensure employees, volunteers and management are also trained in the policies, practices and measures of your organization. </w:t>
      </w:r>
    </w:p>
    <w:p w14:paraId="07C9E633" w14:textId="77777777" w:rsidR="00105359" w:rsidRPr="00917893" w:rsidRDefault="009675E3" w:rsidP="00E25BF0">
      <w:pPr>
        <w:pStyle w:val="ListParagraph"/>
        <w:numPr>
          <w:ilvl w:val="0"/>
          <w:numId w:val="46"/>
        </w:numPr>
        <w:spacing w:after="55" w:line="267" w:lineRule="auto"/>
        <w:ind w:right="-480"/>
        <w:rPr>
          <w:rFonts w:ascii="Arial" w:hAnsi="Arial" w:cs="Arial"/>
          <w:sz w:val="26"/>
          <w:szCs w:val="26"/>
        </w:rPr>
      </w:pPr>
      <w:r w:rsidRPr="00917893">
        <w:rPr>
          <w:rFonts w:ascii="Arial" w:hAnsi="Arial" w:cs="Arial"/>
          <w:sz w:val="26"/>
          <w:szCs w:val="26"/>
        </w:rPr>
        <w:t xml:space="preserve">Consider </w:t>
      </w:r>
      <w:r w:rsidR="00105359" w:rsidRPr="00917893">
        <w:rPr>
          <w:rFonts w:ascii="Arial" w:hAnsi="Arial" w:cs="Arial"/>
          <w:sz w:val="26"/>
          <w:szCs w:val="26"/>
        </w:rPr>
        <w:t>adding</w:t>
      </w:r>
      <w:r w:rsidRPr="00917893">
        <w:rPr>
          <w:rFonts w:ascii="Arial" w:hAnsi="Arial" w:cs="Arial"/>
          <w:sz w:val="26"/>
          <w:szCs w:val="26"/>
        </w:rPr>
        <w:t xml:space="preserve"> accessibility training </w:t>
      </w:r>
      <w:r w:rsidR="00105359" w:rsidRPr="00917893">
        <w:rPr>
          <w:rFonts w:ascii="Arial" w:hAnsi="Arial" w:cs="Arial"/>
          <w:sz w:val="26"/>
          <w:szCs w:val="26"/>
        </w:rPr>
        <w:t>to</w:t>
      </w:r>
      <w:r w:rsidRPr="00917893">
        <w:rPr>
          <w:rFonts w:ascii="Arial" w:hAnsi="Arial" w:cs="Arial"/>
          <w:sz w:val="26"/>
          <w:szCs w:val="26"/>
        </w:rPr>
        <w:t xml:space="preserve"> your </w:t>
      </w:r>
      <w:r w:rsidR="00105359" w:rsidRPr="00917893">
        <w:rPr>
          <w:rFonts w:ascii="Arial" w:hAnsi="Arial" w:cs="Arial"/>
          <w:sz w:val="26"/>
          <w:szCs w:val="26"/>
        </w:rPr>
        <w:t>routine organizational training.</w:t>
      </w:r>
    </w:p>
    <w:p w14:paraId="07C9E634" w14:textId="77777777" w:rsidR="00FD042E" w:rsidRPr="00917893" w:rsidRDefault="00105359" w:rsidP="00E25BF0">
      <w:pPr>
        <w:pStyle w:val="ListParagraph"/>
        <w:numPr>
          <w:ilvl w:val="0"/>
          <w:numId w:val="46"/>
        </w:numPr>
        <w:spacing w:after="55" w:line="267" w:lineRule="auto"/>
        <w:rPr>
          <w:rFonts w:ascii="Arial" w:hAnsi="Arial" w:cs="Arial"/>
          <w:sz w:val="26"/>
          <w:szCs w:val="26"/>
        </w:rPr>
      </w:pPr>
      <w:r w:rsidRPr="00917893">
        <w:rPr>
          <w:rFonts w:ascii="Arial" w:hAnsi="Arial" w:cs="Arial"/>
          <w:sz w:val="26"/>
          <w:szCs w:val="26"/>
        </w:rPr>
        <w:t>K</w:t>
      </w:r>
      <w:r w:rsidR="00727606" w:rsidRPr="00917893">
        <w:rPr>
          <w:rFonts w:ascii="Arial" w:hAnsi="Arial" w:cs="Arial"/>
          <w:sz w:val="26"/>
          <w:szCs w:val="26"/>
        </w:rPr>
        <w:t>eep track o</w:t>
      </w:r>
      <w:r w:rsidR="00FD042E" w:rsidRPr="00917893">
        <w:rPr>
          <w:rFonts w:ascii="Arial" w:hAnsi="Arial" w:cs="Arial"/>
          <w:sz w:val="26"/>
          <w:szCs w:val="26"/>
        </w:rPr>
        <w:t>f who has been trained and when</w:t>
      </w:r>
      <w:r w:rsidRPr="00917893">
        <w:rPr>
          <w:rFonts w:ascii="Arial" w:hAnsi="Arial" w:cs="Arial"/>
          <w:sz w:val="26"/>
          <w:szCs w:val="26"/>
        </w:rPr>
        <w:t xml:space="preserve"> training is offered</w:t>
      </w:r>
      <w:r w:rsidR="00FD042E" w:rsidRPr="00917893">
        <w:rPr>
          <w:rFonts w:ascii="Arial" w:hAnsi="Arial" w:cs="Arial"/>
          <w:sz w:val="26"/>
          <w:szCs w:val="26"/>
        </w:rPr>
        <w:t xml:space="preserve">. </w:t>
      </w:r>
    </w:p>
    <w:p w14:paraId="07C9E635" w14:textId="77777777" w:rsidR="002742C0" w:rsidRPr="00917893" w:rsidRDefault="002742C0" w:rsidP="002742C0">
      <w:pPr>
        <w:pStyle w:val="ListParagraph"/>
        <w:spacing w:after="55" w:line="267" w:lineRule="auto"/>
        <w:ind w:left="360"/>
        <w:rPr>
          <w:rFonts w:ascii="Arial" w:hAnsi="Arial" w:cs="Arial"/>
          <w:sz w:val="26"/>
          <w:szCs w:val="26"/>
        </w:rPr>
      </w:pPr>
    </w:p>
    <w:p w14:paraId="07C9E636" w14:textId="77777777" w:rsidR="003F708A" w:rsidRPr="00917893" w:rsidRDefault="00D20318" w:rsidP="002742C0">
      <w:pPr>
        <w:pStyle w:val="Heading3"/>
        <w:rPr>
          <w:color w:val="auto"/>
        </w:rPr>
      </w:pPr>
      <w:r w:rsidRPr="00917893">
        <w:rPr>
          <w:color w:val="auto"/>
        </w:rPr>
        <w:t>9</w:t>
      </w:r>
      <w:r w:rsidR="00166D71" w:rsidRPr="00917893">
        <w:rPr>
          <w:color w:val="auto"/>
        </w:rPr>
        <w:t xml:space="preserve">. </w:t>
      </w:r>
      <w:r w:rsidR="00066C86" w:rsidRPr="00917893">
        <w:rPr>
          <w:color w:val="auto"/>
        </w:rPr>
        <w:t>Keep a written record of</w:t>
      </w:r>
      <w:r w:rsidR="00883239" w:rsidRPr="00917893">
        <w:rPr>
          <w:color w:val="auto"/>
        </w:rPr>
        <w:t xml:space="preserve"> accessibility and training</w:t>
      </w:r>
      <w:r w:rsidR="00166D71" w:rsidRPr="00917893">
        <w:rPr>
          <w:color w:val="auto"/>
        </w:rPr>
        <w:t xml:space="preserve"> policies</w:t>
      </w:r>
      <w:r w:rsidR="00C90978" w:rsidRPr="00917893">
        <w:rPr>
          <w:color w:val="auto"/>
        </w:rPr>
        <w:t>.</w:t>
      </w:r>
    </w:p>
    <w:p w14:paraId="07C9E637" w14:textId="77777777" w:rsidR="002742C0" w:rsidRPr="00917893" w:rsidRDefault="002742C0" w:rsidP="00105359">
      <w:pPr>
        <w:ind w:left="0" w:firstLine="0"/>
        <w:rPr>
          <w:rFonts w:ascii="Arial" w:hAnsi="Arial" w:cs="Arial"/>
          <w:color w:val="auto"/>
          <w:sz w:val="26"/>
          <w:szCs w:val="26"/>
        </w:rPr>
      </w:pPr>
    </w:p>
    <w:p w14:paraId="07C9E638" w14:textId="77777777" w:rsidR="00E4334C" w:rsidRPr="00917893" w:rsidRDefault="00C777C8" w:rsidP="00105359">
      <w:pPr>
        <w:ind w:left="0" w:firstLine="0"/>
        <w:rPr>
          <w:rFonts w:ascii="Arial" w:hAnsi="Arial" w:cs="Arial"/>
          <w:color w:val="auto"/>
          <w:sz w:val="26"/>
          <w:szCs w:val="26"/>
        </w:rPr>
      </w:pPr>
      <w:r w:rsidRPr="00917893">
        <w:rPr>
          <w:rFonts w:ascii="Arial" w:hAnsi="Arial" w:cs="Arial"/>
          <w:color w:val="auto"/>
          <w:sz w:val="26"/>
          <w:szCs w:val="26"/>
        </w:rPr>
        <w:t>As a public sector organization</w:t>
      </w:r>
      <w:r w:rsidR="00727606" w:rsidRPr="00917893">
        <w:rPr>
          <w:rFonts w:ascii="Arial" w:hAnsi="Arial" w:cs="Arial"/>
          <w:color w:val="auto"/>
          <w:sz w:val="26"/>
          <w:szCs w:val="26"/>
        </w:rPr>
        <w:t xml:space="preserve">, you </w:t>
      </w:r>
      <w:r w:rsidR="00562E2B" w:rsidRPr="00917893">
        <w:rPr>
          <w:rFonts w:ascii="Arial" w:hAnsi="Arial" w:cs="Arial"/>
          <w:color w:val="auto"/>
          <w:sz w:val="26"/>
          <w:szCs w:val="26"/>
        </w:rPr>
        <w:t xml:space="preserve">need </w:t>
      </w:r>
      <w:r w:rsidR="00066C86" w:rsidRPr="00917893">
        <w:rPr>
          <w:rFonts w:ascii="Arial" w:hAnsi="Arial" w:cs="Arial"/>
          <w:color w:val="auto"/>
          <w:sz w:val="26"/>
          <w:szCs w:val="26"/>
        </w:rPr>
        <w:t xml:space="preserve">to keep </w:t>
      </w:r>
      <w:r w:rsidR="00883512" w:rsidRPr="00917893">
        <w:rPr>
          <w:rFonts w:ascii="Arial" w:hAnsi="Arial" w:cs="Arial"/>
          <w:color w:val="auto"/>
          <w:sz w:val="26"/>
          <w:szCs w:val="26"/>
        </w:rPr>
        <w:t xml:space="preserve">a </w:t>
      </w:r>
      <w:r w:rsidR="00066C86" w:rsidRPr="00917893">
        <w:rPr>
          <w:rFonts w:ascii="Arial" w:hAnsi="Arial" w:cs="Arial"/>
          <w:color w:val="auto"/>
          <w:sz w:val="26"/>
          <w:szCs w:val="26"/>
        </w:rPr>
        <w:t>written record of</w:t>
      </w:r>
      <w:r w:rsidR="00727606" w:rsidRPr="00917893">
        <w:rPr>
          <w:rFonts w:ascii="Arial" w:hAnsi="Arial" w:cs="Arial"/>
          <w:color w:val="auto"/>
          <w:sz w:val="26"/>
          <w:szCs w:val="26"/>
        </w:rPr>
        <w:t xml:space="preserve"> </w:t>
      </w:r>
      <w:r w:rsidR="00166D71" w:rsidRPr="00917893">
        <w:rPr>
          <w:rFonts w:ascii="Arial" w:hAnsi="Arial" w:cs="Arial"/>
          <w:color w:val="auto"/>
          <w:sz w:val="26"/>
          <w:szCs w:val="26"/>
        </w:rPr>
        <w:t>your accessibility and training policies</w:t>
      </w:r>
      <w:r w:rsidR="002A5D22" w:rsidRPr="00917893">
        <w:rPr>
          <w:rFonts w:ascii="Arial" w:hAnsi="Arial" w:cs="Arial"/>
          <w:color w:val="auto"/>
          <w:sz w:val="26"/>
          <w:szCs w:val="26"/>
        </w:rPr>
        <w:t xml:space="preserve"> and let the public know that your policies are available on request</w:t>
      </w:r>
      <w:r w:rsidR="00F53AF1" w:rsidRPr="00917893">
        <w:rPr>
          <w:rFonts w:ascii="Arial" w:hAnsi="Arial" w:cs="Arial"/>
          <w:color w:val="auto"/>
          <w:sz w:val="26"/>
          <w:szCs w:val="26"/>
        </w:rPr>
        <w:t xml:space="preserve">. </w:t>
      </w:r>
    </w:p>
    <w:p w14:paraId="07C9E639" w14:textId="77777777" w:rsidR="007165A0" w:rsidRPr="00917893" w:rsidRDefault="007165A0" w:rsidP="00105359">
      <w:pPr>
        <w:ind w:left="0" w:firstLine="0"/>
        <w:rPr>
          <w:rFonts w:ascii="Arial" w:hAnsi="Arial" w:cs="Arial"/>
          <w:color w:val="auto"/>
          <w:sz w:val="26"/>
          <w:szCs w:val="26"/>
        </w:rPr>
      </w:pPr>
    </w:p>
    <w:p w14:paraId="07C9E63A" w14:textId="77777777" w:rsidR="007165A0" w:rsidRPr="00917893" w:rsidRDefault="007165A0" w:rsidP="007165A0">
      <w:pPr>
        <w:pStyle w:val="Style1"/>
        <w:rPr>
          <w:color w:val="auto"/>
          <w:sz w:val="26"/>
          <w:szCs w:val="26"/>
        </w:rPr>
      </w:pPr>
      <w:r w:rsidRPr="00917893">
        <w:rPr>
          <w:color w:val="auto"/>
          <w:sz w:val="26"/>
          <w:szCs w:val="26"/>
        </w:rPr>
        <w:t>Suggestions:</w:t>
      </w:r>
    </w:p>
    <w:p w14:paraId="07C9E63B" w14:textId="77777777" w:rsidR="00E4334C" w:rsidRPr="00917893" w:rsidRDefault="00E4334C" w:rsidP="00105359">
      <w:pPr>
        <w:ind w:left="0" w:firstLine="0"/>
        <w:rPr>
          <w:rFonts w:ascii="Arial" w:hAnsi="Arial" w:cs="Arial"/>
          <w:color w:val="auto"/>
          <w:sz w:val="26"/>
          <w:szCs w:val="26"/>
        </w:rPr>
      </w:pPr>
    </w:p>
    <w:p w14:paraId="07C9E63C" w14:textId="77777777" w:rsidR="00E4334C" w:rsidRPr="00917893" w:rsidRDefault="00E4334C" w:rsidP="00E25BF0">
      <w:pPr>
        <w:pStyle w:val="ListParagraph"/>
        <w:numPr>
          <w:ilvl w:val="0"/>
          <w:numId w:val="47"/>
        </w:numPr>
        <w:rPr>
          <w:rFonts w:ascii="Arial" w:hAnsi="Arial" w:cs="Arial"/>
          <w:sz w:val="26"/>
          <w:szCs w:val="26"/>
        </w:rPr>
      </w:pPr>
      <w:r w:rsidRPr="00917893">
        <w:rPr>
          <w:rFonts w:ascii="Arial" w:hAnsi="Arial" w:cs="Arial"/>
          <w:sz w:val="26"/>
          <w:szCs w:val="26"/>
        </w:rPr>
        <w:t>You can use the sample</w:t>
      </w:r>
      <w:r w:rsidR="00D20318" w:rsidRPr="00917893">
        <w:rPr>
          <w:rFonts w:ascii="Arial" w:hAnsi="Arial" w:cs="Arial"/>
          <w:sz w:val="26"/>
          <w:szCs w:val="26"/>
        </w:rPr>
        <w:t xml:space="preserve"> accessibility policy</w:t>
      </w:r>
      <w:r w:rsidRPr="00917893">
        <w:rPr>
          <w:rFonts w:ascii="Arial" w:hAnsi="Arial" w:cs="Arial"/>
          <w:sz w:val="26"/>
          <w:szCs w:val="26"/>
        </w:rPr>
        <w:t xml:space="preserve">. </w:t>
      </w:r>
    </w:p>
    <w:p w14:paraId="07C9E63D" w14:textId="77777777" w:rsidR="00E4334C" w:rsidRPr="00917893" w:rsidRDefault="00E4334C" w:rsidP="00E25BF0">
      <w:pPr>
        <w:pStyle w:val="ListParagraph"/>
        <w:numPr>
          <w:ilvl w:val="0"/>
          <w:numId w:val="47"/>
        </w:numPr>
        <w:rPr>
          <w:rFonts w:ascii="Arial" w:hAnsi="Arial" w:cs="Arial"/>
          <w:sz w:val="26"/>
          <w:szCs w:val="26"/>
        </w:rPr>
      </w:pPr>
      <w:r w:rsidRPr="00917893">
        <w:rPr>
          <w:rFonts w:ascii="Arial" w:hAnsi="Arial" w:cs="Arial"/>
          <w:sz w:val="26"/>
          <w:szCs w:val="26"/>
        </w:rPr>
        <w:t>Be sure to include a summary of any training material you use and when training is offered</w:t>
      </w:r>
      <w:r w:rsidR="00D20318" w:rsidRPr="00917893">
        <w:rPr>
          <w:rFonts w:ascii="Arial" w:hAnsi="Arial" w:cs="Arial"/>
          <w:sz w:val="26"/>
          <w:szCs w:val="26"/>
        </w:rPr>
        <w:t>.</w:t>
      </w:r>
    </w:p>
    <w:p w14:paraId="07C9E63E" w14:textId="77777777" w:rsidR="00E4334C" w:rsidRPr="00917893" w:rsidRDefault="00E4334C" w:rsidP="00E25BF0">
      <w:pPr>
        <w:pStyle w:val="ListParagraph"/>
        <w:numPr>
          <w:ilvl w:val="0"/>
          <w:numId w:val="47"/>
        </w:numPr>
        <w:rPr>
          <w:rFonts w:ascii="Arial" w:hAnsi="Arial" w:cs="Arial"/>
          <w:sz w:val="26"/>
          <w:szCs w:val="26"/>
        </w:rPr>
      </w:pPr>
      <w:r w:rsidRPr="00917893">
        <w:rPr>
          <w:rFonts w:ascii="Arial" w:hAnsi="Arial" w:cs="Arial"/>
          <w:sz w:val="26"/>
          <w:szCs w:val="26"/>
        </w:rPr>
        <w:t>Consider how you will let the public know</w:t>
      </w:r>
      <w:r w:rsidR="00EE12E7" w:rsidRPr="00917893">
        <w:rPr>
          <w:rFonts w:ascii="Arial" w:hAnsi="Arial" w:cs="Arial"/>
          <w:sz w:val="26"/>
          <w:szCs w:val="26"/>
        </w:rPr>
        <w:t xml:space="preserve"> that</w:t>
      </w:r>
      <w:r w:rsidRPr="00917893">
        <w:rPr>
          <w:rFonts w:ascii="Arial" w:hAnsi="Arial" w:cs="Arial"/>
          <w:sz w:val="26"/>
          <w:szCs w:val="26"/>
        </w:rPr>
        <w:t xml:space="preserve"> you will provide</w:t>
      </w:r>
      <w:r w:rsidR="00EE12E7" w:rsidRPr="00917893">
        <w:rPr>
          <w:rFonts w:ascii="Arial" w:hAnsi="Arial" w:cs="Arial"/>
          <w:sz w:val="26"/>
          <w:szCs w:val="26"/>
        </w:rPr>
        <w:t xml:space="preserve"> </w:t>
      </w:r>
      <w:r w:rsidRPr="00917893">
        <w:rPr>
          <w:rFonts w:ascii="Arial" w:hAnsi="Arial" w:cs="Arial"/>
          <w:sz w:val="26"/>
          <w:szCs w:val="26"/>
        </w:rPr>
        <w:t>a</w:t>
      </w:r>
      <w:r w:rsidR="00EE12E7" w:rsidRPr="00917893">
        <w:rPr>
          <w:rFonts w:ascii="Arial" w:hAnsi="Arial" w:cs="Arial"/>
          <w:sz w:val="26"/>
          <w:szCs w:val="26"/>
        </w:rPr>
        <w:t xml:space="preserve"> copy of your </w:t>
      </w:r>
      <w:r w:rsidR="00BE43FC" w:rsidRPr="00917893">
        <w:rPr>
          <w:rFonts w:ascii="Arial" w:hAnsi="Arial" w:cs="Arial"/>
          <w:sz w:val="26"/>
          <w:szCs w:val="26"/>
        </w:rPr>
        <w:t xml:space="preserve">written </w:t>
      </w:r>
      <w:r w:rsidR="00EE12E7" w:rsidRPr="00917893">
        <w:rPr>
          <w:rFonts w:ascii="Arial" w:hAnsi="Arial" w:cs="Arial"/>
          <w:sz w:val="26"/>
          <w:szCs w:val="26"/>
        </w:rPr>
        <w:t>policies</w:t>
      </w:r>
      <w:r w:rsidRPr="00917893">
        <w:rPr>
          <w:rFonts w:ascii="Arial" w:hAnsi="Arial" w:cs="Arial"/>
          <w:sz w:val="26"/>
          <w:szCs w:val="26"/>
        </w:rPr>
        <w:t xml:space="preserve"> </w:t>
      </w:r>
      <w:r w:rsidR="00EE12E7" w:rsidRPr="00917893">
        <w:rPr>
          <w:rFonts w:ascii="Arial" w:hAnsi="Arial" w:cs="Arial"/>
          <w:sz w:val="26"/>
          <w:szCs w:val="26"/>
        </w:rPr>
        <w:t xml:space="preserve">on request. </w:t>
      </w:r>
    </w:p>
    <w:p w14:paraId="07C9E63F" w14:textId="77777777" w:rsidR="00EE12E7" w:rsidRPr="00917893" w:rsidRDefault="00E4334C" w:rsidP="00E25BF0">
      <w:pPr>
        <w:pStyle w:val="ListParagraph"/>
        <w:numPr>
          <w:ilvl w:val="0"/>
          <w:numId w:val="47"/>
        </w:numPr>
        <w:spacing w:after="0"/>
        <w:rPr>
          <w:rFonts w:ascii="Arial" w:hAnsi="Arial" w:cs="Arial"/>
          <w:sz w:val="26"/>
          <w:szCs w:val="26"/>
        </w:rPr>
      </w:pPr>
      <w:r w:rsidRPr="00917893">
        <w:rPr>
          <w:rFonts w:ascii="Arial" w:hAnsi="Arial" w:cs="Arial"/>
          <w:sz w:val="26"/>
          <w:szCs w:val="26"/>
        </w:rPr>
        <w:t xml:space="preserve">Think of the best places and ways to provide this notice, so that people are likely to find it (e.g., entrances, high traffic areas, website, social media, newsletters, signs, posters, verbal messages or public address system). </w:t>
      </w:r>
    </w:p>
    <w:p w14:paraId="07C9E640" w14:textId="77777777" w:rsidR="00483BAF" w:rsidRPr="00917893" w:rsidRDefault="00483BAF" w:rsidP="00D20318">
      <w:pPr>
        <w:spacing w:after="0"/>
        <w:ind w:left="0" w:firstLine="0"/>
        <w:rPr>
          <w:rFonts w:ascii="Arial" w:hAnsi="Arial" w:cs="Arial"/>
          <w:color w:val="auto"/>
          <w:sz w:val="26"/>
          <w:szCs w:val="26"/>
        </w:rPr>
      </w:pPr>
    </w:p>
    <w:p w14:paraId="07C9E641" w14:textId="77777777" w:rsidR="00C777C8" w:rsidRPr="00917893" w:rsidRDefault="00C777C8" w:rsidP="00C777C8">
      <w:pPr>
        <w:pStyle w:val="Heading3"/>
        <w:rPr>
          <w:color w:val="auto"/>
        </w:rPr>
      </w:pPr>
      <w:r w:rsidRPr="00917893">
        <w:rPr>
          <w:color w:val="auto"/>
        </w:rPr>
        <w:t>10. Plan and host accessible public events.</w:t>
      </w:r>
    </w:p>
    <w:p w14:paraId="07C9E642" w14:textId="77777777" w:rsidR="000326B4" w:rsidRPr="00917893" w:rsidRDefault="000326B4" w:rsidP="00105359">
      <w:pPr>
        <w:ind w:left="0" w:firstLine="0"/>
        <w:rPr>
          <w:rFonts w:ascii="Arial" w:hAnsi="Arial" w:cs="Arial"/>
          <w:color w:val="auto"/>
        </w:rPr>
      </w:pPr>
    </w:p>
    <w:p w14:paraId="07C9E643" w14:textId="77777777" w:rsidR="000A3C76" w:rsidRPr="00917893" w:rsidRDefault="000A3C76" w:rsidP="000A3C76">
      <w:pPr>
        <w:ind w:left="0" w:firstLine="0"/>
        <w:rPr>
          <w:rFonts w:ascii="Arial" w:hAnsi="Arial" w:cs="Arial"/>
          <w:color w:val="auto"/>
          <w:sz w:val="26"/>
          <w:szCs w:val="26"/>
        </w:rPr>
      </w:pPr>
      <w:r w:rsidRPr="00917893">
        <w:rPr>
          <w:rFonts w:ascii="Arial" w:hAnsi="Arial" w:cs="Arial"/>
          <w:color w:val="auto"/>
          <w:sz w:val="26"/>
          <w:szCs w:val="26"/>
        </w:rPr>
        <w:t>P</w:t>
      </w:r>
      <w:r w:rsidR="00C777C8" w:rsidRPr="00917893">
        <w:rPr>
          <w:rFonts w:ascii="Arial" w:hAnsi="Arial" w:cs="Arial"/>
          <w:color w:val="auto"/>
          <w:sz w:val="26"/>
          <w:szCs w:val="26"/>
        </w:rPr>
        <w:t>ublic sector organization</w:t>
      </w:r>
      <w:r w:rsidRPr="00917893">
        <w:rPr>
          <w:rFonts w:ascii="Arial" w:hAnsi="Arial" w:cs="Arial"/>
          <w:color w:val="auto"/>
          <w:sz w:val="26"/>
          <w:szCs w:val="26"/>
        </w:rPr>
        <w:t>s need</w:t>
      </w:r>
      <w:r w:rsidR="00C777C8" w:rsidRPr="00917893">
        <w:rPr>
          <w:rFonts w:ascii="Arial" w:hAnsi="Arial" w:cs="Arial"/>
          <w:color w:val="auto"/>
          <w:sz w:val="26"/>
          <w:szCs w:val="26"/>
        </w:rPr>
        <w:t xml:space="preserve"> to take reasonable steps to plan and ho</w:t>
      </w:r>
      <w:r w:rsidRPr="00917893">
        <w:rPr>
          <w:rFonts w:ascii="Arial" w:hAnsi="Arial" w:cs="Arial"/>
          <w:color w:val="auto"/>
          <w:sz w:val="26"/>
          <w:szCs w:val="26"/>
        </w:rPr>
        <w:t xml:space="preserve">ld accessible public events.  </w:t>
      </w:r>
    </w:p>
    <w:p w14:paraId="07C9E644" w14:textId="77777777" w:rsidR="000A3C76" w:rsidRPr="00917893" w:rsidRDefault="000A3C76" w:rsidP="000A3C76">
      <w:pPr>
        <w:spacing w:after="0" w:line="240" w:lineRule="auto"/>
        <w:ind w:left="0" w:firstLine="0"/>
        <w:rPr>
          <w:rFonts w:ascii="Arial" w:eastAsia="Times New Roman" w:hAnsi="Arial" w:cs="Times New Roman"/>
          <w:color w:val="auto"/>
          <w:szCs w:val="28"/>
        </w:rPr>
      </w:pPr>
    </w:p>
    <w:p w14:paraId="07C9E645" w14:textId="77777777" w:rsidR="000A3C76" w:rsidRPr="00917893" w:rsidRDefault="000A3C76" w:rsidP="000A3C76">
      <w:pPr>
        <w:spacing w:after="0" w:line="240" w:lineRule="auto"/>
        <w:ind w:left="0" w:firstLine="0"/>
        <w:rPr>
          <w:rFonts w:ascii="Arial" w:hAnsi="Arial" w:cs="Arial"/>
          <w:color w:val="auto"/>
          <w:sz w:val="26"/>
          <w:szCs w:val="26"/>
        </w:rPr>
      </w:pPr>
      <w:r w:rsidRPr="00917893">
        <w:rPr>
          <w:rFonts w:ascii="Arial" w:hAnsi="Arial" w:cs="Arial"/>
          <w:color w:val="auto"/>
          <w:sz w:val="26"/>
          <w:szCs w:val="26"/>
        </w:rPr>
        <w:t xml:space="preserve">Public events include meetings, hearings and consultations. </w:t>
      </w:r>
    </w:p>
    <w:p w14:paraId="07C9E646" w14:textId="77777777" w:rsidR="000A3C76" w:rsidRPr="00917893" w:rsidRDefault="000A3C76" w:rsidP="000A3C76">
      <w:pPr>
        <w:spacing w:after="0" w:line="240" w:lineRule="auto"/>
        <w:ind w:left="0" w:firstLine="0"/>
        <w:rPr>
          <w:rFonts w:ascii="Arial" w:hAnsi="Arial" w:cs="Arial"/>
          <w:color w:val="auto"/>
          <w:sz w:val="26"/>
          <w:szCs w:val="26"/>
        </w:rPr>
      </w:pPr>
    </w:p>
    <w:p w14:paraId="07C9E647" w14:textId="77777777" w:rsidR="000A3C76" w:rsidRPr="00917893" w:rsidRDefault="000A3C76" w:rsidP="000A3C76">
      <w:pPr>
        <w:spacing w:after="0" w:line="240" w:lineRule="auto"/>
        <w:ind w:left="0" w:firstLine="0"/>
        <w:rPr>
          <w:rFonts w:ascii="Arial" w:hAnsi="Arial" w:cs="Arial"/>
          <w:color w:val="auto"/>
          <w:sz w:val="26"/>
          <w:szCs w:val="26"/>
        </w:rPr>
      </w:pPr>
      <w:r w:rsidRPr="00917893">
        <w:rPr>
          <w:rFonts w:ascii="Arial" w:hAnsi="Arial" w:cs="Arial"/>
          <w:color w:val="auto"/>
          <w:sz w:val="26"/>
          <w:szCs w:val="26"/>
        </w:rPr>
        <w:t>This includes ensuring accessibility is considered in publicizing, selecting and setting up meeting spaces, meeting participant needs, and letting the public know that relevant accommodations can be made on request.</w:t>
      </w:r>
    </w:p>
    <w:p w14:paraId="07C9E648" w14:textId="77777777" w:rsidR="00C777C8" w:rsidRPr="00917893" w:rsidRDefault="00C777C8" w:rsidP="00C777C8">
      <w:pPr>
        <w:ind w:left="0" w:firstLine="0"/>
        <w:rPr>
          <w:rFonts w:ascii="Arial" w:hAnsi="Arial" w:cs="Arial"/>
          <w:color w:val="auto"/>
          <w:sz w:val="26"/>
          <w:szCs w:val="26"/>
        </w:rPr>
      </w:pPr>
    </w:p>
    <w:p w14:paraId="07C9E649" w14:textId="77777777" w:rsidR="00C777C8" w:rsidRDefault="00C777C8" w:rsidP="00C777C8">
      <w:pPr>
        <w:pStyle w:val="Style1"/>
        <w:rPr>
          <w:color w:val="auto"/>
        </w:rPr>
      </w:pPr>
      <w:r w:rsidRPr="00917893">
        <w:rPr>
          <w:color w:val="auto"/>
        </w:rPr>
        <w:t xml:space="preserve">Suggestions: </w:t>
      </w:r>
    </w:p>
    <w:p w14:paraId="07C9E64A" w14:textId="77777777" w:rsidR="00917893" w:rsidRPr="007F3C4D" w:rsidRDefault="00917893" w:rsidP="00C777C8">
      <w:pPr>
        <w:pStyle w:val="Style1"/>
        <w:rPr>
          <w:color w:val="auto"/>
          <w:sz w:val="16"/>
          <w:szCs w:val="16"/>
        </w:rPr>
      </w:pPr>
    </w:p>
    <w:p w14:paraId="07C9E64B" w14:textId="77777777" w:rsidR="000A3C76" w:rsidRPr="00917893" w:rsidRDefault="000A3C76" w:rsidP="000A3C76">
      <w:pPr>
        <w:pStyle w:val="ListParagraph"/>
        <w:numPr>
          <w:ilvl w:val="0"/>
          <w:numId w:val="47"/>
        </w:numPr>
        <w:rPr>
          <w:rFonts w:ascii="Arial" w:hAnsi="Arial" w:cs="Arial"/>
          <w:sz w:val="26"/>
          <w:szCs w:val="26"/>
        </w:rPr>
      </w:pPr>
      <w:r w:rsidRPr="00917893">
        <w:rPr>
          <w:rFonts w:ascii="Arial" w:hAnsi="Arial" w:cs="Arial"/>
          <w:sz w:val="26"/>
          <w:szCs w:val="26"/>
        </w:rPr>
        <w:t xml:space="preserve">Consider the barriers that people may face. Remember to think about the different kinds of barriers, not just physical and architectural barriers. Think about attitudinal, informational and communication, technological and systemic barriers. </w:t>
      </w:r>
    </w:p>
    <w:p w14:paraId="07C9E64C" w14:textId="77777777" w:rsidR="000A3C76" w:rsidRPr="00917893" w:rsidRDefault="000A3C76" w:rsidP="000A3C76">
      <w:pPr>
        <w:pStyle w:val="ListParagraph"/>
        <w:numPr>
          <w:ilvl w:val="0"/>
          <w:numId w:val="47"/>
        </w:numPr>
        <w:rPr>
          <w:rFonts w:ascii="Arial" w:hAnsi="Arial" w:cs="Arial"/>
          <w:sz w:val="26"/>
          <w:szCs w:val="26"/>
        </w:rPr>
      </w:pPr>
      <w:r w:rsidRPr="00917893">
        <w:rPr>
          <w:rFonts w:ascii="Arial" w:hAnsi="Arial" w:cs="Arial"/>
          <w:sz w:val="26"/>
          <w:szCs w:val="26"/>
        </w:rPr>
        <w:t>Plan ahead so you can remove barriers to access, when possible.</w:t>
      </w:r>
    </w:p>
    <w:p w14:paraId="07C9E64D" w14:textId="77777777" w:rsidR="00C777C8" w:rsidRPr="00917893" w:rsidRDefault="00543D43" w:rsidP="000A3C76">
      <w:pPr>
        <w:pStyle w:val="ListParagraph"/>
        <w:numPr>
          <w:ilvl w:val="0"/>
          <w:numId w:val="47"/>
        </w:numPr>
        <w:rPr>
          <w:rFonts w:ascii="Arial" w:hAnsi="Arial" w:cs="Arial"/>
          <w:sz w:val="26"/>
          <w:szCs w:val="26"/>
        </w:rPr>
      </w:pPr>
      <w:r w:rsidRPr="00917893">
        <w:rPr>
          <w:rFonts w:ascii="Arial" w:hAnsi="Arial" w:cs="Arial"/>
          <w:sz w:val="26"/>
          <w:szCs w:val="26"/>
        </w:rPr>
        <w:t>V</w:t>
      </w:r>
      <w:r w:rsidR="000A3C76" w:rsidRPr="00917893">
        <w:rPr>
          <w:rFonts w:ascii="Arial" w:hAnsi="Arial" w:cs="Arial"/>
          <w:sz w:val="26"/>
          <w:szCs w:val="26"/>
        </w:rPr>
        <w:t>isit the site you want to use to host your public event to confirm its’ accessibility</w:t>
      </w:r>
      <w:r w:rsidRPr="00917893">
        <w:rPr>
          <w:rFonts w:ascii="Arial" w:hAnsi="Arial" w:cs="Arial"/>
          <w:sz w:val="26"/>
          <w:szCs w:val="26"/>
        </w:rPr>
        <w:t>:</w:t>
      </w:r>
      <w:r w:rsidR="000A3C76" w:rsidRPr="00917893">
        <w:rPr>
          <w:rFonts w:ascii="Arial" w:hAnsi="Arial" w:cs="Arial"/>
          <w:sz w:val="26"/>
          <w:szCs w:val="26"/>
        </w:rPr>
        <w:t xml:space="preserve"> </w:t>
      </w:r>
    </w:p>
    <w:p w14:paraId="07C9E64E" w14:textId="77777777" w:rsidR="00543D43" w:rsidRPr="00917893" w:rsidRDefault="00543D43" w:rsidP="00543D43">
      <w:pPr>
        <w:pStyle w:val="ListParagraph"/>
        <w:numPr>
          <w:ilvl w:val="1"/>
          <w:numId w:val="47"/>
        </w:numPr>
        <w:rPr>
          <w:rFonts w:ascii="Arial" w:hAnsi="Arial" w:cs="Arial"/>
          <w:sz w:val="26"/>
          <w:szCs w:val="26"/>
        </w:rPr>
      </w:pPr>
      <w:r w:rsidRPr="00917893">
        <w:rPr>
          <w:rFonts w:ascii="Arial" w:hAnsi="Arial" w:cs="Arial"/>
          <w:sz w:val="26"/>
          <w:szCs w:val="26"/>
        </w:rPr>
        <w:t>Consider lighting, noises, tables and seating space</w:t>
      </w:r>
    </w:p>
    <w:p w14:paraId="07C9E64F" w14:textId="77777777" w:rsidR="00543D43" w:rsidRPr="00917893" w:rsidRDefault="00543D43" w:rsidP="00543D43">
      <w:pPr>
        <w:pStyle w:val="ListParagraph"/>
        <w:numPr>
          <w:ilvl w:val="1"/>
          <w:numId w:val="47"/>
        </w:numPr>
        <w:rPr>
          <w:rFonts w:ascii="Arial" w:hAnsi="Arial" w:cs="Arial"/>
          <w:sz w:val="26"/>
          <w:szCs w:val="26"/>
        </w:rPr>
      </w:pPr>
      <w:r w:rsidRPr="00917893">
        <w:rPr>
          <w:rFonts w:ascii="Arial" w:hAnsi="Arial" w:cs="Arial"/>
          <w:sz w:val="26"/>
          <w:szCs w:val="26"/>
        </w:rPr>
        <w:t xml:space="preserve">Assess the space, indoor and outdoor pathways and accessible parking </w:t>
      </w:r>
    </w:p>
    <w:p w14:paraId="07C9E650" w14:textId="77777777" w:rsidR="005171B6" w:rsidRPr="00917893" w:rsidRDefault="005171B6" w:rsidP="00543D43">
      <w:pPr>
        <w:pStyle w:val="ListParagraph"/>
        <w:numPr>
          <w:ilvl w:val="1"/>
          <w:numId w:val="47"/>
        </w:numPr>
        <w:rPr>
          <w:rFonts w:ascii="Arial" w:hAnsi="Arial" w:cs="Arial"/>
          <w:sz w:val="26"/>
          <w:szCs w:val="26"/>
        </w:rPr>
      </w:pPr>
      <w:r w:rsidRPr="00917893">
        <w:rPr>
          <w:rFonts w:ascii="Arial" w:hAnsi="Arial" w:cs="Arial"/>
          <w:sz w:val="26"/>
          <w:szCs w:val="26"/>
        </w:rPr>
        <w:t>Ask the presenters to speak slowly and clearly and, if necessary, describe visual presentations.</w:t>
      </w:r>
    </w:p>
    <w:p w14:paraId="07C9E651" w14:textId="77777777" w:rsidR="00543D43" w:rsidRPr="00917893" w:rsidRDefault="00543D43" w:rsidP="00543D43">
      <w:pPr>
        <w:pStyle w:val="ListParagraph"/>
        <w:numPr>
          <w:ilvl w:val="1"/>
          <w:numId w:val="47"/>
        </w:numPr>
        <w:rPr>
          <w:rFonts w:ascii="Arial" w:hAnsi="Arial" w:cs="Arial"/>
          <w:sz w:val="26"/>
          <w:szCs w:val="26"/>
        </w:rPr>
      </w:pPr>
      <w:r w:rsidRPr="00917893">
        <w:rPr>
          <w:rFonts w:ascii="Arial" w:hAnsi="Arial" w:cs="Arial"/>
          <w:sz w:val="26"/>
          <w:szCs w:val="26"/>
        </w:rPr>
        <w:t>Ensure there is room for people with wheelchairs, interpreters, service animals and</w:t>
      </w:r>
    </w:p>
    <w:p w14:paraId="07C9E652" w14:textId="77777777" w:rsidR="000A3C76" w:rsidRPr="00917893" w:rsidRDefault="000A3C76" w:rsidP="000A3C76">
      <w:pPr>
        <w:pStyle w:val="ListParagraph"/>
        <w:numPr>
          <w:ilvl w:val="0"/>
          <w:numId w:val="47"/>
        </w:numPr>
        <w:rPr>
          <w:rFonts w:ascii="Arial" w:hAnsi="Arial" w:cs="Arial"/>
          <w:sz w:val="26"/>
          <w:szCs w:val="26"/>
        </w:rPr>
      </w:pPr>
      <w:r w:rsidRPr="00917893">
        <w:rPr>
          <w:rFonts w:ascii="Arial" w:hAnsi="Arial" w:cs="Arial"/>
          <w:sz w:val="26"/>
          <w:szCs w:val="26"/>
        </w:rPr>
        <w:t xml:space="preserve">Seek advice from disability organizations on accessible venues and how to host accessible events. </w:t>
      </w:r>
    </w:p>
    <w:p w14:paraId="07C9E653" w14:textId="77777777" w:rsidR="000A3C76" w:rsidRPr="00917893" w:rsidRDefault="000A3C76" w:rsidP="000A3C76">
      <w:pPr>
        <w:pStyle w:val="ListParagraph"/>
        <w:numPr>
          <w:ilvl w:val="0"/>
          <w:numId w:val="47"/>
        </w:numPr>
        <w:rPr>
          <w:rFonts w:ascii="Arial" w:hAnsi="Arial" w:cs="Arial"/>
          <w:sz w:val="26"/>
          <w:szCs w:val="26"/>
        </w:rPr>
      </w:pPr>
      <w:r w:rsidRPr="00917893">
        <w:rPr>
          <w:rFonts w:ascii="Arial" w:hAnsi="Arial" w:cs="Arial"/>
          <w:sz w:val="26"/>
          <w:szCs w:val="26"/>
        </w:rPr>
        <w:t xml:space="preserve">Use an accessible event planning checklist, such as the ones provided at </w:t>
      </w:r>
      <w:hyperlink r:id="rId18" w:history="1">
        <w:r w:rsidRPr="00917893">
          <w:rPr>
            <w:rStyle w:val="Hyperlink"/>
            <w:rFonts w:ascii="Arial" w:hAnsi="Arial" w:cs="Arial"/>
            <w:color w:val="auto"/>
            <w:sz w:val="26"/>
            <w:szCs w:val="26"/>
          </w:rPr>
          <w:t>CSS Public Sector Requirements.</w:t>
        </w:r>
      </w:hyperlink>
      <w:r w:rsidRPr="00917893">
        <w:rPr>
          <w:rFonts w:ascii="Arial" w:hAnsi="Arial" w:cs="Arial"/>
          <w:sz w:val="26"/>
          <w:szCs w:val="26"/>
        </w:rPr>
        <w:t xml:space="preserve"> </w:t>
      </w:r>
    </w:p>
    <w:p w14:paraId="07C9E654" w14:textId="77777777" w:rsidR="00917893" w:rsidRPr="00917893" w:rsidRDefault="0080707E" w:rsidP="00917893">
      <w:pPr>
        <w:ind w:left="0"/>
        <w:rPr>
          <w:rFonts w:ascii="Arial" w:eastAsia="Times New Roman" w:hAnsi="Arial" w:cs="Arial"/>
          <w:b/>
          <w:bCs/>
          <w:color w:val="auto"/>
          <w:sz w:val="32"/>
          <w:szCs w:val="32"/>
          <w:lang w:val="en-CA"/>
        </w:rPr>
      </w:pPr>
      <w:r w:rsidRPr="00917893">
        <w:rPr>
          <w:color w:val="auto"/>
        </w:rPr>
        <w:br w:type="page"/>
      </w:r>
      <w:r w:rsidR="00917893" w:rsidRPr="00917893">
        <w:rPr>
          <w:rFonts w:ascii="Arial" w:hAnsi="Arial" w:cs="Arial"/>
          <w:b/>
          <w:bCs/>
          <w:color w:val="auto"/>
          <w:sz w:val="32"/>
          <w:szCs w:val="32"/>
          <w:lang w:val="en-CA"/>
        </w:rPr>
        <w:t>For more information, or to request alternate formats:</w:t>
      </w:r>
    </w:p>
    <w:p w14:paraId="07C9E655" w14:textId="77777777" w:rsidR="00917893" w:rsidRPr="00917893" w:rsidRDefault="00917893" w:rsidP="00917893">
      <w:pPr>
        <w:ind w:left="0"/>
        <w:rPr>
          <w:rFonts w:ascii="Arial" w:hAnsi="Arial" w:cs="Arial"/>
          <w:b/>
          <w:bCs/>
          <w:color w:val="auto"/>
          <w:sz w:val="24"/>
          <w:szCs w:val="24"/>
          <w:lang w:val="en-CA"/>
        </w:rPr>
      </w:pPr>
    </w:p>
    <w:p w14:paraId="07C9E656" w14:textId="77777777" w:rsidR="00917893" w:rsidRPr="00917893" w:rsidRDefault="00917893" w:rsidP="00917893">
      <w:pPr>
        <w:ind w:left="0"/>
        <w:rPr>
          <w:rFonts w:ascii="Arial" w:hAnsi="Arial" w:cs="Arial"/>
          <w:bCs/>
          <w:color w:val="auto"/>
          <w:szCs w:val="28"/>
          <w:lang w:val="en-CA"/>
        </w:rPr>
      </w:pPr>
      <w:r w:rsidRPr="00917893">
        <w:rPr>
          <w:rFonts w:ascii="Arial" w:hAnsi="Arial" w:cs="Arial"/>
          <w:bCs/>
          <w:color w:val="auto"/>
          <w:szCs w:val="28"/>
          <w:lang w:val="en-CA"/>
        </w:rPr>
        <w:t xml:space="preserve">Visit </w:t>
      </w:r>
      <w:r w:rsidRPr="00917893">
        <w:rPr>
          <w:rFonts w:ascii="Arial" w:hAnsi="Arial" w:cs="Arial"/>
          <w:b/>
          <w:bCs/>
          <w:color w:val="auto"/>
          <w:szCs w:val="28"/>
          <w:lang w:val="en-CA"/>
        </w:rPr>
        <w:t>AccessibilityMB.ca</w:t>
      </w:r>
      <w:r w:rsidRPr="00917893">
        <w:rPr>
          <w:rFonts w:ascii="Arial" w:hAnsi="Arial" w:cs="Arial"/>
          <w:bCs/>
          <w:color w:val="auto"/>
          <w:szCs w:val="28"/>
          <w:lang w:val="en-CA"/>
        </w:rPr>
        <w:t xml:space="preserve"> or contact:</w:t>
      </w:r>
    </w:p>
    <w:p w14:paraId="07C9E657" w14:textId="77777777" w:rsidR="00917893" w:rsidRPr="00917893" w:rsidRDefault="00917893" w:rsidP="00917893">
      <w:pPr>
        <w:ind w:left="0"/>
        <w:rPr>
          <w:rFonts w:ascii="Arial" w:hAnsi="Arial" w:cs="Arial"/>
          <w:bCs/>
          <w:color w:val="auto"/>
          <w:szCs w:val="28"/>
          <w:lang w:val="en-CA"/>
        </w:rPr>
      </w:pPr>
    </w:p>
    <w:p w14:paraId="07C9E658" w14:textId="77777777" w:rsidR="00917893" w:rsidRPr="00917893" w:rsidRDefault="00917893" w:rsidP="00917893">
      <w:pPr>
        <w:spacing w:line="276" w:lineRule="auto"/>
        <w:ind w:left="0"/>
        <w:rPr>
          <w:rFonts w:ascii="Arial" w:hAnsi="Arial" w:cs="Arial"/>
          <w:bCs/>
          <w:color w:val="auto"/>
          <w:szCs w:val="28"/>
          <w:lang w:val="en-CA"/>
        </w:rPr>
      </w:pPr>
      <w:r w:rsidRPr="00917893">
        <w:rPr>
          <w:rFonts w:ascii="Arial" w:hAnsi="Arial" w:cs="Arial"/>
          <w:bCs/>
          <w:color w:val="auto"/>
          <w:szCs w:val="28"/>
          <w:lang w:val="en-CA"/>
        </w:rPr>
        <w:t>Manitoba Accessibility Office</w:t>
      </w:r>
    </w:p>
    <w:p w14:paraId="07C9E659" w14:textId="77777777" w:rsidR="00917893" w:rsidRPr="00917893" w:rsidRDefault="00917893" w:rsidP="00917893">
      <w:pPr>
        <w:spacing w:line="276" w:lineRule="auto"/>
        <w:ind w:left="0"/>
        <w:rPr>
          <w:rFonts w:ascii="Arial" w:hAnsi="Arial" w:cs="Arial"/>
          <w:bCs/>
          <w:color w:val="auto"/>
          <w:szCs w:val="28"/>
          <w:lang w:val="en-CA"/>
        </w:rPr>
      </w:pPr>
      <w:r w:rsidRPr="00917893">
        <w:rPr>
          <w:rFonts w:ascii="Arial" w:hAnsi="Arial" w:cs="Arial"/>
          <w:bCs/>
          <w:color w:val="auto"/>
          <w:szCs w:val="28"/>
          <w:lang w:val="en-CA"/>
        </w:rPr>
        <w:t>630 – 240 Graham Avenue</w:t>
      </w:r>
    </w:p>
    <w:p w14:paraId="07C9E65A" w14:textId="77777777" w:rsidR="00917893" w:rsidRPr="00917893" w:rsidRDefault="00917893" w:rsidP="00917893">
      <w:pPr>
        <w:spacing w:line="276" w:lineRule="auto"/>
        <w:ind w:left="0"/>
        <w:rPr>
          <w:rFonts w:ascii="Arial" w:hAnsi="Arial" w:cs="Arial"/>
          <w:bCs/>
          <w:color w:val="auto"/>
          <w:szCs w:val="28"/>
          <w:lang w:val="en-CA"/>
        </w:rPr>
      </w:pPr>
      <w:r w:rsidRPr="00917893">
        <w:rPr>
          <w:rFonts w:ascii="Arial" w:hAnsi="Arial" w:cs="Arial"/>
          <w:bCs/>
          <w:color w:val="auto"/>
          <w:szCs w:val="28"/>
          <w:lang w:val="en-CA"/>
        </w:rPr>
        <w:t>Winnipeg MB  R3C 0J7</w:t>
      </w:r>
    </w:p>
    <w:p w14:paraId="07C9E65B" w14:textId="77777777" w:rsidR="00917893" w:rsidRPr="00917893" w:rsidRDefault="00917893" w:rsidP="00917893">
      <w:pPr>
        <w:spacing w:line="276" w:lineRule="auto"/>
        <w:ind w:left="0"/>
        <w:rPr>
          <w:rFonts w:ascii="Arial" w:hAnsi="Arial" w:cs="Arial"/>
          <w:bCs/>
          <w:color w:val="auto"/>
          <w:szCs w:val="28"/>
          <w:lang w:val="en-CA"/>
        </w:rPr>
      </w:pPr>
      <w:r w:rsidRPr="00917893">
        <w:rPr>
          <w:rFonts w:ascii="Arial" w:hAnsi="Arial" w:cs="Arial"/>
          <w:bCs/>
          <w:color w:val="auto"/>
          <w:szCs w:val="28"/>
          <w:lang w:val="en-CA"/>
        </w:rPr>
        <w:t>Phone: 204-945-7613 (in Winnipeg)</w:t>
      </w:r>
    </w:p>
    <w:p w14:paraId="07C9E65C" w14:textId="77777777" w:rsidR="00917893" w:rsidRPr="00917893" w:rsidRDefault="00917893" w:rsidP="00917893">
      <w:pPr>
        <w:spacing w:line="276" w:lineRule="auto"/>
        <w:ind w:left="0"/>
        <w:rPr>
          <w:rFonts w:ascii="Arial" w:hAnsi="Arial" w:cs="Arial"/>
          <w:bCs/>
          <w:color w:val="auto"/>
          <w:szCs w:val="28"/>
          <w:lang w:val="en-CA"/>
        </w:rPr>
      </w:pPr>
      <w:r w:rsidRPr="00917893">
        <w:rPr>
          <w:rFonts w:ascii="Arial" w:hAnsi="Arial" w:cs="Arial"/>
          <w:bCs/>
          <w:color w:val="auto"/>
          <w:szCs w:val="28"/>
          <w:lang w:val="en-CA"/>
        </w:rPr>
        <w:t>Toll-Free: 1-800-282-8069, Ext. 7613 (outside Winnipeg)</w:t>
      </w:r>
    </w:p>
    <w:p w14:paraId="07C9E65D" w14:textId="77777777" w:rsidR="00917893" w:rsidRPr="00917893" w:rsidRDefault="00917893" w:rsidP="00917893">
      <w:pPr>
        <w:spacing w:line="276" w:lineRule="auto"/>
        <w:ind w:left="0"/>
        <w:rPr>
          <w:rFonts w:ascii="Arial" w:hAnsi="Arial" w:cs="Arial"/>
          <w:bCs/>
          <w:color w:val="auto"/>
          <w:szCs w:val="28"/>
          <w:lang w:val="fr-CA"/>
        </w:rPr>
      </w:pPr>
      <w:r w:rsidRPr="00917893">
        <w:rPr>
          <w:rFonts w:ascii="Arial" w:hAnsi="Arial" w:cs="Arial"/>
          <w:bCs/>
          <w:color w:val="auto"/>
          <w:szCs w:val="28"/>
          <w:lang w:val="fr-CA"/>
        </w:rPr>
        <w:t>Fax: 204-948-2896</w:t>
      </w:r>
    </w:p>
    <w:p w14:paraId="07C9E65E" w14:textId="77777777" w:rsidR="00917893" w:rsidRPr="00917893" w:rsidRDefault="00917893" w:rsidP="00917893">
      <w:pPr>
        <w:spacing w:line="276" w:lineRule="auto"/>
        <w:ind w:left="0"/>
        <w:rPr>
          <w:rFonts w:ascii="Arial" w:hAnsi="Arial" w:cs="Arial"/>
          <w:bCs/>
          <w:color w:val="auto"/>
          <w:szCs w:val="28"/>
          <w:lang w:val="fr-CA"/>
        </w:rPr>
      </w:pPr>
      <w:r w:rsidRPr="00917893">
        <w:rPr>
          <w:rFonts w:ascii="Arial" w:hAnsi="Arial" w:cs="Arial"/>
          <w:bCs/>
          <w:color w:val="auto"/>
          <w:szCs w:val="28"/>
          <w:lang w:val="fr-CA"/>
        </w:rPr>
        <w:t xml:space="preserve">Email: </w:t>
      </w:r>
      <w:hyperlink r:id="rId19" w:history="1">
        <w:r w:rsidRPr="00917893">
          <w:rPr>
            <w:rStyle w:val="Hyperlink"/>
            <w:rFonts w:ascii="Arial" w:hAnsi="Arial" w:cs="Arial"/>
            <w:bCs/>
            <w:color w:val="auto"/>
            <w:szCs w:val="28"/>
            <w:lang w:val="fr-CA"/>
          </w:rPr>
          <w:t>MAO@gov.mb.ca</w:t>
        </w:r>
      </w:hyperlink>
      <w:r w:rsidRPr="00917893">
        <w:rPr>
          <w:rFonts w:ascii="Arial" w:hAnsi="Arial" w:cs="Arial"/>
          <w:bCs/>
          <w:color w:val="auto"/>
          <w:szCs w:val="28"/>
          <w:lang w:val="fr-CA"/>
        </w:rPr>
        <w:t xml:space="preserve"> </w:t>
      </w:r>
    </w:p>
    <w:p w14:paraId="07C9E65F" w14:textId="77777777" w:rsidR="00917893" w:rsidRPr="00917893" w:rsidRDefault="00917893" w:rsidP="00917893">
      <w:pPr>
        <w:rPr>
          <w:rFonts w:ascii="Arial" w:hAnsi="Arial" w:cs="Arial"/>
          <w:bCs/>
          <w:color w:val="auto"/>
          <w:szCs w:val="28"/>
          <w:lang w:val="fr-CA"/>
        </w:rPr>
      </w:pPr>
    </w:p>
    <w:p w14:paraId="07C9E660" w14:textId="77777777" w:rsidR="00917893" w:rsidRPr="00917893" w:rsidRDefault="00917893" w:rsidP="00917893">
      <w:pPr>
        <w:rPr>
          <w:rFonts w:ascii="Arial" w:hAnsi="Arial" w:cs="Arial"/>
          <w:bCs/>
          <w:color w:val="auto"/>
          <w:szCs w:val="28"/>
          <w:lang w:val="fr-CA"/>
        </w:rPr>
      </w:pPr>
    </w:p>
    <w:p w14:paraId="07C9E661" w14:textId="77777777" w:rsidR="00917893" w:rsidRPr="00917893" w:rsidRDefault="00917893" w:rsidP="00917893">
      <w:pPr>
        <w:ind w:left="0"/>
        <w:rPr>
          <w:rFonts w:ascii="Arial" w:hAnsi="Arial" w:cs="Arial"/>
          <w:bCs/>
          <w:color w:val="auto"/>
          <w:szCs w:val="28"/>
          <w:lang w:val="en-CA"/>
        </w:rPr>
      </w:pPr>
      <w:r w:rsidRPr="00917893">
        <w:rPr>
          <w:rFonts w:ascii="Arial" w:hAnsi="Arial" w:cs="Arial"/>
          <w:bCs/>
          <w:color w:val="auto"/>
          <w:szCs w:val="28"/>
          <w:lang w:val="en-CA"/>
        </w:rPr>
        <w:t>Legal disclaimer:  This information complements the application of the regulations under The Accessibility for Manitobans Act (AMA) and is not legal counsel.</w:t>
      </w:r>
    </w:p>
    <w:p w14:paraId="07C9E662" w14:textId="77777777" w:rsidR="00917893" w:rsidRPr="00917893" w:rsidRDefault="00917893" w:rsidP="00917893">
      <w:pPr>
        <w:ind w:left="0"/>
        <w:rPr>
          <w:rFonts w:ascii="Arial" w:hAnsi="Arial" w:cs="Arial"/>
          <w:bCs/>
          <w:color w:val="auto"/>
          <w:szCs w:val="28"/>
          <w:lang w:val="en-CA"/>
        </w:rPr>
      </w:pPr>
    </w:p>
    <w:p w14:paraId="07C9E663" w14:textId="77777777" w:rsidR="00917893" w:rsidRPr="00917893" w:rsidRDefault="00917893" w:rsidP="00917893">
      <w:pPr>
        <w:ind w:left="0"/>
        <w:rPr>
          <w:rFonts w:ascii="Arial" w:hAnsi="Arial" w:cs="Arial"/>
          <w:bCs/>
          <w:color w:val="auto"/>
          <w:szCs w:val="28"/>
          <w:lang w:val="en-CA"/>
        </w:rPr>
      </w:pPr>
    </w:p>
    <w:p w14:paraId="07C9E664" w14:textId="77777777" w:rsidR="00917893" w:rsidRPr="00917893" w:rsidRDefault="00917893" w:rsidP="00917893">
      <w:pPr>
        <w:rPr>
          <w:rFonts w:ascii="Arial" w:hAnsi="Arial" w:cs="Arial"/>
          <w:bCs/>
          <w:color w:val="auto"/>
          <w:szCs w:val="28"/>
          <w:lang w:val="en-CA"/>
        </w:rPr>
      </w:pPr>
    </w:p>
    <w:p w14:paraId="07C9E665" w14:textId="77777777" w:rsidR="00917893" w:rsidRPr="00917893" w:rsidRDefault="00917893" w:rsidP="00917893">
      <w:pPr>
        <w:rPr>
          <w:rFonts w:ascii="Arial" w:hAnsi="Arial" w:cs="Arial"/>
          <w:bCs/>
          <w:color w:val="auto"/>
          <w:szCs w:val="28"/>
          <w:lang w:val="en-CA"/>
        </w:rPr>
      </w:pPr>
    </w:p>
    <w:p w14:paraId="07C9E666" w14:textId="77777777" w:rsidR="00917893" w:rsidRPr="00917893" w:rsidRDefault="00917893" w:rsidP="00917893">
      <w:pPr>
        <w:rPr>
          <w:rFonts w:ascii="Arial" w:hAnsi="Arial" w:cs="Arial"/>
          <w:bCs/>
          <w:color w:val="auto"/>
          <w:sz w:val="24"/>
          <w:szCs w:val="24"/>
          <w:lang w:val="en-CA"/>
        </w:rPr>
      </w:pPr>
    </w:p>
    <w:p w14:paraId="07C9E667" w14:textId="77777777" w:rsidR="00917893" w:rsidRPr="00917893" w:rsidRDefault="00917893" w:rsidP="00917893">
      <w:pPr>
        <w:rPr>
          <w:rFonts w:ascii="Arial" w:hAnsi="Arial" w:cs="Arial"/>
          <w:bCs/>
          <w:color w:val="auto"/>
          <w:szCs w:val="24"/>
          <w:lang w:val="en-CA"/>
        </w:rPr>
      </w:pPr>
    </w:p>
    <w:p w14:paraId="07C9E668" w14:textId="77777777" w:rsidR="00917893" w:rsidRPr="00917893" w:rsidRDefault="00917893" w:rsidP="00917893">
      <w:pPr>
        <w:rPr>
          <w:rFonts w:ascii="Arial" w:hAnsi="Arial" w:cs="Arial"/>
          <w:bCs/>
          <w:color w:val="auto"/>
          <w:szCs w:val="24"/>
          <w:lang w:val="en-CA"/>
        </w:rPr>
      </w:pPr>
    </w:p>
    <w:p w14:paraId="07C9E669" w14:textId="77777777" w:rsidR="00917893" w:rsidRPr="00917893" w:rsidRDefault="00917893" w:rsidP="00917893">
      <w:pPr>
        <w:rPr>
          <w:rFonts w:ascii="Arial" w:hAnsi="Arial" w:cs="Arial"/>
          <w:bCs/>
          <w:color w:val="auto"/>
          <w:szCs w:val="24"/>
          <w:lang w:val="en-CA"/>
        </w:rPr>
      </w:pPr>
    </w:p>
    <w:p w14:paraId="07C9E66A" w14:textId="77777777" w:rsidR="00917893" w:rsidRPr="00917893" w:rsidRDefault="00917893" w:rsidP="00917893">
      <w:pPr>
        <w:rPr>
          <w:rFonts w:ascii="Arial" w:hAnsi="Arial" w:cs="Arial"/>
          <w:bCs/>
          <w:color w:val="auto"/>
          <w:szCs w:val="24"/>
          <w:lang w:val="en-CA"/>
        </w:rPr>
      </w:pPr>
    </w:p>
    <w:p w14:paraId="07C9E66B" w14:textId="77777777" w:rsidR="00917893" w:rsidRPr="00917893" w:rsidRDefault="00917893" w:rsidP="00917893">
      <w:pPr>
        <w:rPr>
          <w:rFonts w:ascii="Arial" w:hAnsi="Arial" w:cs="Arial"/>
          <w:bCs/>
          <w:color w:val="auto"/>
          <w:szCs w:val="24"/>
          <w:lang w:val="en-CA"/>
        </w:rPr>
      </w:pPr>
    </w:p>
    <w:p w14:paraId="07C9E66C" w14:textId="77777777" w:rsidR="00917893" w:rsidRPr="00917893" w:rsidRDefault="00917893" w:rsidP="00917893">
      <w:pPr>
        <w:rPr>
          <w:rFonts w:ascii="Arial" w:hAnsi="Arial" w:cs="Arial"/>
          <w:bCs/>
          <w:color w:val="auto"/>
          <w:szCs w:val="24"/>
          <w:lang w:val="en-CA"/>
        </w:rPr>
      </w:pPr>
    </w:p>
    <w:p w14:paraId="07C9E66D" w14:textId="77777777" w:rsidR="00917893" w:rsidRPr="00917893" w:rsidRDefault="00917893" w:rsidP="00917893">
      <w:pPr>
        <w:rPr>
          <w:rFonts w:ascii="Arial" w:hAnsi="Arial" w:cs="Arial"/>
          <w:bCs/>
          <w:color w:val="auto"/>
          <w:szCs w:val="24"/>
          <w:lang w:val="en-CA"/>
        </w:rPr>
      </w:pPr>
    </w:p>
    <w:p w14:paraId="07C9E66E" w14:textId="77777777" w:rsidR="00917893" w:rsidRPr="00917893" w:rsidRDefault="00917893" w:rsidP="00917893">
      <w:pPr>
        <w:rPr>
          <w:rFonts w:ascii="Arial" w:hAnsi="Arial" w:cs="Arial"/>
          <w:bCs/>
          <w:color w:val="auto"/>
          <w:szCs w:val="24"/>
          <w:lang w:val="en-CA"/>
        </w:rPr>
      </w:pPr>
    </w:p>
    <w:p w14:paraId="07C9E66F" w14:textId="77777777" w:rsidR="00917893" w:rsidRPr="00917893" w:rsidRDefault="00917893" w:rsidP="00917893">
      <w:pPr>
        <w:rPr>
          <w:rFonts w:ascii="Arial" w:hAnsi="Arial" w:cs="Arial"/>
          <w:bCs/>
          <w:color w:val="auto"/>
          <w:szCs w:val="24"/>
          <w:lang w:val="en-CA"/>
        </w:rPr>
      </w:pPr>
    </w:p>
    <w:p w14:paraId="07C9E670" w14:textId="77777777" w:rsidR="00917893" w:rsidRPr="00917893" w:rsidRDefault="00917893" w:rsidP="00917893">
      <w:pPr>
        <w:rPr>
          <w:rFonts w:ascii="Arial" w:hAnsi="Arial" w:cs="Arial"/>
          <w:bCs/>
          <w:color w:val="auto"/>
          <w:szCs w:val="24"/>
          <w:lang w:val="en-CA"/>
        </w:rPr>
      </w:pPr>
    </w:p>
    <w:p w14:paraId="07C9E671" w14:textId="77777777" w:rsidR="0080707E" w:rsidRDefault="00917893" w:rsidP="00917893">
      <w:pPr>
        <w:spacing w:after="160" w:line="259" w:lineRule="auto"/>
        <w:ind w:left="0" w:firstLine="0"/>
        <w:rPr>
          <w:rFonts w:ascii="Arial" w:hAnsi="Arial" w:cs="Arial"/>
          <w:bCs/>
          <w:snapToGrid w:val="0"/>
          <w:color w:val="auto"/>
          <w:szCs w:val="28"/>
          <w:lang w:val="en-CA"/>
        </w:rPr>
      </w:pPr>
      <w:r w:rsidRPr="00917893">
        <w:rPr>
          <w:rFonts w:ascii="Arial" w:hAnsi="Arial" w:cs="Arial"/>
          <w:bCs/>
          <w:snapToGrid w:val="0"/>
          <w:color w:val="auto"/>
          <w:szCs w:val="28"/>
          <w:lang w:val="en-CA"/>
        </w:rPr>
        <w:t xml:space="preserve">                                 </w:t>
      </w:r>
      <w:r w:rsidR="007F3C4D">
        <w:rPr>
          <w:rFonts w:ascii="Arial" w:hAnsi="Arial" w:cs="Arial"/>
          <w:bCs/>
          <w:snapToGrid w:val="0"/>
          <w:color w:val="auto"/>
          <w:szCs w:val="28"/>
          <w:lang w:val="en-CA"/>
        </w:rPr>
        <w:t xml:space="preserve">                              </w:t>
      </w:r>
    </w:p>
    <w:p w14:paraId="07C9E672" w14:textId="77777777" w:rsidR="007F3C4D" w:rsidRPr="00917893" w:rsidRDefault="007F3C4D" w:rsidP="00917893">
      <w:pPr>
        <w:spacing w:after="160" w:line="259" w:lineRule="auto"/>
        <w:ind w:left="0" w:firstLine="0"/>
        <w:rPr>
          <w:rFonts w:ascii="Arial" w:hAnsi="Arial" w:cs="Arial"/>
          <w:b/>
          <w:color w:val="auto"/>
        </w:rPr>
      </w:pPr>
    </w:p>
    <w:sectPr w:rsidR="007F3C4D" w:rsidRPr="00917893" w:rsidSect="004C03AE">
      <w:headerReference w:type="default" r:id="rId20"/>
      <w:footerReference w:type="even" r:id="rId21"/>
      <w:footerReference w:type="default" r:id="rId22"/>
      <w:headerReference w:type="first" r:id="rId23"/>
      <w:footerReference w:type="first" r:id="rId24"/>
      <w:pgSz w:w="12240" w:h="15840"/>
      <w:pgMar w:top="1440" w:right="1440" w:bottom="1440" w:left="1440" w:header="0"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9E675" w14:textId="77777777" w:rsidR="000B0EC1" w:rsidRDefault="000B0EC1">
      <w:pPr>
        <w:spacing w:after="0" w:line="240" w:lineRule="auto"/>
      </w:pPr>
      <w:r>
        <w:separator/>
      </w:r>
    </w:p>
  </w:endnote>
  <w:endnote w:type="continuationSeparator" w:id="0">
    <w:p w14:paraId="07C9E676" w14:textId="77777777" w:rsidR="000B0EC1" w:rsidRDefault="000B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E678" w14:textId="77777777" w:rsidR="000A3C76" w:rsidRDefault="000A3C76">
    <w:pPr>
      <w:spacing w:after="0" w:line="259" w:lineRule="auto"/>
      <w:ind w:left="0" w:right="-6"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07C9E679" w14:textId="77777777" w:rsidR="000A3C76" w:rsidRDefault="000A3C76">
    <w:pPr>
      <w:spacing w:after="0" w:line="259" w:lineRule="auto"/>
      <w:ind w:left="653"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55566"/>
      <w:docPartObj>
        <w:docPartGallery w:val="Page Numbers (Bottom of Page)"/>
        <w:docPartUnique/>
      </w:docPartObj>
    </w:sdtPr>
    <w:sdtEndPr>
      <w:rPr>
        <w:noProof/>
      </w:rPr>
    </w:sdtEndPr>
    <w:sdtContent>
      <w:p w14:paraId="07C9E67A" w14:textId="168A8D6B" w:rsidR="007F3C4D" w:rsidRPr="007F3C4D" w:rsidRDefault="007F3C4D" w:rsidP="007F3C4D">
        <w:pPr>
          <w:pStyle w:val="Footer"/>
          <w:rPr>
            <w:rFonts w:ascii="Arial" w:hAnsi="Arial" w:cs="Arial"/>
            <w:noProof/>
            <w:sz w:val="24"/>
            <w:szCs w:val="24"/>
          </w:rPr>
        </w:pPr>
        <w:r w:rsidRPr="007F3C4D">
          <w:rPr>
            <w:rFonts w:ascii="Arial" w:hAnsi="Arial" w:cs="Arial"/>
            <w:sz w:val="24"/>
            <w:szCs w:val="24"/>
          </w:rPr>
          <w:t xml:space="preserve">January 2022, Version 2                                                                                      Page </w:t>
        </w:r>
        <w:r w:rsidRPr="007F3C4D">
          <w:rPr>
            <w:rFonts w:ascii="Arial" w:hAnsi="Arial" w:cs="Arial"/>
            <w:sz w:val="24"/>
            <w:szCs w:val="24"/>
          </w:rPr>
          <w:fldChar w:fldCharType="begin"/>
        </w:r>
        <w:r w:rsidRPr="007F3C4D">
          <w:rPr>
            <w:rFonts w:ascii="Arial" w:hAnsi="Arial" w:cs="Arial"/>
            <w:sz w:val="24"/>
            <w:szCs w:val="24"/>
          </w:rPr>
          <w:instrText xml:space="preserve"> PAGE   \* MERGEFORMAT </w:instrText>
        </w:r>
        <w:r w:rsidRPr="007F3C4D">
          <w:rPr>
            <w:rFonts w:ascii="Arial" w:hAnsi="Arial" w:cs="Arial"/>
            <w:sz w:val="24"/>
            <w:szCs w:val="24"/>
          </w:rPr>
          <w:fldChar w:fldCharType="separate"/>
        </w:r>
        <w:r w:rsidR="001844A4">
          <w:rPr>
            <w:rFonts w:ascii="Arial" w:hAnsi="Arial" w:cs="Arial"/>
            <w:noProof/>
            <w:sz w:val="24"/>
            <w:szCs w:val="24"/>
          </w:rPr>
          <w:t>5</w:t>
        </w:r>
        <w:r w:rsidRPr="007F3C4D">
          <w:rPr>
            <w:rFonts w:ascii="Arial" w:hAnsi="Arial" w:cs="Arial"/>
            <w:noProof/>
            <w:sz w:val="24"/>
            <w:szCs w:val="24"/>
          </w:rPr>
          <w:fldChar w:fldCharType="end"/>
        </w:r>
      </w:p>
      <w:p w14:paraId="07C9E67B" w14:textId="77777777" w:rsidR="007F3C4D" w:rsidRDefault="001844A4" w:rsidP="007F3C4D">
        <w:pPr>
          <w:pStyle w:val="Footer"/>
        </w:pPr>
      </w:p>
    </w:sdtContent>
  </w:sdt>
  <w:p w14:paraId="07C9E67C" w14:textId="77777777" w:rsidR="000A3C76" w:rsidRDefault="000A3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E67E" w14:textId="77777777" w:rsidR="000A3C76" w:rsidRDefault="000A3C76" w:rsidP="0080619B">
    <w:pPr>
      <w:spacing w:after="160" w:line="259" w:lineRule="auto"/>
      <w:ind w:left="-1418" w:firstLine="0"/>
    </w:pPr>
  </w:p>
  <w:p w14:paraId="07C9E67F" w14:textId="77777777" w:rsidR="000A3C76" w:rsidRDefault="000A3C76" w:rsidP="0080619B">
    <w:pPr>
      <w:spacing w:after="160" w:line="259" w:lineRule="auto"/>
      <w:ind w:left="-1418" w:firstLine="0"/>
    </w:pPr>
  </w:p>
  <w:p w14:paraId="07C9E680" w14:textId="77777777" w:rsidR="000A3C76" w:rsidRDefault="007F3C4D" w:rsidP="00DC2EEF">
    <w:pPr>
      <w:spacing w:after="120" w:line="259" w:lineRule="auto"/>
      <w:ind w:left="-1418" w:firstLine="0"/>
    </w:pPr>
    <w:r w:rsidRPr="00901C5B">
      <w:rPr>
        <w:noProof/>
        <w:lang w:val="en-CA" w:eastAsia="en-CA"/>
      </w:rPr>
      <w:drawing>
        <wp:anchor distT="0" distB="0" distL="114300" distR="114300" simplePos="0" relativeHeight="251661312" behindDoc="0" locked="0" layoutInCell="1" allowOverlap="1" wp14:anchorId="07C9E685" wp14:editId="07C9E686">
          <wp:simplePos x="0" y="0"/>
          <wp:positionH relativeFrom="margin">
            <wp:posOffset>-898525</wp:posOffset>
          </wp:positionH>
          <wp:positionV relativeFrom="page">
            <wp:posOffset>8237220</wp:posOffset>
          </wp:positionV>
          <wp:extent cx="7743190" cy="1819910"/>
          <wp:effectExtent l="0" t="0" r="0" b="8890"/>
          <wp:wrapSquare wrapText="bothSides"/>
          <wp:docPr id="3" name="Picture 3" descr="W:\MFMAO\1. MAO Administration\10. MAO Brand &amp; Identity\1. Headers &amp; Footers &amp; Logos\1. MAO Headers &amp; Footers\MAO Headers &amp; Footers - jpeg\footer_green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MAO\1. MAO Administration\10. MAO Brand &amp; Identity\1. Headers &amp; Footers &amp; Logos\1. MAO Headers &amp; Footers\MAO Headers &amp; Footers - jpeg\footer_green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3190" cy="181991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E673" w14:textId="77777777" w:rsidR="000B0EC1" w:rsidRDefault="000B0EC1">
      <w:pPr>
        <w:spacing w:after="0" w:line="240" w:lineRule="auto"/>
      </w:pPr>
      <w:r>
        <w:separator/>
      </w:r>
    </w:p>
  </w:footnote>
  <w:footnote w:type="continuationSeparator" w:id="0">
    <w:p w14:paraId="07C9E674" w14:textId="77777777" w:rsidR="000B0EC1" w:rsidRDefault="000B0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E677" w14:textId="77777777" w:rsidR="000A3C76" w:rsidRPr="0080619B" w:rsidRDefault="000A3C76" w:rsidP="0080619B">
    <w:pPr>
      <w:pStyle w:val="Header"/>
      <w:ind w:left="-1418" w:firstLine="0"/>
    </w:pPr>
    <w:r>
      <w:rPr>
        <w:noProof/>
        <w:lang w:val="en-CA" w:eastAsia="en-CA"/>
      </w:rPr>
      <w:drawing>
        <wp:anchor distT="0" distB="0" distL="114300" distR="114300" simplePos="0" relativeHeight="251660288" behindDoc="0" locked="0" layoutInCell="1" allowOverlap="1" wp14:anchorId="07C9E681" wp14:editId="07C9E682">
          <wp:simplePos x="0" y="0"/>
          <wp:positionH relativeFrom="column">
            <wp:posOffset>-898525</wp:posOffset>
          </wp:positionH>
          <wp:positionV relativeFrom="paragraph">
            <wp:posOffset>-80645</wp:posOffset>
          </wp:positionV>
          <wp:extent cx="7771130" cy="1022350"/>
          <wp:effectExtent l="0" t="0" r="1270" b="6350"/>
          <wp:wrapThrough wrapText="bothSides">
            <wp:wrapPolygon edited="0">
              <wp:start x="0" y="0"/>
              <wp:lineTo x="0" y="21332"/>
              <wp:lineTo x="21551" y="21332"/>
              <wp:lineTo x="215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1130" cy="1022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E67D" w14:textId="77777777" w:rsidR="000A3C76" w:rsidRDefault="000A3C76" w:rsidP="0080619B">
    <w:pPr>
      <w:pStyle w:val="Header"/>
      <w:ind w:left="-1418" w:firstLine="0"/>
    </w:pPr>
    <w:r>
      <w:rPr>
        <w:noProof/>
        <w:lang w:val="en-CA" w:eastAsia="en-CA"/>
      </w:rPr>
      <w:drawing>
        <wp:anchor distT="0" distB="0" distL="114300" distR="114300" simplePos="0" relativeHeight="251659264" behindDoc="0" locked="0" layoutInCell="1" allowOverlap="1" wp14:anchorId="07C9E683" wp14:editId="07C9E684">
          <wp:simplePos x="0" y="0"/>
          <wp:positionH relativeFrom="page">
            <wp:align>left</wp:align>
          </wp:positionH>
          <wp:positionV relativeFrom="paragraph">
            <wp:posOffset>-161290</wp:posOffset>
          </wp:positionV>
          <wp:extent cx="7788275" cy="1395730"/>
          <wp:effectExtent l="0" t="0" r="3175" b="0"/>
          <wp:wrapThrough wrapText="bothSides">
            <wp:wrapPolygon edited="0">
              <wp:start x="0" y="0"/>
              <wp:lineTo x="0" y="21227"/>
              <wp:lineTo x="21556" y="21227"/>
              <wp:lineTo x="215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8275" cy="1395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D4"/>
    <w:multiLevelType w:val="hybridMultilevel"/>
    <w:tmpl w:val="B0E8536A"/>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DA028F"/>
    <w:multiLevelType w:val="hybridMultilevel"/>
    <w:tmpl w:val="CE7050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1C4FC7"/>
    <w:multiLevelType w:val="hybridMultilevel"/>
    <w:tmpl w:val="B4C6B4B6"/>
    <w:lvl w:ilvl="0" w:tplc="616011F2">
      <w:start w:val="5"/>
      <w:numFmt w:val="decimal"/>
      <w:lvlText w:val="%1)"/>
      <w:lvlJc w:val="left"/>
      <w:pPr>
        <w:ind w:left="157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2844224">
      <w:start w:val="1"/>
      <w:numFmt w:val="bullet"/>
      <w:lvlText w:val=""/>
      <w:lvlJc w:val="left"/>
      <w:pPr>
        <w:ind w:left="17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0A8214E">
      <w:start w:val="1"/>
      <w:numFmt w:val="bullet"/>
      <w:lvlText w:val="▪"/>
      <w:lvlJc w:val="left"/>
      <w:pPr>
        <w:ind w:left="17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F08D246">
      <w:start w:val="1"/>
      <w:numFmt w:val="bullet"/>
      <w:lvlText w:val="•"/>
      <w:lvlJc w:val="left"/>
      <w:pPr>
        <w:ind w:left="25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5C2B38A">
      <w:start w:val="1"/>
      <w:numFmt w:val="bullet"/>
      <w:lvlText w:val="o"/>
      <w:lvlJc w:val="left"/>
      <w:pPr>
        <w:ind w:left="32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F42C6A2">
      <w:start w:val="1"/>
      <w:numFmt w:val="bullet"/>
      <w:lvlText w:val="▪"/>
      <w:lvlJc w:val="left"/>
      <w:pPr>
        <w:ind w:left="39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80031B8">
      <w:start w:val="1"/>
      <w:numFmt w:val="bullet"/>
      <w:lvlText w:val="•"/>
      <w:lvlJc w:val="left"/>
      <w:pPr>
        <w:ind w:left="46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930DDE4">
      <w:start w:val="1"/>
      <w:numFmt w:val="bullet"/>
      <w:lvlText w:val="o"/>
      <w:lvlJc w:val="left"/>
      <w:pPr>
        <w:ind w:left="53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44AD47E">
      <w:start w:val="1"/>
      <w:numFmt w:val="bullet"/>
      <w:lvlText w:val="▪"/>
      <w:lvlJc w:val="left"/>
      <w:pPr>
        <w:ind w:left="6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291CC3"/>
    <w:multiLevelType w:val="hybridMultilevel"/>
    <w:tmpl w:val="AA2E33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CC7B64"/>
    <w:multiLevelType w:val="hybridMultilevel"/>
    <w:tmpl w:val="14648BB0"/>
    <w:lvl w:ilvl="0" w:tplc="755A818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E80F3DE">
      <w:start w:val="1"/>
      <w:numFmt w:val="bullet"/>
      <w:lvlText w:val="o"/>
      <w:lvlJc w:val="left"/>
      <w:pPr>
        <w:ind w:left="8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7DC868A">
      <w:start w:val="1"/>
      <w:numFmt w:val="bullet"/>
      <w:lvlText w:val="▪"/>
      <w:lvlJc w:val="left"/>
      <w:pPr>
        <w:ind w:left="12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B8C24D6">
      <w:start w:val="1"/>
      <w:numFmt w:val="bullet"/>
      <w:lvlRestart w:val="0"/>
      <w:lvlText w:val=""/>
      <w:lvlJc w:val="left"/>
      <w:pPr>
        <w:ind w:left="1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D607856">
      <w:start w:val="1"/>
      <w:numFmt w:val="bullet"/>
      <w:lvlText w:val="o"/>
      <w:lvlJc w:val="left"/>
      <w:pPr>
        <w:ind w:left="24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94E3A6C">
      <w:start w:val="1"/>
      <w:numFmt w:val="bullet"/>
      <w:lvlText w:val="▪"/>
      <w:lvlJc w:val="left"/>
      <w:pPr>
        <w:ind w:left="31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DEC2E52">
      <w:start w:val="1"/>
      <w:numFmt w:val="bullet"/>
      <w:lvlText w:val="•"/>
      <w:lvlJc w:val="left"/>
      <w:pPr>
        <w:ind w:left="38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E3EFAB6">
      <w:start w:val="1"/>
      <w:numFmt w:val="bullet"/>
      <w:lvlText w:val="o"/>
      <w:lvlJc w:val="left"/>
      <w:pPr>
        <w:ind w:left="46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798C4A6">
      <w:start w:val="1"/>
      <w:numFmt w:val="bullet"/>
      <w:lvlText w:val="▪"/>
      <w:lvlJc w:val="left"/>
      <w:pPr>
        <w:ind w:left="53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AE6D5B"/>
    <w:multiLevelType w:val="hybridMultilevel"/>
    <w:tmpl w:val="0A162C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44D7D58"/>
    <w:multiLevelType w:val="hybridMultilevel"/>
    <w:tmpl w:val="F25A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872DBF"/>
    <w:multiLevelType w:val="hybridMultilevel"/>
    <w:tmpl w:val="86AC1BC4"/>
    <w:lvl w:ilvl="0" w:tplc="B3DEFADE">
      <w:start w:val="7"/>
      <w:numFmt w:val="decimal"/>
      <w:lvlText w:val="%1."/>
      <w:lvlJc w:val="left"/>
      <w:pPr>
        <w:ind w:left="1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DEA76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82BF9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0C3E4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6C89B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DC7E7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A4DD0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C7AEC3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5CB4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5307F5D"/>
    <w:multiLevelType w:val="hybridMultilevel"/>
    <w:tmpl w:val="B1BACDD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5EA7768"/>
    <w:multiLevelType w:val="hybridMultilevel"/>
    <w:tmpl w:val="529EE3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9E1700A"/>
    <w:multiLevelType w:val="hybridMultilevel"/>
    <w:tmpl w:val="E820C278"/>
    <w:lvl w:ilvl="0" w:tplc="2C783DB4">
      <w:start w:val="1"/>
      <w:numFmt w:val="bullet"/>
      <w:lvlText w:val=""/>
      <w:lvlJc w:val="left"/>
      <w:pPr>
        <w:ind w:left="17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F3676F2">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65257E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DFA4AB8">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50A733A">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A52626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2E68922">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E18AC2C">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09099B6">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5B673D"/>
    <w:multiLevelType w:val="hybridMultilevel"/>
    <w:tmpl w:val="A39879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17E1515"/>
    <w:multiLevelType w:val="hybridMultilevel"/>
    <w:tmpl w:val="877AB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2A4303"/>
    <w:multiLevelType w:val="hybridMultilevel"/>
    <w:tmpl w:val="FEFA55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7B745DF"/>
    <w:multiLevelType w:val="hybridMultilevel"/>
    <w:tmpl w:val="872AF28A"/>
    <w:lvl w:ilvl="0" w:tplc="394C8B0E">
      <w:start w:val="1"/>
      <w:numFmt w:val="bullet"/>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76A4B4">
      <w:start w:val="1"/>
      <w:numFmt w:val="bullet"/>
      <w:lvlText w:val="o"/>
      <w:lvlJc w:val="left"/>
      <w:pPr>
        <w:ind w:left="1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8CA2D8">
      <w:start w:val="1"/>
      <w:numFmt w:val="bullet"/>
      <w:lvlText w:val="▪"/>
      <w:lvlJc w:val="left"/>
      <w:pPr>
        <w:ind w:left="2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6EA87E">
      <w:start w:val="1"/>
      <w:numFmt w:val="bullet"/>
      <w:lvlText w:val="•"/>
      <w:lvlJc w:val="left"/>
      <w:pPr>
        <w:ind w:left="2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A49DFE">
      <w:start w:val="1"/>
      <w:numFmt w:val="bullet"/>
      <w:lvlText w:val="o"/>
      <w:lvlJc w:val="left"/>
      <w:pPr>
        <w:ind w:left="3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263AF4">
      <w:start w:val="1"/>
      <w:numFmt w:val="bullet"/>
      <w:lvlText w:val="▪"/>
      <w:lvlJc w:val="left"/>
      <w:pPr>
        <w:ind w:left="4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06DED0">
      <w:start w:val="1"/>
      <w:numFmt w:val="bullet"/>
      <w:lvlText w:val="•"/>
      <w:lvlJc w:val="left"/>
      <w:pPr>
        <w:ind w:left="4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4481DC">
      <w:start w:val="1"/>
      <w:numFmt w:val="bullet"/>
      <w:lvlText w:val="o"/>
      <w:lvlJc w:val="left"/>
      <w:pPr>
        <w:ind w:left="56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961C1E">
      <w:start w:val="1"/>
      <w:numFmt w:val="bullet"/>
      <w:lvlText w:val="▪"/>
      <w:lvlJc w:val="left"/>
      <w:pPr>
        <w:ind w:left="63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91D76F8"/>
    <w:multiLevelType w:val="hybridMultilevel"/>
    <w:tmpl w:val="D9A62F04"/>
    <w:lvl w:ilvl="0" w:tplc="2530F370">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85E9BCE">
      <w:start w:val="1"/>
      <w:numFmt w:val="bullet"/>
      <w:lvlText w:val="o"/>
      <w:lvlJc w:val="left"/>
      <w:pPr>
        <w:ind w:left="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BA80E6E">
      <w:start w:val="1"/>
      <w:numFmt w:val="bullet"/>
      <w:lvlRestart w:val="0"/>
      <w:lvlText w:val="•"/>
      <w:lvlJc w:val="left"/>
      <w:pPr>
        <w:ind w:left="1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0BAF316">
      <w:start w:val="1"/>
      <w:numFmt w:val="bullet"/>
      <w:lvlText w:val="•"/>
      <w:lvlJc w:val="left"/>
      <w:pPr>
        <w:ind w:left="15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5C313E">
      <w:start w:val="1"/>
      <w:numFmt w:val="bullet"/>
      <w:lvlText w:val="o"/>
      <w:lvlJc w:val="left"/>
      <w:pPr>
        <w:ind w:left="22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B0B09C">
      <w:start w:val="1"/>
      <w:numFmt w:val="bullet"/>
      <w:lvlText w:val="▪"/>
      <w:lvlJc w:val="left"/>
      <w:pPr>
        <w:ind w:left="29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F2BD26">
      <w:start w:val="1"/>
      <w:numFmt w:val="bullet"/>
      <w:lvlText w:val="•"/>
      <w:lvlJc w:val="left"/>
      <w:pPr>
        <w:ind w:left="36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AC2F82">
      <w:start w:val="1"/>
      <w:numFmt w:val="bullet"/>
      <w:lvlText w:val="o"/>
      <w:lvlJc w:val="left"/>
      <w:pPr>
        <w:ind w:left="43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8452B6">
      <w:start w:val="1"/>
      <w:numFmt w:val="bullet"/>
      <w:lvlText w:val="▪"/>
      <w:lvlJc w:val="left"/>
      <w:pPr>
        <w:ind w:left="51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AFA70E8"/>
    <w:multiLevelType w:val="hybridMultilevel"/>
    <w:tmpl w:val="6CA20868"/>
    <w:lvl w:ilvl="0" w:tplc="10090001">
      <w:start w:val="1"/>
      <w:numFmt w:val="bullet"/>
      <w:lvlText w:val=""/>
      <w:lvlJc w:val="left"/>
      <w:pPr>
        <w:ind w:left="36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B650726"/>
    <w:multiLevelType w:val="hybridMultilevel"/>
    <w:tmpl w:val="D6C27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964E5B"/>
    <w:multiLevelType w:val="hybridMultilevel"/>
    <w:tmpl w:val="5E4E2AAC"/>
    <w:lvl w:ilvl="0" w:tplc="5AC0D462">
      <w:start w:val="1"/>
      <w:numFmt w:val="bullet"/>
      <w:lvlText w:val="•"/>
      <w:lvlJc w:val="left"/>
      <w:pPr>
        <w:ind w:left="13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7A25F6">
      <w:start w:val="1"/>
      <w:numFmt w:val="bullet"/>
      <w:lvlText w:val="o"/>
      <w:lvlJc w:val="left"/>
      <w:pPr>
        <w:ind w:left="14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FEC1C8">
      <w:start w:val="1"/>
      <w:numFmt w:val="bullet"/>
      <w:lvlText w:val="▪"/>
      <w:lvlJc w:val="left"/>
      <w:pPr>
        <w:ind w:left="21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74FCBC">
      <w:start w:val="1"/>
      <w:numFmt w:val="bullet"/>
      <w:lvlText w:val="•"/>
      <w:lvlJc w:val="left"/>
      <w:pPr>
        <w:ind w:left="2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F6A9F8">
      <w:start w:val="1"/>
      <w:numFmt w:val="bullet"/>
      <w:lvlText w:val="o"/>
      <w:lvlJc w:val="left"/>
      <w:pPr>
        <w:ind w:left="35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B66F4A">
      <w:start w:val="1"/>
      <w:numFmt w:val="bullet"/>
      <w:lvlText w:val="▪"/>
      <w:lvlJc w:val="left"/>
      <w:pPr>
        <w:ind w:left="43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FC91E0">
      <w:start w:val="1"/>
      <w:numFmt w:val="bullet"/>
      <w:lvlText w:val="•"/>
      <w:lvlJc w:val="left"/>
      <w:pPr>
        <w:ind w:left="5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F6C75C">
      <w:start w:val="1"/>
      <w:numFmt w:val="bullet"/>
      <w:lvlText w:val="o"/>
      <w:lvlJc w:val="left"/>
      <w:pPr>
        <w:ind w:left="57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3A7EFA">
      <w:start w:val="1"/>
      <w:numFmt w:val="bullet"/>
      <w:lvlText w:val="▪"/>
      <w:lvlJc w:val="left"/>
      <w:pPr>
        <w:ind w:left="64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25E736D"/>
    <w:multiLevelType w:val="hybridMultilevel"/>
    <w:tmpl w:val="BC9E6912"/>
    <w:lvl w:ilvl="0" w:tplc="6EE48252">
      <w:start w:val="2"/>
      <w:numFmt w:val="decimal"/>
      <w:lvlText w:val="%1."/>
      <w:lvlJc w:val="left"/>
      <w:pPr>
        <w:ind w:left="9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C22C422">
      <w:start w:val="1"/>
      <w:numFmt w:val="bullet"/>
      <w:lvlText w:val=""/>
      <w:lvlJc w:val="left"/>
      <w:pPr>
        <w:ind w:left="1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43A7DDE">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C501CC8">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90A6E3A">
      <w:start w:val="1"/>
      <w:numFmt w:val="bullet"/>
      <w:lvlText w:val="o"/>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12E6DCE">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EEAA23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3629A5C">
      <w:start w:val="1"/>
      <w:numFmt w:val="bullet"/>
      <w:lvlText w:val="o"/>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EDAD7B6">
      <w:start w:val="1"/>
      <w:numFmt w:val="bullet"/>
      <w:lvlText w:val="▪"/>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492718B"/>
    <w:multiLevelType w:val="hybridMultilevel"/>
    <w:tmpl w:val="6A56C7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6B047C0"/>
    <w:multiLevelType w:val="hybridMultilevel"/>
    <w:tmpl w:val="9BEE6DC2"/>
    <w:lvl w:ilvl="0" w:tplc="4DA4085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28E468">
      <w:start w:val="1"/>
      <w:numFmt w:val="bullet"/>
      <w:lvlText w:val="•"/>
      <w:lvlJc w:val="left"/>
      <w:pPr>
        <w:ind w:left="17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ADCF3E6">
      <w:start w:val="1"/>
      <w:numFmt w:val="bullet"/>
      <w:lvlText w:val="▪"/>
      <w:lvlJc w:val="left"/>
      <w:pPr>
        <w:ind w:left="17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12FCCA">
      <w:start w:val="1"/>
      <w:numFmt w:val="bullet"/>
      <w:lvlText w:val="•"/>
      <w:lvlJc w:val="left"/>
      <w:pPr>
        <w:ind w:left="24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F0AAE8">
      <w:start w:val="1"/>
      <w:numFmt w:val="bullet"/>
      <w:lvlText w:val="o"/>
      <w:lvlJc w:val="left"/>
      <w:pPr>
        <w:ind w:left="32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9C08C6">
      <w:start w:val="1"/>
      <w:numFmt w:val="bullet"/>
      <w:lvlText w:val="▪"/>
      <w:lvlJc w:val="left"/>
      <w:pPr>
        <w:ind w:left="39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1ECC30">
      <w:start w:val="1"/>
      <w:numFmt w:val="bullet"/>
      <w:lvlText w:val="•"/>
      <w:lvlJc w:val="left"/>
      <w:pPr>
        <w:ind w:left="46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A8CA9C">
      <w:start w:val="1"/>
      <w:numFmt w:val="bullet"/>
      <w:lvlText w:val="o"/>
      <w:lvlJc w:val="left"/>
      <w:pPr>
        <w:ind w:left="5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AE5ED0">
      <w:start w:val="1"/>
      <w:numFmt w:val="bullet"/>
      <w:lvlText w:val="▪"/>
      <w:lvlJc w:val="left"/>
      <w:pPr>
        <w:ind w:left="60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7F91741"/>
    <w:multiLevelType w:val="hybridMultilevel"/>
    <w:tmpl w:val="877AB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2174E9"/>
    <w:multiLevelType w:val="hybridMultilevel"/>
    <w:tmpl w:val="D64A76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976341"/>
    <w:multiLevelType w:val="hybridMultilevel"/>
    <w:tmpl w:val="1166E45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B336684"/>
    <w:multiLevelType w:val="hybridMultilevel"/>
    <w:tmpl w:val="168AF410"/>
    <w:lvl w:ilvl="0" w:tplc="BF188A76">
      <w:start w:val="1"/>
      <w:numFmt w:val="decimal"/>
      <w:lvlText w:val="%1)"/>
      <w:lvlJc w:val="left"/>
      <w:pPr>
        <w:ind w:left="1361"/>
      </w:pPr>
      <w:rPr>
        <w:rFonts w:ascii="Arial" w:eastAsia="Calibri" w:hAnsi="Arial" w:cs="Arial" w:hint="default"/>
        <w:b w:val="0"/>
        <w:i w:val="0"/>
        <w:strike w:val="0"/>
        <w:dstrike w:val="0"/>
        <w:color w:val="000000"/>
        <w:sz w:val="28"/>
        <w:szCs w:val="28"/>
        <w:u w:val="none" w:color="000000"/>
        <w:bdr w:val="none" w:sz="0" w:space="0" w:color="auto"/>
        <w:shd w:val="clear" w:color="auto" w:fill="auto"/>
        <w:vertAlign w:val="baseline"/>
      </w:rPr>
    </w:lvl>
    <w:lvl w:ilvl="1" w:tplc="002E5E8E">
      <w:start w:val="1"/>
      <w:numFmt w:val="lowerLetter"/>
      <w:lvlText w:val="%2"/>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ED2D3F2">
      <w:start w:val="1"/>
      <w:numFmt w:val="lowerRoman"/>
      <w:lvlText w:val="%3"/>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9AA731A">
      <w:start w:val="1"/>
      <w:numFmt w:val="decimal"/>
      <w:lvlText w:val="%4"/>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305544">
      <w:start w:val="1"/>
      <w:numFmt w:val="lowerLetter"/>
      <w:lvlText w:val="%5"/>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CCD43C">
      <w:start w:val="1"/>
      <w:numFmt w:val="lowerRoman"/>
      <w:lvlText w:val="%6"/>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3D84950">
      <w:start w:val="1"/>
      <w:numFmt w:val="decimal"/>
      <w:lvlText w:val="%7"/>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E2D57E">
      <w:start w:val="1"/>
      <w:numFmt w:val="lowerLetter"/>
      <w:lvlText w:val="%8"/>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36B28C">
      <w:start w:val="1"/>
      <w:numFmt w:val="lowerRoman"/>
      <w:lvlText w:val="%9"/>
      <w:lvlJc w:val="left"/>
      <w:pPr>
        <w:ind w:left="6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CB47BD0"/>
    <w:multiLevelType w:val="hybridMultilevel"/>
    <w:tmpl w:val="7CDA467E"/>
    <w:lvl w:ilvl="0" w:tplc="1009000B">
      <w:start w:val="1"/>
      <w:numFmt w:val="bullet"/>
      <w:lvlText w:val=""/>
      <w:lvlJc w:val="left"/>
      <w:pPr>
        <w:ind w:left="36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46C1B7E"/>
    <w:multiLevelType w:val="hybridMultilevel"/>
    <w:tmpl w:val="D5B412E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6893C58"/>
    <w:multiLevelType w:val="hybridMultilevel"/>
    <w:tmpl w:val="5E265052"/>
    <w:lvl w:ilvl="0" w:tplc="9F3676F2">
      <w:start w:val="1"/>
      <w:numFmt w:val="bullet"/>
      <w:lvlText w:val="o"/>
      <w:lvlJc w:val="left"/>
      <w:pPr>
        <w:ind w:left="1358"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29" w15:restartNumberingAfterBreak="0">
    <w:nsid w:val="488A0FD3"/>
    <w:multiLevelType w:val="hybridMultilevel"/>
    <w:tmpl w:val="6D04B28A"/>
    <w:lvl w:ilvl="0" w:tplc="CD8ABE2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006F1A4">
      <w:start w:val="1"/>
      <w:numFmt w:val="bullet"/>
      <w:lvlText w:val="o"/>
      <w:lvlJc w:val="left"/>
      <w:pPr>
        <w:ind w:left="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46C31E">
      <w:start w:val="1"/>
      <w:numFmt w:val="bullet"/>
      <w:lvlRestart w:val="0"/>
      <w:lvlText w:val=""/>
      <w:lvlJc w:val="left"/>
      <w:pPr>
        <w:ind w:left="17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4EAA4E6">
      <w:start w:val="1"/>
      <w:numFmt w:val="bullet"/>
      <w:lvlText w:val="•"/>
      <w:lvlJc w:val="left"/>
      <w:pPr>
        <w:ind w:left="22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EA60D94">
      <w:start w:val="1"/>
      <w:numFmt w:val="bullet"/>
      <w:lvlText w:val="o"/>
      <w:lvlJc w:val="left"/>
      <w:pPr>
        <w:ind w:left="29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C48CB8C">
      <w:start w:val="1"/>
      <w:numFmt w:val="bullet"/>
      <w:lvlText w:val="▪"/>
      <w:lvlJc w:val="left"/>
      <w:pPr>
        <w:ind w:left="36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4FE471E">
      <w:start w:val="1"/>
      <w:numFmt w:val="bullet"/>
      <w:lvlText w:val="•"/>
      <w:lvlJc w:val="left"/>
      <w:pPr>
        <w:ind w:left="43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88A25B0">
      <w:start w:val="1"/>
      <w:numFmt w:val="bullet"/>
      <w:lvlText w:val="o"/>
      <w:lvlJc w:val="left"/>
      <w:pPr>
        <w:ind w:left="51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AA8F7CC">
      <w:start w:val="1"/>
      <w:numFmt w:val="bullet"/>
      <w:lvlText w:val="▪"/>
      <w:lvlJc w:val="left"/>
      <w:pPr>
        <w:ind w:left="58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9A915CE"/>
    <w:multiLevelType w:val="hybridMultilevel"/>
    <w:tmpl w:val="7CE87262"/>
    <w:lvl w:ilvl="0" w:tplc="928450FA">
      <w:start w:val="1"/>
      <w:numFmt w:val="bullet"/>
      <w:lvlText w:val="•"/>
      <w:lvlJc w:val="left"/>
      <w:pPr>
        <w:ind w:left="1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DAFF8C">
      <w:start w:val="1"/>
      <w:numFmt w:val="decimal"/>
      <w:lvlText w:val="%2."/>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C5CB78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B88D1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B4273E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9E89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82E49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3ECC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C013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37C078F"/>
    <w:multiLevelType w:val="hybridMultilevel"/>
    <w:tmpl w:val="CACA3FAC"/>
    <w:lvl w:ilvl="0" w:tplc="331069F0">
      <w:start w:val="1"/>
      <w:numFmt w:val="decimal"/>
      <w:lvlText w:val="%1."/>
      <w:lvlJc w:val="left"/>
      <w:pPr>
        <w:ind w:left="1373"/>
      </w:pPr>
      <w:rPr>
        <w:rFonts w:ascii="Arial" w:eastAsia="Calibri" w:hAnsi="Arial" w:cs="Arial" w:hint="default"/>
        <w:b w:val="0"/>
        <w:i w:val="0"/>
        <w:strike w:val="0"/>
        <w:dstrike w:val="0"/>
        <w:color w:val="000000"/>
        <w:sz w:val="28"/>
        <w:szCs w:val="28"/>
        <w:u w:val="none" w:color="000000"/>
        <w:bdr w:val="none" w:sz="0" w:space="0" w:color="auto"/>
        <w:shd w:val="clear" w:color="auto" w:fill="auto"/>
        <w:vertAlign w:val="baseline"/>
      </w:rPr>
    </w:lvl>
    <w:lvl w:ilvl="1" w:tplc="636800F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4E280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CA358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8C854D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EC0245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3AA67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5200C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2C97D8">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3E53EED"/>
    <w:multiLevelType w:val="hybridMultilevel"/>
    <w:tmpl w:val="A622187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4AC13AD"/>
    <w:multiLevelType w:val="hybridMultilevel"/>
    <w:tmpl w:val="EB10896C"/>
    <w:lvl w:ilvl="0" w:tplc="10090001">
      <w:start w:val="1"/>
      <w:numFmt w:val="bullet"/>
      <w:lvlText w:val=""/>
      <w:lvlJc w:val="left"/>
      <w:pPr>
        <w:ind w:left="730" w:hanging="360"/>
      </w:pPr>
      <w:rPr>
        <w:rFonts w:ascii="Symbol" w:hAnsi="Symbol" w:hint="default"/>
      </w:rPr>
    </w:lvl>
    <w:lvl w:ilvl="1" w:tplc="10090003">
      <w:start w:val="1"/>
      <w:numFmt w:val="bullet"/>
      <w:lvlText w:val="o"/>
      <w:lvlJc w:val="left"/>
      <w:pPr>
        <w:ind w:left="1450" w:hanging="360"/>
      </w:pPr>
      <w:rPr>
        <w:rFonts w:ascii="Courier New" w:hAnsi="Courier New" w:cs="Courier New" w:hint="default"/>
      </w:rPr>
    </w:lvl>
    <w:lvl w:ilvl="2" w:tplc="10090005" w:tentative="1">
      <w:start w:val="1"/>
      <w:numFmt w:val="bullet"/>
      <w:lvlText w:val=""/>
      <w:lvlJc w:val="left"/>
      <w:pPr>
        <w:ind w:left="2170" w:hanging="360"/>
      </w:pPr>
      <w:rPr>
        <w:rFonts w:ascii="Wingdings" w:hAnsi="Wingdings" w:hint="default"/>
      </w:rPr>
    </w:lvl>
    <w:lvl w:ilvl="3" w:tplc="10090001" w:tentative="1">
      <w:start w:val="1"/>
      <w:numFmt w:val="bullet"/>
      <w:lvlText w:val=""/>
      <w:lvlJc w:val="left"/>
      <w:pPr>
        <w:ind w:left="2890" w:hanging="360"/>
      </w:pPr>
      <w:rPr>
        <w:rFonts w:ascii="Symbol" w:hAnsi="Symbol" w:hint="default"/>
      </w:rPr>
    </w:lvl>
    <w:lvl w:ilvl="4" w:tplc="10090003" w:tentative="1">
      <w:start w:val="1"/>
      <w:numFmt w:val="bullet"/>
      <w:lvlText w:val="o"/>
      <w:lvlJc w:val="left"/>
      <w:pPr>
        <w:ind w:left="3610" w:hanging="360"/>
      </w:pPr>
      <w:rPr>
        <w:rFonts w:ascii="Courier New" w:hAnsi="Courier New" w:cs="Courier New" w:hint="default"/>
      </w:rPr>
    </w:lvl>
    <w:lvl w:ilvl="5" w:tplc="10090005" w:tentative="1">
      <w:start w:val="1"/>
      <w:numFmt w:val="bullet"/>
      <w:lvlText w:val=""/>
      <w:lvlJc w:val="left"/>
      <w:pPr>
        <w:ind w:left="4330" w:hanging="360"/>
      </w:pPr>
      <w:rPr>
        <w:rFonts w:ascii="Wingdings" w:hAnsi="Wingdings" w:hint="default"/>
      </w:rPr>
    </w:lvl>
    <w:lvl w:ilvl="6" w:tplc="10090001" w:tentative="1">
      <w:start w:val="1"/>
      <w:numFmt w:val="bullet"/>
      <w:lvlText w:val=""/>
      <w:lvlJc w:val="left"/>
      <w:pPr>
        <w:ind w:left="5050" w:hanging="360"/>
      </w:pPr>
      <w:rPr>
        <w:rFonts w:ascii="Symbol" w:hAnsi="Symbol" w:hint="default"/>
      </w:rPr>
    </w:lvl>
    <w:lvl w:ilvl="7" w:tplc="10090003" w:tentative="1">
      <w:start w:val="1"/>
      <w:numFmt w:val="bullet"/>
      <w:lvlText w:val="o"/>
      <w:lvlJc w:val="left"/>
      <w:pPr>
        <w:ind w:left="5770" w:hanging="360"/>
      </w:pPr>
      <w:rPr>
        <w:rFonts w:ascii="Courier New" w:hAnsi="Courier New" w:cs="Courier New" w:hint="default"/>
      </w:rPr>
    </w:lvl>
    <w:lvl w:ilvl="8" w:tplc="10090005" w:tentative="1">
      <w:start w:val="1"/>
      <w:numFmt w:val="bullet"/>
      <w:lvlText w:val=""/>
      <w:lvlJc w:val="left"/>
      <w:pPr>
        <w:ind w:left="6490" w:hanging="360"/>
      </w:pPr>
      <w:rPr>
        <w:rFonts w:ascii="Wingdings" w:hAnsi="Wingdings" w:hint="default"/>
      </w:rPr>
    </w:lvl>
  </w:abstractNum>
  <w:abstractNum w:abstractNumId="35" w15:restartNumberingAfterBreak="0">
    <w:nsid w:val="56792C19"/>
    <w:multiLevelType w:val="multilevel"/>
    <w:tmpl w:val="05F0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B51E97"/>
    <w:multiLevelType w:val="hybridMultilevel"/>
    <w:tmpl w:val="6D2E14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A37436E"/>
    <w:multiLevelType w:val="hybridMultilevel"/>
    <w:tmpl w:val="50C877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127F72"/>
    <w:multiLevelType w:val="hybridMultilevel"/>
    <w:tmpl w:val="1D940A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5F296E78"/>
    <w:multiLevelType w:val="hybridMultilevel"/>
    <w:tmpl w:val="803264D4"/>
    <w:lvl w:ilvl="0" w:tplc="ABF8B7BE">
      <w:start w:val="1"/>
      <w:numFmt w:val="decimal"/>
      <w:lvlText w:val="%1."/>
      <w:lvlJc w:val="left"/>
      <w:pPr>
        <w:ind w:left="1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129B64">
      <w:start w:val="1"/>
      <w:numFmt w:val="bullet"/>
      <w:lvlText w:val="•"/>
      <w:lvlJc w:val="left"/>
      <w:pPr>
        <w:ind w:left="1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1896B8">
      <w:start w:val="1"/>
      <w:numFmt w:val="bullet"/>
      <w:lvlText w:val="▪"/>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2DB14">
      <w:start w:val="1"/>
      <w:numFmt w:val="bullet"/>
      <w:lvlText w:val="•"/>
      <w:lvlJc w:val="left"/>
      <w:pPr>
        <w:ind w:left="2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CCC6F8">
      <w:start w:val="1"/>
      <w:numFmt w:val="bullet"/>
      <w:lvlText w:val="o"/>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A60D1C">
      <w:start w:val="1"/>
      <w:numFmt w:val="bullet"/>
      <w:lvlText w:val="▪"/>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F0CC4E">
      <w:start w:val="1"/>
      <w:numFmt w:val="bullet"/>
      <w:lvlText w:val="•"/>
      <w:lvlJc w:val="left"/>
      <w:pPr>
        <w:ind w:left="42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14871E">
      <w:start w:val="1"/>
      <w:numFmt w:val="bullet"/>
      <w:lvlText w:val="o"/>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B6B0D0">
      <w:start w:val="1"/>
      <w:numFmt w:val="bullet"/>
      <w:lvlText w:val="▪"/>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15C4D54"/>
    <w:multiLevelType w:val="hybridMultilevel"/>
    <w:tmpl w:val="8C7E5A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33829DA"/>
    <w:multiLevelType w:val="hybridMultilevel"/>
    <w:tmpl w:val="88F46D5E"/>
    <w:lvl w:ilvl="0" w:tplc="31FC0E3C">
      <w:start w:val="1"/>
      <w:numFmt w:val="bullet"/>
      <w:lvlText w:val="•"/>
      <w:lvlJc w:val="left"/>
      <w:pPr>
        <w:ind w:left="13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A4485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4D08098">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B2540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4A32D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5EB272">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E0550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F0683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A0C21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3D5318E"/>
    <w:multiLevelType w:val="hybridMultilevel"/>
    <w:tmpl w:val="AD24A8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71550A2"/>
    <w:multiLevelType w:val="hybridMultilevel"/>
    <w:tmpl w:val="3A843626"/>
    <w:lvl w:ilvl="0" w:tplc="9D9A831E">
      <w:start w:val="1"/>
      <w:numFmt w:val="bullet"/>
      <w:lvlText w:val="•"/>
      <w:lvlJc w:val="left"/>
      <w:pPr>
        <w:ind w:left="1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C63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4AFC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722A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808B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3094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D69F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AB1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0287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AF3435E"/>
    <w:multiLevelType w:val="hybridMultilevel"/>
    <w:tmpl w:val="00C83CB0"/>
    <w:lvl w:ilvl="0" w:tplc="9FFE745A">
      <w:start w:val="1"/>
      <w:numFmt w:val="bullet"/>
      <w:lvlText w:val=""/>
      <w:lvlJc w:val="left"/>
      <w:pPr>
        <w:ind w:left="720" w:hanging="360"/>
      </w:pPr>
      <w:rPr>
        <w:rFonts w:ascii="Symbol" w:hAnsi="Symbol"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F044581"/>
    <w:multiLevelType w:val="hybridMultilevel"/>
    <w:tmpl w:val="4176DCCA"/>
    <w:lvl w:ilvl="0" w:tplc="F4786534">
      <w:start w:val="1"/>
      <w:numFmt w:val="bullet"/>
      <w:lvlText w:val="•"/>
      <w:lvlJc w:val="left"/>
      <w:pPr>
        <w:ind w:left="1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7846DDE">
      <w:start w:val="1"/>
      <w:numFmt w:val="bullet"/>
      <w:lvlText w:val="o"/>
      <w:lvlJc w:val="left"/>
      <w:pPr>
        <w:ind w:left="12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06B278">
      <w:start w:val="1"/>
      <w:numFmt w:val="bullet"/>
      <w:lvlText w:val="▪"/>
      <w:lvlJc w:val="left"/>
      <w:pPr>
        <w:ind w:left="19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24A1F2">
      <w:start w:val="1"/>
      <w:numFmt w:val="bullet"/>
      <w:lvlText w:val="•"/>
      <w:lvlJc w:val="left"/>
      <w:pPr>
        <w:ind w:left="2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4ECE6">
      <w:start w:val="1"/>
      <w:numFmt w:val="bullet"/>
      <w:lvlText w:val="o"/>
      <w:lvlJc w:val="left"/>
      <w:pPr>
        <w:ind w:left="33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F66146">
      <w:start w:val="1"/>
      <w:numFmt w:val="bullet"/>
      <w:lvlText w:val="▪"/>
      <w:lvlJc w:val="left"/>
      <w:pPr>
        <w:ind w:left="4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B3047D8">
      <w:start w:val="1"/>
      <w:numFmt w:val="bullet"/>
      <w:lvlText w:val="•"/>
      <w:lvlJc w:val="left"/>
      <w:pPr>
        <w:ind w:left="4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8EC6D36">
      <w:start w:val="1"/>
      <w:numFmt w:val="bullet"/>
      <w:lvlText w:val="o"/>
      <w:lvlJc w:val="left"/>
      <w:pPr>
        <w:ind w:left="5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C00D4A">
      <w:start w:val="1"/>
      <w:numFmt w:val="bullet"/>
      <w:lvlText w:val="▪"/>
      <w:lvlJc w:val="left"/>
      <w:pPr>
        <w:ind w:left="6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07B7F91"/>
    <w:multiLevelType w:val="hybridMultilevel"/>
    <w:tmpl w:val="458EC68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87032F1"/>
    <w:multiLevelType w:val="hybridMultilevel"/>
    <w:tmpl w:val="F474B1F2"/>
    <w:lvl w:ilvl="0" w:tplc="3210D7E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883538">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F26CBC">
      <w:start w:val="1"/>
      <w:numFmt w:val="bullet"/>
      <w:lvlRestart w:val="0"/>
      <w:lvlText w:val="•"/>
      <w:lvlJc w:val="left"/>
      <w:pPr>
        <w:ind w:left="15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22541A">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70BF4A">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88F3E6">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40E2C6">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0CF736">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1E3474">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C133417"/>
    <w:multiLevelType w:val="hybridMultilevel"/>
    <w:tmpl w:val="2F1211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2"/>
  </w:num>
  <w:num w:numId="2">
    <w:abstractNumId w:val="43"/>
  </w:num>
  <w:num w:numId="3">
    <w:abstractNumId w:val="18"/>
  </w:num>
  <w:num w:numId="4">
    <w:abstractNumId w:val="41"/>
  </w:num>
  <w:num w:numId="5">
    <w:abstractNumId w:val="25"/>
  </w:num>
  <w:num w:numId="6">
    <w:abstractNumId w:val="10"/>
  </w:num>
  <w:num w:numId="7">
    <w:abstractNumId w:val="19"/>
  </w:num>
  <w:num w:numId="8">
    <w:abstractNumId w:val="4"/>
  </w:num>
  <w:num w:numId="9">
    <w:abstractNumId w:val="29"/>
  </w:num>
  <w:num w:numId="10">
    <w:abstractNumId w:val="2"/>
  </w:num>
  <w:num w:numId="11">
    <w:abstractNumId w:val="21"/>
  </w:num>
  <w:num w:numId="12">
    <w:abstractNumId w:val="39"/>
  </w:num>
  <w:num w:numId="13">
    <w:abstractNumId w:val="30"/>
  </w:num>
  <w:num w:numId="14">
    <w:abstractNumId w:val="45"/>
  </w:num>
  <w:num w:numId="15">
    <w:abstractNumId w:val="14"/>
  </w:num>
  <w:num w:numId="16">
    <w:abstractNumId w:val="7"/>
  </w:num>
  <w:num w:numId="17">
    <w:abstractNumId w:val="47"/>
  </w:num>
  <w:num w:numId="18">
    <w:abstractNumId w:val="31"/>
  </w:num>
  <w:num w:numId="19">
    <w:abstractNumId w:val="15"/>
  </w:num>
  <w:num w:numId="20">
    <w:abstractNumId w:val="35"/>
  </w:num>
  <w:num w:numId="21">
    <w:abstractNumId w:val="37"/>
  </w:num>
  <w:num w:numId="22">
    <w:abstractNumId w:val="17"/>
  </w:num>
  <w:num w:numId="23">
    <w:abstractNumId w:val="28"/>
  </w:num>
  <w:num w:numId="24">
    <w:abstractNumId w:val="44"/>
  </w:num>
  <w:num w:numId="25">
    <w:abstractNumId w:val="22"/>
  </w:num>
  <w:num w:numId="26">
    <w:abstractNumId w:val="9"/>
  </w:num>
  <w:num w:numId="27">
    <w:abstractNumId w:val="0"/>
  </w:num>
  <w:num w:numId="28">
    <w:abstractNumId w:val="8"/>
  </w:num>
  <w:num w:numId="29">
    <w:abstractNumId w:val="20"/>
  </w:num>
  <w:num w:numId="30">
    <w:abstractNumId w:val="3"/>
  </w:num>
  <w:num w:numId="31">
    <w:abstractNumId w:val="27"/>
  </w:num>
  <w:num w:numId="32">
    <w:abstractNumId w:val="46"/>
  </w:num>
  <w:num w:numId="33">
    <w:abstractNumId w:val="33"/>
  </w:num>
  <w:num w:numId="34">
    <w:abstractNumId w:val="26"/>
  </w:num>
  <w:num w:numId="35">
    <w:abstractNumId w:val="24"/>
  </w:num>
  <w:num w:numId="36">
    <w:abstractNumId w:val="23"/>
  </w:num>
  <w:num w:numId="37">
    <w:abstractNumId w:val="12"/>
  </w:num>
  <w:num w:numId="38">
    <w:abstractNumId w:val="11"/>
  </w:num>
  <w:num w:numId="39">
    <w:abstractNumId w:val="16"/>
  </w:num>
  <w:num w:numId="40">
    <w:abstractNumId w:val="42"/>
  </w:num>
  <w:num w:numId="41">
    <w:abstractNumId w:val="13"/>
  </w:num>
  <w:num w:numId="42">
    <w:abstractNumId w:val="48"/>
  </w:num>
  <w:num w:numId="43">
    <w:abstractNumId w:val="38"/>
  </w:num>
  <w:num w:numId="44">
    <w:abstractNumId w:val="36"/>
  </w:num>
  <w:num w:numId="45">
    <w:abstractNumId w:val="1"/>
  </w:num>
  <w:num w:numId="46">
    <w:abstractNumId w:val="5"/>
  </w:num>
  <w:num w:numId="47">
    <w:abstractNumId w:val="40"/>
  </w:num>
  <w:num w:numId="48">
    <w:abstractNumId w:val="3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3DF"/>
    <w:rsid w:val="000021F6"/>
    <w:rsid w:val="00006377"/>
    <w:rsid w:val="000326B4"/>
    <w:rsid w:val="00043AA9"/>
    <w:rsid w:val="000552A2"/>
    <w:rsid w:val="00066C86"/>
    <w:rsid w:val="00087242"/>
    <w:rsid w:val="000A3C76"/>
    <w:rsid w:val="000A4B4B"/>
    <w:rsid w:val="000A541B"/>
    <w:rsid w:val="000A75B1"/>
    <w:rsid w:val="000B0EC1"/>
    <w:rsid w:val="000B5291"/>
    <w:rsid w:val="000E5932"/>
    <w:rsid w:val="000F032E"/>
    <w:rsid w:val="00102B6C"/>
    <w:rsid w:val="00105359"/>
    <w:rsid w:val="001339D6"/>
    <w:rsid w:val="00154E1E"/>
    <w:rsid w:val="001553B9"/>
    <w:rsid w:val="00162B26"/>
    <w:rsid w:val="00166D71"/>
    <w:rsid w:val="00170593"/>
    <w:rsid w:val="0018370D"/>
    <w:rsid w:val="001844A4"/>
    <w:rsid w:val="001A4DEC"/>
    <w:rsid w:val="001E5A95"/>
    <w:rsid w:val="001F12A0"/>
    <w:rsid w:val="001F78B7"/>
    <w:rsid w:val="00207A51"/>
    <w:rsid w:val="00222ADD"/>
    <w:rsid w:val="002333DC"/>
    <w:rsid w:val="002362BB"/>
    <w:rsid w:val="00240DD6"/>
    <w:rsid w:val="00251614"/>
    <w:rsid w:val="0025512D"/>
    <w:rsid w:val="00266B79"/>
    <w:rsid w:val="002742C0"/>
    <w:rsid w:val="0027436C"/>
    <w:rsid w:val="00293BFB"/>
    <w:rsid w:val="00295F7F"/>
    <w:rsid w:val="002A5D22"/>
    <w:rsid w:val="002F1173"/>
    <w:rsid w:val="002F5D78"/>
    <w:rsid w:val="00303A1B"/>
    <w:rsid w:val="003205FD"/>
    <w:rsid w:val="00333B3A"/>
    <w:rsid w:val="003479F6"/>
    <w:rsid w:val="00352D87"/>
    <w:rsid w:val="0035366A"/>
    <w:rsid w:val="00362A1A"/>
    <w:rsid w:val="00374D9F"/>
    <w:rsid w:val="00381586"/>
    <w:rsid w:val="00396B2B"/>
    <w:rsid w:val="003A45E8"/>
    <w:rsid w:val="003B18E3"/>
    <w:rsid w:val="003C36E5"/>
    <w:rsid w:val="003E74A0"/>
    <w:rsid w:val="003F708A"/>
    <w:rsid w:val="00404CCC"/>
    <w:rsid w:val="00407B03"/>
    <w:rsid w:val="00451121"/>
    <w:rsid w:val="00453915"/>
    <w:rsid w:val="00464015"/>
    <w:rsid w:val="0046753B"/>
    <w:rsid w:val="00480C3C"/>
    <w:rsid w:val="00483BAF"/>
    <w:rsid w:val="00485202"/>
    <w:rsid w:val="004905DA"/>
    <w:rsid w:val="00494471"/>
    <w:rsid w:val="00497415"/>
    <w:rsid w:val="004B53AF"/>
    <w:rsid w:val="004C03AE"/>
    <w:rsid w:val="004D161C"/>
    <w:rsid w:val="004F023A"/>
    <w:rsid w:val="005055B4"/>
    <w:rsid w:val="005171B6"/>
    <w:rsid w:val="0052620A"/>
    <w:rsid w:val="00543D43"/>
    <w:rsid w:val="00562A59"/>
    <w:rsid w:val="00562E2B"/>
    <w:rsid w:val="00592012"/>
    <w:rsid w:val="005922D1"/>
    <w:rsid w:val="005B415D"/>
    <w:rsid w:val="005C604D"/>
    <w:rsid w:val="005D067F"/>
    <w:rsid w:val="005D31F6"/>
    <w:rsid w:val="00616F13"/>
    <w:rsid w:val="006471ED"/>
    <w:rsid w:val="00651153"/>
    <w:rsid w:val="0065377C"/>
    <w:rsid w:val="006A29A7"/>
    <w:rsid w:val="006A781E"/>
    <w:rsid w:val="006B3214"/>
    <w:rsid w:val="006C3BB2"/>
    <w:rsid w:val="006D6CB2"/>
    <w:rsid w:val="006F3F0F"/>
    <w:rsid w:val="006F563B"/>
    <w:rsid w:val="006F69B7"/>
    <w:rsid w:val="007010FD"/>
    <w:rsid w:val="0070771A"/>
    <w:rsid w:val="00713D33"/>
    <w:rsid w:val="007165A0"/>
    <w:rsid w:val="007221EB"/>
    <w:rsid w:val="00727606"/>
    <w:rsid w:val="00743FEB"/>
    <w:rsid w:val="00746E7B"/>
    <w:rsid w:val="00751C8F"/>
    <w:rsid w:val="00760733"/>
    <w:rsid w:val="007823D1"/>
    <w:rsid w:val="007954DE"/>
    <w:rsid w:val="007A09A4"/>
    <w:rsid w:val="007A7927"/>
    <w:rsid w:val="007B182B"/>
    <w:rsid w:val="007B25F2"/>
    <w:rsid w:val="007C22C5"/>
    <w:rsid w:val="007C4F93"/>
    <w:rsid w:val="007D2FB9"/>
    <w:rsid w:val="007E4E75"/>
    <w:rsid w:val="007F3C4D"/>
    <w:rsid w:val="0080619B"/>
    <w:rsid w:val="0080707E"/>
    <w:rsid w:val="00816857"/>
    <w:rsid w:val="00867C02"/>
    <w:rsid w:val="00872E41"/>
    <w:rsid w:val="008737E4"/>
    <w:rsid w:val="00882909"/>
    <w:rsid w:val="00883239"/>
    <w:rsid w:val="00883512"/>
    <w:rsid w:val="0089597E"/>
    <w:rsid w:val="008A5CF3"/>
    <w:rsid w:val="008A6DDB"/>
    <w:rsid w:val="008B0AA8"/>
    <w:rsid w:val="008C0ED0"/>
    <w:rsid w:val="008C2535"/>
    <w:rsid w:val="00901C5B"/>
    <w:rsid w:val="00917893"/>
    <w:rsid w:val="00956637"/>
    <w:rsid w:val="009675E3"/>
    <w:rsid w:val="009A174D"/>
    <w:rsid w:val="009A2FE7"/>
    <w:rsid w:val="009B5F7F"/>
    <w:rsid w:val="009B7706"/>
    <w:rsid w:val="009D65C1"/>
    <w:rsid w:val="009E513F"/>
    <w:rsid w:val="009F51E6"/>
    <w:rsid w:val="00A03000"/>
    <w:rsid w:val="00A11C4B"/>
    <w:rsid w:val="00A24814"/>
    <w:rsid w:val="00A33905"/>
    <w:rsid w:val="00A53229"/>
    <w:rsid w:val="00A54BC6"/>
    <w:rsid w:val="00A57037"/>
    <w:rsid w:val="00A64FAF"/>
    <w:rsid w:val="00A75CCF"/>
    <w:rsid w:val="00A7729E"/>
    <w:rsid w:val="00A77496"/>
    <w:rsid w:val="00A85A35"/>
    <w:rsid w:val="00AA065E"/>
    <w:rsid w:val="00AA0F14"/>
    <w:rsid w:val="00AB2C95"/>
    <w:rsid w:val="00AC5E31"/>
    <w:rsid w:val="00AF1EBA"/>
    <w:rsid w:val="00AF41D8"/>
    <w:rsid w:val="00B065B1"/>
    <w:rsid w:val="00B41218"/>
    <w:rsid w:val="00B448A0"/>
    <w:rsid w:val="00B47504"/>
    <w:rsid w:val="00B702B8"/>
    <w:rsid w:val="00B7280F"/>
    <w:rsid w:val="00B80346"/>
    <w:rsid w:val="00B8401C"/>
    <w:rsid w:val="00BA33C8"/>
    <w:rsid w:val="00BD3AA7"/>
    <w:rsid w:val="00BE1346"/>
    <w:rsid w:val="00BE43FC"/>
    <w:rsid w:val="00BE5604"/>
    <w:rsid w:val="00BF4C84"/>
    <w:rsid w:val="00C00CAD"/>
    <w:rsid w:val="00C02FAC"/>
    <w:rsid w:val="00C206C4"/>
    <w:rsid w:val="00C25CD0"/>
    <w:rsid w:val="00C326DC"/>
    <w:rsid w:val="00C52202"/>
    <w:rsid w:val="00C70C1C"/>
    <w:rsid w:val="00C71A77"/>
    <w:rsid w:val="00C777C8"/>
    <w:rsid w:val="00C90978"/>
    <w:rsid w:val="00CA0638"/>
    <w:rsid w:val="00CB6828"/>
    <w:rsid w:val="00CC2F37"/>
    <w:rsid w:val="00CF5AB8"/>
    <w:rsid w:val="00D01A3D"/>
    <w:rsid w:val="00D17F37"/>
    <w:rsid w:val="00D20318"/>
    <w:rsid w:val="00D3542B"/>
    <w:rsid w:val="00D5076D"/>
    <w:rsid w:val="00D562E8"/>
    <w:rsid w:val="00D6195C"/>
    <w:rsid w:val="00D63C64"/>
    <w:rsid w:val="00D71115"/>
    <w:rsid w:val="00D7532C"/>
    <w:rsid w:val="00D76051"/>
    <w:rsid w:val="00D77C55"/>
    <w:rsid w:val="00D77DBA"/>
    <w:rsid w:val="00D81375"/>
    <w:rsid w:val="00D83C21"/>
    <w:rsid w:val="00D92399"/>
    <w:rsid w:val="00D9660D"/>
    <w:rsid w:val="00DC1197"/>
    <w:rsid w:val="00DC2EEF"/>
    <w:rsid w:val="00DE5C32"/>
    <w:rsid w:val="00DF58DE"/>
    <w:rsid w:val="00E023B7"/>
    <w:rsid w:val="00E25BF0"/>
    <w:rsid w:val="00E30DC0"/>
    <w:rsid w:val="00E36730"/>
    <w:rsid w:val="00E40D3D"/>
    <w:rsid w:val="00E4334C"/>
    <w:rsid w:val="00E60739"/>
    <w:rsid w:val="00E60ADE"/>
    <w:rsid w:val="00E726FD"/>
    <w:rsid w:val="00E753C2"/>
    <w:rsid w:val="00E92240"/>
    <w:rsid w:val="00EA1A97"/>
    <w:rsid w:val="00EB1CD1"/>
    <w:rsid w:val="00EC2848"/>
    <w:rsid w:val="00EC32FE"/>
    <w:rsid w:val="00ED162D"/>
    <w:rsid w:val="00EE12E7"/>
    <w:rsid w:val="00F04EFE"/>
    <w:rsid w:val="00F21A04"/>
    <w:rsid w:val="00F3121C"/>
    <w:rsid w:val="00F53AF1"/>
    <w:rsid w:val="00F72244"/>
    <w:rsid w:val="00F82D45"/>
    <w:rsid w:val="00F85DE0"/>
    <w:rsid w:val="00F930C8"/>
    <w:rsid w:val="00FB30A1"/>
    <w:rsid w:val="00FB504A"/>
    <w:rsid w:val="00FC0AF7"/>
    <w:rsid w:val="00FD042E"/>
    <w:rsid w:val="00FD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9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7E"/>
    <w:pPr>
      <w:spacing w:after="9" w:line="268" w:lineRule="auto"/>
      <w:ind w:left="663" w:hanging="10"/>
    </w:pPr>
    <w:rPr>
      <w:rFonts w:ascii="Calibri" w:eastAsia="Calibri" w:hAnsi="Calibri" w:cs="Calibri"/>
      <w:color w:val="000000"/>
      <w:sz w:val="28"/>
    </w:rPr>
  </w:style>
  <w:style w:type="paragraph" w:styleId="Heading1">
    <w:name w:val="heading 1"/>
    <w:next w:val="Normal"/>
    <w:link w:val="Heading1Char"/>
    <w:uiPriority w:val="9"/>
    <w:unhideWhenUsed/>
    <w:qFormat/>
    <w:rsid w:val="002742C0"/>
    <w:pPr>
      <w:keepNext/>
      <w:keepLines/>
      <w:spacing w:after="199"/>
      <w:outlineLvl w:val="0"/>
    </w:pPr>
    <w:rPr>
      <w:rFonts w:ascii="Arial" w:eastAsia="Calibri" w:hAnsi="Arial" w:cs="Calibri"/>
      <w:b/>
      <w:color w:val="355E3B"/>
      <w:sz w:val="40"/>
    </w:rPr>
  </w:style>
  <w:style w:type="paragraph" w:styleId="Heading2">
    <w:name w:val="heading 2"/>
    <w:next w:val="Normal"/>
    <w:link w:val="Heading2Char"/>
    <w:uiPriority w:val="9"/>
    <w:unhideWhenUsed/>
    <w:qFormat/>
    <w:rsid w:val="002742C0"/>
    <w:pPr>
      <w:keepNext/>
      <w:keepLines/>
      <w:spacing w:after="0"/>
      <w:ind w:left="663" w:hanging="10"/>
      <w:outlineLvl w:val="1"/>
    </w:pPr>
    <w:rPr>
      <w:rFonts w:ascii="Arial" w:eastAsia="Calibri" w:hAnsi="Arial" w:cs="Calibri"/>
      <w:b/>
      <w:color w:val="355E3B"/>
      <w:sz w:val="28"/>
    </w:rPr>
  </w:style>
  <w:style w:type="paragraph" w:styleId="Heading3">
    <w:name w:val="heading 3"/>
    <w:next w:val="Normal"/>
    <w:link w:val="Heading3Char"/>
    <w:uiPriority w:val="9"/>
    <w:unhideWhenUsed/>
    <w:qFormat/>
    <w:rsid w:val="002742C0"/>
    <w:pPr>
      <w:keepNext/>
      <w:keepLines/>
      <w:pBdr>
        <w:top w:val="single" w:sz="4" w:space="6" w:color="auto"/>
        <w:bottom w:val="single" w:sz="4" w:space="6" w:color="auto"/>
      </w:pBdr>
      <w:spacing w:after="12" w:line="267" w:lineRule="auto"/>
      <w:ind w:left="10" w:hanging="10"/>
      <w:outlineLvl w:val="2"/>
    </w:pPr>
    <w:rPr>
      <w:rFonts w:ascii="Arial" w:eastAsia="Calibri" w:hAnsi="Arial" w:cs="Calibri"/>
      <w:b/>
      <w:color w:val="355E3B"/>
      <w:sz w:val="28"/>
    </w:rPr>
  </w:style>
  <w:style w:type="paragraph" w:styleId="Heading4">
    <w:name w:val="heading 4"/>
    <w:basedOn w:val="Normal"/>
    <w:next w:val="Normal"/>
    <w:link w:val="Heading4Char"/>
    <w:uiPriority w:val="9"/>
    <w:unhideWhenUsed/>
    <w:qFormat/>
    <w:rsid w:val="000E59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E593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E59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42C0"/>
    <w:rPr>
      <w:rFonts w:ascii="Arial" w:eastAsia="Calibri" w:hAnsi="Arial" w:cs="Calibri"/>
      <w:b/>
      <w:color w:val="355E3B"/>
      <w:sz w:val="40"/>
    </w:rPr>
  </w:style>
  <w:style w:type="character" w:customStyle="1" w:styleId="Heading2Char">
    <w:name w:val="Heading 2 Char"/>
    <w:link w:val="Heading2"/>
    <w:uiPriority w:val="9"/>
    <w:rsid w:val="002742C0"/>
    <w:rPr>
      <w:rFonts w:ascii="Arial" w:eastAsia="Calibri" w:hAnsi="Arial" w:cs="Calibri"/>
      <w:b/>
      <w:color w:val="355E3B"/>
      <w:sz w:val="28"/>
    </w:rPr>
  </w:style>
  <w:style w:type="character" w:customStyle="1" w:styleId="Heading3Char">
    <w:name w:val="Heading 3 Char"/>
    <w:link w:val="Heading3"/>
    <w:uiPriority w:val="9"/>
    <w:rsid w:val="002742C0"/>
    <w:rPr>
      <w:rFonts w:ascii="Arial" w:eastAsia="Calibri" w:hAnsi="Arial" w:cs="Calibri"/>
      <w:b/>
      <w:color w:val="355E3B"/>
      <w:sz w:val="28"/>
    </w:rPr>
  </w:style>
  <w:style w:type="paragraph" w:styleId="TOC1">
    <w:name w:val="toc 1"/>
    <w:hidden/>
    <w:pPr>
      <w:spacing w:after="335"/>
      <w:ind w:left="673" w:right="15"/>
    </w:pPr>
    <w:rPr>
      <w:rFonts w:ascii="Arial" w:eastAsia="Arial" w:hAnsi="Arial" w:cs="Arial"/>
      <w:b/>
      <w:color w:val="000000"/>
      <w:sz w:val="28"/>
    </w:rPr>
  </w:style>
  <w:style w:type="paragraph" w:styleId="TOC2">
    <w:name w:val="toc 2"/>
    <w:hidden/>
    <w:pPr>
      <w:spacing w:after="381"/>
      <w:ind w:left="899" w:right="19" w:hanging="10"/>
    </w:pPr>
    <w:rPr>
      <w:rFonts w:ascii="Arial" w:eastAsia="Arial" w:hAnsi="Arial" w:cs="Arial"/>
      <w:color w:val="000000"/>
      <w:sz w:val="28"/>
    </w:rPr>
  </w:style>
  <w:style w:type="paragraph" w:styleId="TOC3">
    <w:name w:val="toc 3"/>
    <w:hidden/>
    <w:pPr>
      <w:spacing w:after="382"/>
      <w:ind w:left="1102" w:right="20" w:hanging="10"/>
      <w:jc w:val="right"/>
    </w:pPr>
    <w:rPr>
      <w:rFonts w:ascii="Arial" w:eastAsia="Arial" w:hAnsi="Arial" w:cs="Arial"/>
      <w:color w:val="000000"/>
      <w:sz w:val="28"/>
    </w:rPr>
  </w:style>
  <w:style w:type="character" w:styleId="Hyperlink">
    <w:name w:val="Hyperlink"/>
    <w:basedOn w:val="DefaultParagraphFont"/>
    <w:uiPriority w:val="99"/>
    <w:unhideWhenUsed/>
    <w:rsid w:val="00E023B7"/>
    <w:rPr>
      <w:color w:val="0563C1" w:themeColor="hyperlink"/>
      <w:u w:val="single"/>
    </w:rPr>
  </w:style>
  <w:style w:type="paragraph" w:styleId="Header">
    <w:name w:val="header"/>
    <w:basedOn w:val="Normal"/>
    <w:link w:val="HeaderChar"/>
    <w:uiPriority w:val="99"/>
    <w:unhideWhenUsed/>
    <w:rsid w:val="0040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03"/>
    <w:rPr>
      <w:rFonts w:ascii="Calibri" w:eastAsia="Calibri" w:hAnsi="Calibri" w:cs="Calibri"/>
      <w:color w:val="000000"/>
      <w:sz w:val="28"/>
    </w:rPr>
  </w:style>
  <w:style w:type="character" w:styleId="Emphasis">
    <w:name w:val="Emphasis"/>
    <w:basedOn w:val="DefaultParagraphFont"/>
    <w:uiPriority w:val="20"/>
    <w:qFormat/>
    <w:rsid w:val="008C0ED0"/>
    <w:rPr>
      <w:i/>
      <w:iCs/>
    </w:rPr>
  </w:style>
  <w:style w:type="character" w:styleId="Strong">
    <w:name w:val="Strong"/>
    <w:basedOn w:val="DefaultParagraphFont"/>
    <w:uiPriority w:val="22"/>
    <w:qFormat/>
    <w:rsid w:val="008C0ED0"/>
    <w:rPr>
      <w:b/>
      <w:bCs/>
    </w:rPr>
  </w:style>
  <w:style w:type="paragraph" w:styleId="NormalWeb">
    <w:name w:val="Normal (Web)"/>
    <w:basedOn w:val="Normal"/>
    <w:uiPriority w:val="99"/>
    <w:unhideWhenUsed/>
    <w:rsid w:val="008C0ED0"/>
    <w:pPr>
      <w:spacing w:before="100" w:beforeAutospacing="1" w:after="240" w:line="360" w:lineRule="atLeast"/>
      <w:ind w:left="0" w:firstLine="0"/>
    </w:pPr>
    <w:rPr>
      <w:rFonts w:ascii="Times New Roman" w:eastAsia="Times New Roman" w:hAnsi="Times New Roman" w:cs="Times New Roman"/>
      <w:color w:val="auto"/>
      <w:sz w:val="24"/>
      <w:szCs w:val="24"/>
      <w:lang w:val="en-CA" w:eastAsia="en-CA"/>
    </w:rPr>
  </w:style>
  <w:style w:type="paragraph" w:styleId="ListParagraph">
    <w:name w:val="List Paragraph"/>
    <w:basedOn w:val="Normal"/>
    <w:uiPriority w:val="34"/>
    <w:qFormat/>
    <w:rsid w:val="00381586"/>
    <w:pPr>
      <w:spacing w:after="200" w:line="276" w:lineRule="auto"/>
      <w:ind w:left="720" w:firstLine="0"/>
      <w:contextualSpacing/>
    </w:pPr>
    <w:rPr>
      <w:rFonts w:asciiTheme="minorHAnsi" w:eastAsiaTheme="minorHAnsi" w:hAnsiTheme="minorHAnsi" w:cstheme="minorBidi"/>
      <w:color w:val="auto"/>
      <w:sz w:val="22"/>
      <w:lang w:val="en-CA"/>
    </w:rPr>
  </w:style>
  <w:style w:type="table" w:styleId="TableGrid">
    <w:name w:val="Table Grid"/>
    <w:basedOn w:val="TableNormal"/>
    <w:uiPriority w:val="39"/>
    <w:rsid w:val="009B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4FAF"/>
    <w:rPr>
      <w:sz w:val="16"/>
      <w:szCs w:val="16"/>
    </w:rPr>
  </w:style>
  <w:style w:type="paragraph" w:styleId="CommentText">
    <w:name w:val="annotation text"/>
    <w:basedOn w:val="Normal"/>
    <w:link w:val="CommentTextChar"/>
    <w:uiPriority w:val="99"/>
    <w:semiHidden/>
    <w:unhideWhenUsed/>
    <w:rsid w:val="00A64FAF"/>
    <w:pPr>
      <w:spacing w:line="240" w:lineRule="auto"/>
    </w:pPr>
    <w:rPr>
      <w:sz w:val="20"/>
      <w:szCs w:val="20"/>
    </w:rPr>
  </w:style>
  <w:style w:type="character" w:customStyle="1" w:styleId="CommentTextChar">
    <w:name w:val="Comment Text Char"/>
    <w:basedOn w:val="DefaultParagraphFont"/>
    <w:link w:val="CommentText"/>
    <w:uiPriority w:val="99"/>
    <w:semiHidden/>
    <w:rsid w:val="00A64F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4FAF"/>
    <w:rPr>
      <w:b/>
      <w:bCs/>
    </w:rPr>
  </w:style>
  <w:style w:type="character" w:customStyle="1" w:styleId="CommentSubjectChar">
    <w:name w:val="Comment Subject Char"/>
    <w:basedOn w:val="CommentTextChar"/>
    <w:link w:val="CommentSubject"/>
    <w:uiPriority w:val="99"/>
    <w:semiHidden/>
    <w:rsid w:val="00A64FA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64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AF"/>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rsid w:val="000E5932"/>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rsid w:val="000E5932"/>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uiPriority w:val="9"/>
    <w:rsid w:val="000E5932"/>
    <w:rPr>
      <w:rFonts w:asciiTheme="majorHAnsi" w:eastAsiaTheme="majorEastAsia" w:hAnsiTheme="majorHAnsi" w:cstheme="majorBidi"/>
      <w:color w:val="1F4D78" w:themeColor="accent1" w:themeShade="7F"/>
      <w:sz w:val="28"/>
    </w:rPr>
  </w:style>
  <w:style w:type="paragraph" w:styleId="IntenseQuote">
    <w:name w:val="Intense Quote"/>
    <w:basedOn w:val="Normal"/>
    <w:next w:val="Normal"/>
    <w:link w:val="IntenseQuoteChar"/>
    <w:uiPriority w:val="30"/>
    <w:qFormat/>
    <w:rsid w:val="00C90978"/>
    <w:pPr>
      <w:pBdr>
        <w:top w:val="single" w:sz="4" w:space="10" w:color="385623" w:themeColor="accent6" w:themeShade="80"/>
        <w:bottom w:val="single" w:sz="4" w:space="10" w:color="385623" w:themeColor="accent6" w:themeShade="80"/>
      </w:pBdr>
      <w:spacing w:before="360" w:after="360"/>
      <w:ind w:left="864" w:right="864"/>
    </w:pPr>
    <w:rPr>
      <w:rFonts w:ascii="Arial" w:hAnsi="Arial"/>
      <w:b/>
      <w:iCs/>
      <w:color w:val="385623" w:themeColor="accent6" w:themeShade="80"/>
    </w:rPr>
  </w:style>
  <w:style w:type="character" w:customStyle="1" w:styleId="IntenseQuoteChar">
    <w:name w:val="Intense Quote Char"/>
    <w:basedOn w:val="DefaultParagraphFont"/>
    <w:link w:val="IntenseQuote"/>
    <w:uiPriority w:val="30"/>
    <w:rsid w:val="00C90978"/>
    <w:rPr>
      <w:rFonts w:ascii="Arial" w:eastAsia="Calibri" w:hAnsi="Arial" w:cs="Calibri"/>
      <w:b/>
      <w:iCs/>
      <w:color w:val="385623" w:themeColor="accent6" w:themeShade="80"/>
      <w:sz w:val="28"/>
    </w:rPr>
  </w:style>
  <w:style w:type="paragraph" w:customStyle="1" w:styleId="Style1">
    <w:name w:val="Style1"/>
    <w:basedOn w:val="Normal"/>
    <w:link w:val="Style1Char"/>
    <w:qFormat/>
    <w:rsid w:val="00F930C8"/>
    <w:pPr>
      <w:spacing w:after="52"/>
      <w:ind w:left="0" w:firstLine="0"/>
    </w:pPr>
    <w:rPr>
      <w:rFonts w:ascii="Arial" w:hAnsi="Arial" w:cs="Arial"/>
      <w:b/>
    </w:rPr>
  </w:style>
  <w:style w:type="character" w:customStyle="1" w:styleId="Style1Char">
    <w:name w:val="Style1 Char"/>
    <w:basedOn w:val="DefaultParagraphFont"/>
    <w:link w:val="Style1"/>
    <w:rsid w:val="00F930C8"/>
    <w:rPr>
      <w:rFonts w:ascii="Arial" w:eastAsia="Calibri" w:hAnsi="Arial" w:cs="Arial"/>
      <w:b/>
      <w:color w:val="000000"/>
      <w:sz w:val="28"/>
    </w:rPr>
  </w:style>
  <w:style w:type="paragraph" w:styleId="Footer">
    <w:name w:val="footer"/>
    <w:basedOn w:val="Normal"/>
    <w:link w:val="FooterChar"/>
    <w:uiPriority w:val="99"/>
    <w:unhideWhenUsed/>
    <w:rsid w:val="00BE43FC"/>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E43FC"/>
    <w:rPr>
      <w:rFonts w:cs="Times New Roman"/>
    </w:rPr>
  </w:style>
  <w:style w:type="paragraph" w:customStyle="1" w:styleId="Style2">
    <w:name w:val="Style2"/>
    <w:basedOn w:val="Heading2"/>
    <w:link w:val="Style2Char"/>
    <w:qFormat/>
    <w:rsid w:val="004C03AE"/>
    <w:rPr>
      <w:rFonts w:cs="Arial"/>
      <w:b w:val="0"/>
      <w:szCs w:val="28"/>
    </w:rPr>
  </w:style>
  <w:style w:type="paragraph" w:customStyle="1" w:styleId="Style3">
    <w:name w:val="Style3"/>
    <w:basedOn w:val="Heading2"/>
    <w:link w:val="Style3Char"/>
    <w:qFormat/>
    <w:rsid w:val="004C03AE"/>
    <w:rPr>
      <w:rFonts w:cs="Arial"/>
      <w:b w:val="0"/>
    </w:rPr>
  </w:style>
  <w:style w:type="character" w:customStyle="1" w:styleId="Style2Char">
    <w:name w:val="Style2 Char"/>
    <w:basedOn w:val="Heading2Char"/>
    <w:link w:val="Style2"/>
    <w:rsid w:val="004C03AE"/>
    <w:rPr>
      <w:rFonts w:ascii="Arial" w:eastAsia="Calibri" w:hAnsi="Arial" w:cs="Arial"/>
      <w:b w:val="0"/>
      <w:color w:val="385623" w:themeColor="accent6" w:themeShade="80"/>
      <w:sz w:val="28"/>
      <w:szCs w:val="28"/>
    </w:rPr>
  </w:style>
  <w:style w:type="character" w:customStyle="1" w:styleId="Style3Char">
    <w:name w:val="Style3 Char"/>
    <w:basedOn w:val="Heading2Char"/>
    <w:link w:val="Style3"/>
    <w:rsid w:val="004C03AE"/>
    <w:rPr>
      <w:rFonts w:ascii="Arial" w:eastAsia="Calibri" w:hAnsi="Arial" w:cs="Arial"/>
      <w:b w:val="0"/>
      <w:color w:val="385623" w:themeColor="accent6"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811">
      <w:bodyDiv w:val="1"/>
      <w:marLeft w:val="0"/>
      <w:marRight w:val="0"/>
      <w:marTop w:val="0"/>
      <w:marBottom w:val="0"/>
      <w:divBdr>
        <w:top w:val="none" w:sz="0" w:space="0" w:color="auto"/>
        <w:left w:val="none" w:sz="0" w:space="0" w:color="auto"/>
        <w:bottom w:val="none" w:sz="0" w:space="0" w:color="auto"/>
        <w:right w:val="none" w:sz="0" w:space="0" w:color="auto"/>
      </w:divBdr>
      <w:divsChild>
        <w:div w:id="682630710">
          <w:marLeft w:val="0"/>
          <w:marRight w:val="0"/>
          <w:marTop w:val="0"/>
          <w:marBottom w:val="0"/>
          <w:divBdr>
            <w:top w:val="none" w:sz="0" w:space="0" w:color="auto"/>
            <w:left w:val="none" w:sz="0" w:space="0" w:color="auto"/>
            <w:bottom w:val="none" w:sz="0" w:space="0" w:color="auto"/>
            <w:right w:val="none" w:sz="0" w:space="0" w:color="auto"/>
          </w:divBdr>
          <w:divsChild>
            <w:div w:id="2043286464">
              <w:marLeft w:val="0"/>
              <w:marRight w:val="0"/>
              <w:marTop w:val="0"/>
              <w:marBottom w:val="0"/>
              <w:divBdr>
                <w:top w:val="none" w:sz="0" w:space="0" w:color="auto"/>
                <w:left w:val="none" w:sz="0" w:space="0" w:color="auto"/>
                <w:bottom w:val="none" w:sz="0" w:space="0" w:color="auto"/>
                <w:right w:val="none" w:sz="0" w:space="0" w:color="auto"/>
              </w:divBdr>
              <w:divsChild>
                <w:div w:id="1101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243">
      <w:bodyDiv w:val="1"/>
      <w:marLeft w:val="0"/>
      <w:marRight w:val="0"/>
      <w:marTop w:val="0"/>
      <w:marBottom w:val="0"/>
      <w:divBdr>
        <w:top w:val="none" w:sz="0" w:space="0" w:color="auto"/>
        <w:left w:val="none" w:sz="0" w:space="0" w:color="auto"/>
        <w:bottom w:val="none" w:sz="0" w:space="0" w:color="auto"/>
        <w:right w:val="none" w:sz="0" w:space="0" w:color="auto"/>
      </w:divBdr>
    </w:div>
    <w:div w:id="1258097472">
      <w:bodyDiv w:val="1"/>
      <w:marLeft w:val="0"/>
      <w:marRight w:val="0"/>
      <w:marTop w:val="0"/>
      <w:marBottom w:val="0"/>
      <w:divBdr>
        <w:top w:val="none" w:sz="0" w:space="0" w:color="auto"/>
        <w:left w:val="none" w:sz="0" w:space="0" w:color="auto"/>
        <w:bottom w:val="none" w:sz="0" w:space="0" w:color="auto"/>
        <w:right w:val="none" w:sz="0" w:space="0" w:color="auto"/>
      </w:divBdr>
      <w:divsChild>
        <w:div w:id="508257839">
          <w:marLeft w:val="0"/>
          <w:marRight w:val="0"/>
          <w:marTop w:val="0"/>
          <w:marBottom w:val="0"/>
          <w:divBdr>
            <w:top w:val="none" w:sz="0" w:space="0" w:color="auto"/>
            <w:left w:val="none" w:sz="0" w:space="0" w:color="auto"/>
            <w:bottom w:val="none" w:sz="0" w:space="0" w:color="auto"/>
            <w:right w:val="none" w:sz="0" w:space="0" w:color="auto"/>
          </w:divBdr>
          <w:divsChild>
            <w:div w:id="1817800169">
              <w:marLeft w:val="0"/>
              <w:marRight w:val="0"/>
              <w:marTop w:val="0"/>
              <w:marBottom w:val="0"/>
              <w:divBdr>
                <w:top w:val="none" w:sz="0" w:space="0" w:color="auto"/>
                <w:left w:val="none" w:sz="0" w:space="0" w:color="auto"/>
                <w:bottom w:val="none" w:sz="0" w:space="0" w:color="auto"/>
                <w:right w:val="none" w:sz="0" w:space="0" w:color="auto"/>
              </w:divBdr>
              <w:divsChild>
                <w:div w:id="875117148">
                  <w:marLeft w:val="0"/>
                  <w:marRight w:val="0"/>
                  <w:marTop w:val="0"/>
                  <w:marBottom w:val="0"/>
                  <w:divBdr>
                    <w:top w:val="none" w:sz="0" w:space="0" w:color="auto"/>
                    <w:left w:val="none" w:sz="0" w:space="0" w:color="auto"/>
                    <w:bottom w:val="none" w:sz="0" w:space="0" w:color="auto"/>
                    <w:right w:val="none" w:sz="0" w:space="0" w:color="auto"/>
                  </w:divBdr>
                  <w:divsChild>
                    <w:div w:id="329212449">
                      <w:marLeft w:val="0"/>
                      <w:marRight w:val="0"/>
                      <w:marTop w:val="0"/>
                      <w:marBottom w:val="0"/>
                      <w:divBdr>
                        <w:top w:val="none" w:sz="0" w:space="0" w:color="auto"/>
                        <w:left w:val="none" w:sz="0" w:space="0" w:color="auto"/>
                        <w:bottom w:val="none" w:sz="0" w:space="0" w:color="auto"/>
                        <w:right w:val="none" w:sz="0" w:space="0" w:color="auto"/>
                      </w:divBdr>
                      <w:divsChild>
                        <w:div w:id="1298484750">
                          <w:marLeft w:val="0"/>
                          <w:marRight w:val="0"/>
                          <w:marTop w:val="0"/>
                          <w:marBottom w:val="0"/>
                          <w:divBdr>
                            <w:top w:val="none" w:sz="0" w:space="0" w:color="auto"/>
                            <w:left w:val="none" w:sz="0" w:space="0" w:color="auto"/>
                            <w:bottom w:val="none" w:sz="0" w:space="0" w:color="auto"/>
                            <w:right w:val="none" w:sz="0" w:space="0" w:color="auto"/>
                          </w:divBdr>
                          <w:divsChild>
                            <w:div w:id="1253776695">
                              <w:marLeft w:val="0"/>
                              <w:marRight w:val="0"/>
                              <w:marTop w:val="0"/>
                              <w:marBottom w:val="0"/>
                              <w:divBdr>
                                <w:top w:val="none" w:sz="0" w:space="0" w:color="auto"/>
                                <w:left w:val="none" w:sz="0" w:space="0" w:color="auto"/>
                                <w:bottom w:val="none" w:sz="0" w:space="0" w:color="auto"/>
                                <w:right w:val="none" w:sz="0" w:space="0" w:color="auto"/>
                              </w:divBdr>
                              <w:divsChild>
                                <w:div w:id="2047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299476">
      <w:bodyDiv w:val="1"/>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0"/>
          <w:divBdr>
            <w:top w:val="none" w:sz="0" w:space="0" w:color="auto"/>
            <w:left w:val="none" w:sz="0" w:space="0" w:color="auto"/>
            <w:bottom w:val="none" w:sz="0" w:space="0" w:color="auto"/>
            <w:right w:val="none" w:sz="0" w:space="0" w:color="auto"/>
          </w:divBdr>
          <w:divsChild>
            <w:div w:id="333997653">
              <w:marLeft w:val="0"/>
              <w:marRight w:val="0"/>
              <w:marTop w:val="0"/>
              <w:marBottom w:val="0"/>
              <w:divBdr>
                <w:top w:val="none" w:sz="0" w:space="0" w:color="auto"/>
                <w:left w:val="none" w:sz="0" w:space="0" w:color="auto"/>
                <w:bottom w:val="none" w:sz="0" w:space="0" w:color="auto"/>
                <w:right w:val="none" w:sz="0" w:space="0" w:color="auto"/>
              </w:divBdr>
              <w:divsChild>
                <w:div w:id="8204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nitobahumanrights.ca/v1/education-resources/resources/service-animals-guidelines.html" TargetMode="External"/><Relationship Id="rId18" Type="http://schemas.openxmlformats.org/officeDocument/2006/relationships/hyperlink" Target="http://www.accessibilitymb.ca/css-public-sector-requirement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ccessibilitymb.ca/types-of-barriers.html" TargetMode="External"/><Relationship Id="rId17" Type="http://schemas.openxmlformats.org/officeDocument/2006/relationships/hyperlink" Target="http://www.accessibilitymb.ca/event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cessibilityMB.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2.gov.mb.ca/laws/regs/current/_pdf-regs.php?reg=171/2015"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mb.211.c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O@gov.m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itobahumanrights.ca/"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30D1-F0F1-4EDA-A607-9A88556EEB1A}">
  <ds:schemaRefs>
    <ds:schemaRef ds:uri="http://schemas.microsoft.com/sharepoint/v3/contenttype/forms"/>
  </ds:schemaRefs>
</ds:datastoreItem>
</file>

<file path=customXml/itemProps2.xml><?xml version="1.0" encoding="utf-8"?>
<ds:datastoreItem xmlns:ds="http://schemas.openxmlformats.org/officeDocument/2006/customXml" ds:itemID="{85C74582-F992-4A1E-B97E-FFB8BF526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781C42-858A-44D9-BFC9-6C1762165C06}">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B0A33BD-2E67-4977-87A2-7D78FBD1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2022-06-30T13:21:00Z</dcterms:created>
  <dcterms:modified xsi:type="dcterms:W3CDTF">2022-06-30T13:21:00Z</dcterms:modified>
</cp:coreProperties>
</file>