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14242" w14:textId="47D16EC4" w:rsidR="00B75049" w:rsidRPr="00A0395B" w:rsidRDefault="00B75049" w:rsidP="0080329C">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rPr>
      </w:pPr>
      <w:bookmarkStart w:id="0" w:name="_GoBack"/>
      <w:bookmarkEnd w:id="0"/>
      <w:r>
        <w:rPr>
          <w:rFonts w:ascii="Arial" w:hAnsi="Arial"/>
          <w:b/>
          <w:noProof/>
          <w:sz w:val="48"/>
          <w:lang w:val="en-CA" w:eastAsia="en-CA"/>
        </w:rPr>
        <w:drawing>
          <wp:anchor distT="0" distB="0" distL="114300" distR="114300" simplePos="0" relativeHeight="251658240" behindDoc="1" locked="0" layoutInCell="1" allowOverlap="1" wp14:anchorId="2A40FBCE" wp14:editId="36E4614A">
            <wp:simplePos x="0" y="0"/>
            <wp:positionH relativeFrom="column">
              <wp:posOffset>-685800</wp:posOffset>
            </wp:positionH>
            <wp:positionV relativeFrom="paragraph">
              <wp:posOffset>0</wp:posOffset>
            </wp:positionV>
            <wp:extent cx="7948892" cy="1077686"/>
            <wp:effectExtent l="0" t="0" r="0" b="8255"/>
            <wp:wrapTight wrapText="bothSides">
              <wp:wrapPolygon edited="0">
                <wp:start x="0" y="0"/>
                <wp:lineTo x="0" y="20238"/>
                <wp:lineTo x="18378" y="21384"/>
                <wp:lineTo x="20501" y="21384"/>
                <wp:lineTo x="21536" y="21002"/>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blue.png"/>
                    <pic:cNvPicPr/>
                  </pic:nvPicPr>
                  <pic:blipFill>
                    <a:blip r:embed="rId10">
                      <a:extLst>
                        <a:ext uri="{28A0092B-C50C-407E-A947-70E740481C1C}">
                          <a14:useLocalDpi xmlns:a14="http://schemas.microsoft.com/office/drawing/2010/main" val="0"/>
                        </a:ext>
                      </a:extLst>
                    </a:blip>
                    <a:stretch>
                      <a:fillRect/>
                    </a:stretch>
                  </pic:blipFill>
                  <pic:spPr>
                    <a:xfrm>
                      <a:off x="0" y="0"/>
                      <a:ext cx="7948892" cy="1077686"/>
                    </a:xfrm>
                    <a:prstGeom prst="rect">
                      <a:avLst/>
                    </a:prstGeom>
                  </pic:spPr>
                </pic:pic>
              </a:graphicData>
            </a:graphic>
            <wp14:sizeRelH relativeFrom="page">
              <wp14:pctWidth>0</wp14:pctWidth>
            </wp14:sizeRelH>
            <wp14:sizeRelV relativeFrom="page">
              <wp14:pctHeight>0</wp14:pctHeight>
            </wp14:sizeRelV>
          </wp:anchor>
        </w:drawing>
      </w:r>
    </w:p>
    <w:p w14:paraId="0722F276" w14:textId="034C10A2" w:rsidR="00B75049" w:rsidRPr="00A0395B" w:rsidRDefault="00B75049" w:rsidP="005864AA">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6D28795F" w14:textId="77777777" w:rsidR="00B75049" w:rsidRPr="00A0395B" w:rsidRDefault="00B75049" w:rsidP="005864AA">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3746E96D" w14:textId="77777777" w:rsidR="00B75049" w:rsidRPr="00A0395B" w:rsidRDefault="00B75049" w:rsidP="0080329C">
      <w:pPr>
        <w:shd w:val="clear" w:color="auto" w:fill="FFFFFF"/>
        <w:spacing w:before="100" w:beforeAutospacing="1" w:after="100" w:afterAutospacing="1" w:line="240" w:lineRule="auto"/>
        <w:outlineLvl w:val="0"/>
        <w:rPr>
          <w:rFonts w:ascii="Arial" w:eastAsia="Times New Roman" w:hAnsi="Arial" w:cs="Arial"/>
          <w:b/>
          <w:bCs/>
          <w:spacing w:val="-8"/>
          <w:kern w:val="36"/>
          <w:sz w:val="76"/>
          <w:szCs w:val="76"/>
          <w:lang w:eastAsia="en-CA"/>
        </w:rPr>
      </w:pPr>
    </w:p>
    <w:p w14:paraId="5E8F3EF3" w14:textId="77777777" w:rsidR="00B75049" w:rsidRPr="007A464E" w:rsidRDefault="00B75049" w:rsidP="007A464E">
      <w:pPr>
        <w:pStyle w:val="Heading1"/>
        <w:rPr>
          <w:rFonts w:ascii="Arial" w:hAnsi="Arial" w:cs="Arial"/>
          <w:sz w:val="76"/>
          <w:szCs w:val="76"/>
        </w:rPr>
      </w:pPr>
    </w:p>
    <w:p w14:paraId="2DB2406C" w14:textId="3E3DB88D" w:rsidR="009B3277" w:rsidRPr="007A464E" w:rsidRDefault="009B3277" w:rsidP="007A464E">
      <w:pPr>
        <w:pStyle w:val="Heading1"/>
        <w:rPr>
          <w:rFonts w:ascii="Arial" w:hAnsi="Arial" w:cs="Arial"/>
          <w:sz w:val="76"/>
          <w:szCs w:val="76"/>
        </w:rPr>
      </w:pPr>
      <w:r>
        <w:rPr>
          <w:rFonts w:ascii="Arial" w:hAnsi="Arial"/>
          <w:noProof/>
          <w:sz w:val="76"/>
          <w:lang w:val="en-CA"/>
        </w:rPr>
        <mc:AlternateContent>
          <mc:Choice Requires="wps">
            <w:drawing>
              <wp:anchor distT="0" distB="0" distL="114300" distR="114300" simplePos="0" relativeHeight="251660288" behindDoc="0" locked="0" layoutInCell="1" allowOverlap="1" wp14:anchorId="7734469A" wp14:editId="6A56416F">
                <wp:simplePos x="0" y="0"/>
                <wp:positionH relativeFrom="column">
                  <wp:posOffset>93662</wp:posOffset>
                </wp:positionH>
                <wp:positionV relativeFrom="paragraph">
                  <wp:posOffset>1708150</wp:posOffset>
                </wp:positionV>
                <wp:extent cx="57404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740400" cy="0"/>
                        </a:xfrm>
                        <a:prstGeom prst="line">
                          <a:avLst/>
                        </a:prstGeom>
                        <a:ln w="22225">
                          <a:solidFill>
                            <a:srgbClr val="0070C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D60231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pt,134.5pt" to="459.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" strokecolor="#0070c0" strokeweight="1.75pt">
                <v:stroke joinstyle="miter"/>
              </v:line>
            </w:pict>
          </mc:Fallback>
        </mc:AlternateContent>
      </w:r>
      <w:r>
        <w:rPr>
          <w:rFonts w:ascii="Arial" w:hAnsi="Arial"/>
          <w:sz w:val="76"/>
        </w:rPr>
        <w:t xml:space="preserve">Liste de vérification des documents Excel accessibles </w:t>
      </w:r>
    </w:p>
    <w:p w14:paraId="68AD9783" w14:textId="514D3042" w:rsidR="00B75049" w:rsidRPr="00A0395B" w:rsidRDefault="009B3277" w:rsidP="005864AA">
      <w:pPr>
        <w:shd w:val="clear" w:color="auto" w:fill="FFFFFF"/>
        <w:spacing w:before="100" w:beforeAutospacing="1" w:after="100" w:afterAutospacing="1" w:line="240" w:lineRule="auto"/>
        <w:outlineLvl w:val="0"/>
        <w:rPr>
          <w:rFonts w:ascii="Arial" w:eastAsia="Times New Roman" w:hAnsi="Arial" w:cs="Arial"/>
          <w:bCs/>
          <w:spacing w:val="-8"/>
          <w:kern w:val="36"/>
          <w:sz w:val="36"/>
          <w:szCs w:val="36"/>
        </w:rPr>
      </w:pPr>
      <w:r>
        <w:rPr>
          <w:rFonts w:ascii="Arial" w:hAnsi="Arial"/>
          <w:sz w:val="36"/>
        </w:rPr>
        <w:t>Août 2022</w:t>
      </w:r>
    </w:p>
    <w:p w14:paraId="4B5CBB56" w14:textId="0D48FA79" w:rsidR="00B75049" w:rsidRPr="00A0395B" w:rsidRDefault="00B75049" w:rsidP="009B3277">
      <w:pPr>
        <w:shd w:val="clear" w:color="auto" w:fill="FFFFFF"/>
        <w:tabs>
          <w:tab w:val="left" w:pos="3960"/>
        </w:tabs>
        <w:spacing w:before="100" w:beforeAutospacing="1" w:after="100" w:afterAutospacing="1" w:line="240" w:lineRule="auto"/>
        <w:outlineLvl w:val="0"/>
        <w:rPr>
          <w:rFonts w:ascii="Arial" w:eastAsia="Times New Roman" w:hAnsi="Arial" w:cs="Arial"/>
          <w:b/>
          <w:bCs/>
          <w:spacing w:val="-8"/>
          <w:kern w:val="36"/>
          <w:sz w:val="48"/>
          <w:szCs w:val="48"/>
        </w:rPr>
      </w:pPr>
    </w:p>
    <w:p w14:paraId="6EF0554B" w14:textId="247BE7BB" w:rsidR="00B75049" w:rsidRPr="00A0395B" w:rsidRDefault="00B75049" w:rsidP="005864AA">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4D9F5BED" w14:textId="5B61B6F1" w:rsidR="00C604EA" w:rsidRPr="00A0395B" w:rsidRDefault="00542650" w:rsidP="00C604EA">
      <w:pPr>
        <w:pBdr>
          <w:top w:val="single" w:sz="4" w:space="1" w:color="auto"/>
          <w:left w:val="single" w:sz="4" w:space="4" w:color="auto"/>
          <w:bottom w:val="single" w:sz="4" w:space="1" w:color="auto"/>
          <w:right w:val="single" w:sz="4" w:space="4" w:color="auto"/>
        </w:pBdr>
        <w:shd w:val="clear" w:color="auto" w:fill="FFFFFF"/>
        <w:spacing w:before="240" w:after="240"/>
        <w:rPr>
          <w:rFonts w:ascii="Arial" w:hAnsi="Arial" w:cs="Arial"/>
          <w:sz w:val="28"/>
          <w:szCs w:val="28"/>
        </w:rPr>
      </w:pPr>
      <w:r w:rsidRPr="00542650">
        <w:rPr>
          <w:rFonts w:ascii="Arial" w:hAnsi="Arial"/>
          <w:sz w:val="28"/>
        </w:rPr>
        <w:t xml:space="preserve"> </w:t>
      </w:r>
      <w:r>
        <w:rPr>
          <w:rFonts w:ascii="Arial" w:hAnsi="Arial"/>
          <w:sz w:val="28"/>
        </w:rPr>
        <w:t>Ces renseignements sont disponibles en d</w:t>
      </w:r>
      <w:r w:rsidR="004F021B">
        <w:rPr>
          <w:rFonts w:ascii="Arial" w:hAnsi="Arial"/>
          <w:sz w:val="28"/>
        </w:rPr>
        <w:t>’</w:t>
      </w:r>
      <w:r>
        <w:rPr>
          <w:rFonts w:ascii="Arial" w:hAnsi="Arial"/>
          <w:sz w:val="28"/>
        </w:rPr>
        <w:t xml:space="preserve">autres formats, sur demande. </w:t>
      </w:r>
      <w:r w:rsidRPr="002A3459">
        <w:rPr>
          <w:rFonts w:ascii="Arial" w:hAnsi="Arial"/>
          <w:sz w:val="28"/>
        </w:rPr>
        <w:t>Communiquer avec le Bureau de l</w:t>
      </w:r>
      <w:r w:rsidR="004F021B">
        <w:rPr>
          <w:rFonts w:ascii="Arial" w:hAnsi="Arial"/>
          <w:sz w:val="28"/>
        </w:rPr>
        <w:t>’</w:t>
      </w:r>
      <w:r w:rsidRPr="002A3459">
        <w:rPr>
          <w:rFonts w:ascii="Arial" w:hAnsi="Arial"/>
          <w:sz w:val="28"/>
        </w:rPr>
        <w:t>accessibilité du Manitoba à</w:t>
      </w:r>
      <w:r>
        <w:t xml:space="preserve"> </w:t>
      </w:r>
      <w:hyperlink r:id="rId11" w:history="1">
        <w:r>
          <w:rPr>
            <w:rStyle w:val="Hyperlink"/>
            <w:rFonts w:ascii="Arial" w:hAnsi="Arial"/>
            <w:sz w:val="28"/>
          </w:rPr>
          <w:t>MAO@gov.mb.ca</w:t>
        </w:r>
      </w:hyperlink>
      <w:r w:rsidRPr="002A3459">
        <w:rPr>
          <w:rFonts w:ascii="Arial" w:hAnsi="Arial"/>
          <w:sz w:val="28"/>
        </w:rPr>
        <w:t>, au 204 945-7613 ou au numéro sans frais 1 800 282-8069, poste 7613</w:t>
      </w:r>
      <w:r w:rsidR="00C604EA">
        <w:t>.</w:t>
      </w:r>
    </w:p>
    <w:p w14:paraId="2BE91053" w14:textId="4B41C0BB" w:rsidR="00A0395B" w:rsidRDefault="00550DC8" w:rsidP="00550DC8">
      <w:pPr>
        <w:shd w:val="clear" w:color="auto" w:fill="FFFFFF"/>
        <w:spacing w:after="173" w:line="240" w:lineRule="auto"/>
        <w:ind w:left="-1080"/>
        <w:rPr>
          <w:rFonts w:ascii="Arial" w:eastAsia="Times New Roman" w:hAnsi="Arial" w:cs="Arial"/>
          <w:b/>
          <w:bCs/>
          <w:sz w:val="44"/>
          <w:szCs w:val="44"/>
          <w:lang w:eastAsia="en-CA"/>
        </w:rPr>
      </w:pPr>
      <w:r w:rsidRPr="00550DC8">
        <w:rPr>
          <w:rFonts w:ascii="Arial" w:eastAsia="Times New Roman" w:hAnsi="Arial" w:cs="Arial"/>
          <w:b/>
          <w:bCs/>
          <w:noProof/>
          <w:sz w:val="44"/>
          <w:szCs w:val="44"/>
          <w:lang w:val="en-CA" w:eastAsia="en-CA"/>
        </w:rPr>
        <w:lastRenderedPageBreak/>
        <w:drawing>
          <wp:inline distT="0" distB="0" distL="0" distR="0" wp14:anchorId="56159D5D" wp14:editId="3DCC6AC3">
            <wp:extent cx="7797737" cy="1513211"/>
            <wp:effectExtent l="0" t="0" r="0" b="0"/>
            <wp:docPr id="7" name="Picture 7" descr="W:\MFMAO\1. MAO Administration\10. MAO Brand &amp; Identity\1. Headers, Footers, Logos\1. MAO Headers &amp; Footers\MAO Headers &amp; Footers - jpeg\IC footer_blu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FMAO\1. MAO Administration\10. MAO Brand &amp; Identity\1. Headers, Footers, Logos\1. MAO Headers &amp; Footers\MAO Headers &amp; Footers - jpeg\IC footer_blue_f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09281" cy="1515451"/>
                    </a:xfrm>
                    <a:prstGeom prst="rect">
                      <a:avLst/>
                    </a:prstGeom>
                    <a:noFill/>
                    <a:ln>
                      <a:noFill/>
                    </a:ln>
                  </pic:spPr>
                </pic:pic>
              </a:graphicData>
            </a:graphic>
          </wp:inline>
        </w:drawing>
      </w:r>
    </w:p>
    <w:p w14:paraId="54FB402C" w14:textId="77777777" w:rsidR="000C7DB8" w:rsidRDefault="000C7DB8" w:rsidP="00A0395B">
      <w:pPr>
        <w:shd w:val="clear" w:color="auto" w:fill="FFFFFF"/>
        <w:spacing w:after="173" w:line="240" w:lineRule="auto"/>
        <w:rPr>
          <w:rFonts w:ascii="Arial" w:eastAsia="Times New Roman" w:hAnsi="Arial" w:cs="Arial"/>
          <w:color w:val="333333"/>
          <w:sz w:val="30"/>
          <w:szCs w:val="30"/>
          <w:lang w:eastAsia="en-CA"/>
        </w:rPr>
      </w:pPr>
    </w:p>
    <w:p w14:paraId="37FB40E6" w14:textId="2F483AFB" w:rsidR="00A0395B" w:rsidRPr="00A0395B" w:rsidRDefault="00A0395B" w:rsidP="00A0395B">
      <w:pPr>
        <w:pStyle w:val="Heading1"/>
        <w:rPr>
          <w:rFonts w:ascii="Arial" w:hAnsi="Arial" w:cs="Arial"/>
          <w:sz w:val="44"/>
          <w:szCs w:val="44"/>
        </w:rPr>
      </w:pPr>
      <w:r>
        <w:rPr>
          <w:rFonts w:ascii="Arial" w:hAnsi="Arial"/>
          <w:sz w:val="44"/>
        </w:rPr>
        <w:t>Vérificateur d</w:t>
      </w:r>
      <w:r w:rsidR="004F021B">
        <w:rPr>
          <w:rFonts w:ascii="Arial" w:hAnsi="Arial"/>
          <w:sz w:val="44"/>
        </w:rPr>
        <w:t>’</w:t>
      </w:r>
      <w:r>
        <w:rPr>
          <w:rFonts w:ascii="Arial" w:hAnsi="Arial"/>
          <w:sz w:val="44"/>
        </w:rPr>
        <w:t>accessibilité</w:t>
      </w:r>
    </w:p>
    <w:p w14:paraId="3CF59C42" w14:textId="7CF1144E" w:rsidR="00A0395B" w:rsidRPr="00A0395B" w:rsidRDefault="00A0395B" w:rsidP="00A0395B">
      <w:pPr>
        <w:shd w:val="clear" w:color="auto" w:fill="FFFFFF"/>
        <w:spacing w:after="173" w:line="240" w:lineRule="auto"/>
        <w:rPr>
          <w:rFonts w:ascii="Arial" w:eastAsia="Times New Roman" w:hAnsi="Arial" w:cs="Arial"/>
          <w:color w:val="333333"/>
          <w:sz w:val="28"/>
          <w:szCs w:val="28"/>
        </w:rPr>
      </w:pPr>
      <w:r>
        <w:rPr>
          <w:rFonts w:ascii="Arial" w:hAnsi="Arial"/>
          <w:color w:val="333333"/>
          <w:sz w:val="28"/>
        </w:rPr>
        <w:t>Les applications de Microsoft Office, y compris Excel, disposent d</w:t>
      </w:r>
      <w:r w:rsidR="004F021B">
        <w:rPr>
          <w:rFonts w:ascii="Arial" w:hAnsi="Arial"/>
          <w:color w:val="333333"/>
          <w:sz w:val="28"/>
        </w:rPr>
        <w:t>’</w:t>
      </w:r>
      <w:r>
        <w:rPr>
          <w:rFonts w:ascii="Arial" w:hAnsi="Arial"/>
          <w:color w:val="333333"/>
          <w:sz w:val="28"/>
        </w:rPr>
        <w:t>un vérificateur d</w:t>
      </w:r>
      <w:r w:rsidR="004F021B">
        <w:rPr>
          <w:rFonts w:ascii="Arial" w:hAnsi="Arial"/>
          <w:color w:val="333333"/>
          <w:sz w:val="28"/>
        </w:rPr>
        <w:t>’</w:t>
      </w:r>
      <w:r>
        <w:rPr>
          <w:rFonts w:ascii="Arial" w:hAnsi="Arial"/>
          <w:color w:val="333333"/>
          <w:sz w:val="28"/>
        </w:rPr>
        <w:t>accessibilité intégré. Le vérificateur ne repère pas tous les problèmes, mais il recherche des éléments tels que l</w:t>
      </w:r>
      <w:r w:rsidR="004F021B">
        <w:rPr>
          <w:rFonts w:ascii="Arial" w:hAnsi="Arial"/>
          <w:color w:val="333333"/>
          <w:sz w:val="28"/>
        </w:rPr>
        <w:t>’</w:t>
      </w:r>
      <w:r>
        <w:rPr>
          <w:rFonts w:ascii="Arial" w:hAnsi="Arial"/>
          <w:color w:val="333333"/>
          <w:sz w:val="28"/>
        </w:rPr>
        <w:t>absence de texte de remplacement ou des problèmes possibles concernant l</w:t>
      </w:r>
      <w:r w:rsidR="004F021B">
        <w:rPr>
          <w:rFonts w:ascii="Arial" w:hAnsi="Arial"/>
          <w:color w:val="333333"/>
          <w:sz w:val="28"/>
        </w:rPr>
        <w:t>’</w:t>
      </w:r>
      <w:r>
        <w:rPr>
          <w:rFonts w:ascii="Arial" w:hAnsi="Arial"/>
          <w:color w:val="333333"/>
          <w:sz w:val="28"/>
        </w:rPr>
        <w:t>ordre de lecture.</w:t>
      </w:r>
    </w:p>
    <w:p w14:paraId="35786E9D" w14:textId="1E2F24EB" w:rsidR="00A0395B" w:rsidRPr="00A0395B" w:rsidRDefault="00A0395B" w:rsidP="00A0395B">
      <w:pPr>
        <w:shd w:val="clear" w:color="auto" w:fill="FFFFFF"/>
        <w:spacing w:after="173" w:line="240" w:lineRule="auto"/>
        <w:rPr>
          <w:rFonts w:ascii="Arial" w:eastAsia="Times New Roman" w:hAnsi="Arial" w:cs="Arial"/>
          <w:color w:val="333333"/>
          <w:sz w:val="28"/>
          <w:szCs w:val="28"/>
        </w:rPr>
      </w:pPr>
      <w:r>
        <w:rPr>
          <w:rFonts w:ascii="Arial" w:hAnsi="Arial"/>
          <w:color w:val="333333"/>
          <w:sz w:val="28"/>
        </w:rPr>
        <w:t>Comment utiliser le vérificateur d</w:t>
      </w:r>
      <w:r w:rsidR="004F021B">
        <w:rPr>
          <w:rFonts w:ascii="Arial" w:hAnsi="Arial"/>
          <w:color w:val="333333"/>
          <w:sz w:val="28"/>
        </w:rPr>
        <w:t>’</w:t>
      </w:r>
      <w:r>
        <w:rPr>
          <w:rFonts w:ascii="Arial" w:hAnsi="Arial"/>
          <w:color w:val="333333"/>
          <w:sz w:val="28"/>
        </w:rPr>
        <w:t>accessibilité :</w:t>
      </w:r>
    </w:p>
    <w:p w14:paraId="68384052" w14:textId="23862B7F" w:rsidR="00A0395B" w:rsidRPr="00A0395B" w:rsidRDefault="00A0395B" w:rsidP="00A0395B">
      <w:pPr>
        <w:numPr>
          <w:ilvl w:val="0"/>
          <w:numId w:val="19"/>
        </w:numPr>
        <w:shd w:val="clear" w:color="auto" w:fill="FFFFFF"/>
        <w:spacing w:before="100" w:beforeAutospacing="1" w:after="100" w:afterAutospacing="1" w:line="240" w:lineRule="auto"/>
        <w:rPr>
          <w:rFonts w:ascii="Arial" w:eastAsia="Times New Roman" w:hAnsi="Arial" w:cs="Arial"/>
          <w:color w:val="333333"/>
          <w:sz w:val="28"/>
          <w:szCs w:val="28"/>
        </w:rPr>
      </w:pPr>
      <w:r>
        <w:rPr>
          <w:rFonts w:ascii="Arial" w:hAnsi="Arial"/>
          <w:color w:val="333333"/>
          <w:sz w:val="28"/>
        </w:rPr>
        <w:t>Activez l</w:t>
      </w:r>
      <w:r w:rsidR="004F021B">
        <w:rPr>
          <w:rFonts w:ascii="Arial" w:hAnsi="Arial"/>
          <w:color w:val="333333"/>
          <w:sz w:val="28"/>
        </w:rPr>
        <w:t>’</w:t>
      </w:r>
      <w:r>
        <w:rPr>
          <w:rFonts w:ascii="Arial" w:hAnsi="Arial"/>
          <w:color w:val="333333"/>
          <w:sz w:val="28"/>
        </w:rPr>
        <w:t>onglet </w:t>
      </w:r>
      <w:r>
        <w:rPr>
          <w:rFonts w:ascii="Arial" w:hAnsi="Arial"/>
          <w:b/>
          <w:color w:val="333333"/>
          <w:sz w:val="28"/>
        </w:rPr>
        <w:t>Fichier</w:t>
      </w:r>
      <w:r>
        <w:rPr>
          <w:rFonts w:ascii="Arial" w:hAnsi="Arial"/>
          <w:color w:val="333333"/>
          <w:sz w:val="28"/>
        </w:rPr>
        <w:t xml:space="preserve"> &gt; </w:t>
      </w:r>
      <w:r>
        <w:rPr>
          <w:rFonts w:ascii="Arial" w:hAnsi="Arial"/>
          <w:b/>
          <w:color w:val="333333"/>
          <w:sz w:val="28"/>
        </w:rPr>
        <w:t>Informations</w:t>
      </w:r>
      <w:r>
        <w:rPr>
          <w:rFonts w:ascii="Arial" w:hAnsi="Arial"/>
          <w:color w:val="333333"/>
          <w:sz w:val="28"/>
        </w:rPr>
        <w:t xml:space="preserve"> &gt; </w:t>
      </w:r>
      <w:r>
        <w:rPr>
          <w:rFonts w:ascii="Arial" w:hAnsi="Arial"/>
          <w:b/>
          <w:color w:val="333333"/>
          <w:sz w:val="28"/>
        </w:rPr>
        <w:t>Vérifier l</w:t>
      </w:r>
      <w:r w:rsidR="004F021B">
        <w:rPr>
          <w:rFonts w:ascii="Arial" w:hAnsi="Arial"/>
          <w:b/>
          <w:color w:val="333333"/>
          <w:sz w:val="28"/>
        </w:rPr>
        <w:t>’</w:t>
      </w:r>
      <w:r>
        <w:rPr>
          <w:rFonts w:ascii="Arial" w:hAnsi="Arial"/>
          <w:b/>
          <w:color w:val="333333"/>
          <w:sz w:val="28"/>
        </w:rPr>
        <w:t>absence de problèmes</w:t>
      </w:r>
      <w:r>
        <w:rPr>
          <w:rFonts w:ascii="Arial" w:hAnsi="Arial"/>
          <w:color w:val="333333"/>
          <w:sz w:val="28"/>
        </w:rPr>
        <w:t> &gt; </w:t>
      </w:r>
      <w:r>
        <w:rPr>
          <w:rFonts w:ascii="Arial" w:hAnsi="Arial"/>
          <w:b/>
          <w:color w:val="333333"/>
          <w:sz w:val="28"/>
        </w:rPr>
        <w:t>Vérifier l</w:t>
      </w:r>
      <w:r w:rsidR="004F021B">
        <w:rPr>
          <w:rFonts w:ascii="Arial" w:hAnsi="Arial"/>
          <w:b/>
          <w:color w:val="333333"/>
          <w:sz w:val="28"/>
        </w:rPr>
        <w:t>’</w:t>
      </w:r>
      <w:r>
        <w:rPr>
          <w:rFonts w:ascii="Arial" w:hAnsi="Arial"/>
          <w:b/>
          <w:color w:val="333333"/>
          <w:sz w:val="28"/>
        </w:rPr>
        <w:t>accessibilité.</w:t>
      </w:r>
    </w:p>
    <w:p w14:paraId="510867F9" w14:textId="37C82E0E" w:rsidR="00A0395B" w:rsidRPr="00A0395B" w:rsidRDefault="00A0395B" w:rsidP="00A0395B">
      <w:pPr>
        <w:numPr>
          <w:ilvl w:val="0"/>
          <w:numId w:val="19"/>
        </w:numPr>
        <w:shd w:val="clear" w:color="auto" w:fill="FFFFFF"/>
        <w:spacing w:before="100" w:beforeAutospacing="1" w:after="100" w:afterAutospacing="1" w:line="240" w:lineRule="auto"/>
        <w:rPr>
          <w:rFonts w:ascii="Arial" w:eastAsia="Times New Roman" w:hAnsi="Arial" w:cs="Arial"/>
          <w:color w:val="333333"/>
          <w:sz w:val="28"/>
          <w:szCs w:val="28"/>
        </w:rPr>
      </w:pPr>
      <w:r>
        <w:rPr>
          <w:rFonts w:ascii="Arial" w:hAnsi="Arial"/>
          <w:color w:val="333333"/>
          <w:sz w:val="28"/>
        </w:rPr>
        <w:t>Examinez les résultats dans le volet du </w:t>
      </w:r>
      <w:r>
        <w:rPr>
          <w:rFonts w:ascii="Arial" w:hAnsi="Arial"/>
          <w:b/>
          <w:color w:val="333333"/>
          <w:sz w:val="28"/>
        </w:rPr>
        <w:t>vérificateur d</w:t>
      </w:r>
      <w:r w:rsidR="004F021B">
        <w:rPr>
          <w:rFonts w:ascii="Arial" w:hAnsi="Arial"/>
          <w:b/>
          <w:color w:val="333333"/>
          <w:sz w:val="28"/>
        </w:rPr>
        <w:t>’</w:t>
      </w:r>
      <w:r>
        <w:rPr>
          <w:rFonts w:ascii="Arial" w:hAnsi="Arial"/>
          <w:b/>
          <w:color w:val="333333"/>
          <w:sz w:val="28"/>
        </w:rPr>
        <w:t>accessibilité</w:t>
      </w:r>
      <w:r>
        <w:rPr>
          <w:rFonts w:ascii="Arial" w:hAnsi="Arial"/>
          <w:color w:val="333333"/>
          <w:sz w:val="28"/>
        </w:rPr>
        <w:t>.</w:t>
      </w:r>
    </w:p>
    <w:p w14:paraId="4A89A1A9" w14:textId="77777777" w:rsidR="00A0395B" w:rsidRPr="00A0395B" w:rsidRDefault="00A0395B" w:rsidP="00A0395B">
      <w:pPr>
        <w:numPr>
          <w:ilvl w:val="0"/>
          <w:numId w:val="19"/>
        </w:numPr>
        <w:shd w:val="clear" w:color="auto" w:fill="FFFFFF"/>
        <w:spacing w:before="100" w:beforeAutospacing="1" w:after="100" w:afterAutospacing="1" w:line="240" w:lineRule="auto"/>
        <w:rPr>
          <w:rFonts w:ascii="Arial" w:eastAsia="Times New Roman" w:hAnsi="Arial" w:cs="Arial"/>
          <w:color w:val="333333"/>
          <w:sz w:val="28"/>
          <w:szCs w:val="28"/>
        </w:rPr>
      </w:pPr>
      <w:r>
        <w:rPr>
          <w:rFonts w:ascii="Arial" w:hAnsi="Arial"/>
          <w:color w:val="333333"/>
          <w:sz w:val="28"/>
        </w:rPr>
        <w:t>Traitez les problèmes énumérés. Des renseignements utiles pour comprendre et résoudre les différents problèmes sont fournis en bas du volet.</w:t>
      </w:r>
    </w:p>
    <w:p w14:paraId="166EB655" w14:textId="2BA3393C" w:rsidR="00A0395B" w:rsidRPr="00A0395B" w:rsidRDefault="00A0395B" w:rsidP="00A0395B">
      <w:pPr>
        <w:pStyle w:val="Heading1"/>
        <w:rPr>
          <w:rFonts w:ascii="Arial" w:hAnsi="Arial" w:cs="Arial"/>
          <w:sz w:val="44"/>
          <w:szCs w:val="44"/>
        </w:rPr>
      </w:pPr>
      <w:r>
        <w:rPr>
          <w:rFonts w:ascii="Arial" w:hAnsi="Arial"/>
          <w:sz w:val="44"/>
        </w:rPr>
        <w:t>Polices</w:t>
      </w:r>
    </w:p>
    <w:p w14:paraId="30559C84" w14:textId="77777777" w:rsidR="00A0395B" w:rsidRPr="00A0395B" w:rsidRDefault="00A0395B" w:rsidP="00A0395B">
      <w:pPr>
        <w:shd w:val="clear" w:color="auto" w:fill="FFFFFF"/>
        <w:spacing w:after="173" w:line="240" w:lineRule="auto"/>
        <w:rPr>
          <w:rFonts w:ascii="Arial" w:eastAsia="Times New Roman" w:hAnsi="Arial" w:cs="Arial"/>
          <w:color w:val="333333"/>
          <w:sz w:val="28"/>
          <w:szCs w:val="28"/>
        </w:rPr>
      </w:pPr>
      <w:r>
        <w:rPr>
          <w:rFonts w:ascii="Arial" w:hAnsi="Arial"/>
          <w:color w:val="333333"/>
          <w:sz w:val="28"/>
        </w:rPr>
        <w:t>Choisissez des polices et des styles qui facilitent la lecture du texte.</w:t>
      </w:r>
    </w:p>
    <w:p w14:paraId="5F625249" w14:textId="77777777" w:rsidR="00A0395B" w:rsidRPr="00A0395B" w:rsidRDefault="00A0395B" w:rsidP="00A0395B">
      <w:pPr>
        <w:numPr>
          <w:ilvl w:val="0"/>
          <w:numId w:val="20"/>
        </w:numPr>
        <w:shd w:val="clear" w:color="auto" w:fill="FFFFFF"/>
        <w:spacing w:before="100" w:beforeAutospacing="1" w:after="100" w:afterAutospacing="1" w:line="240" w:lineRule="auto"/>
        <w:rPr>
          <w:rFonts w:ascii="Arial" w:eastAsia="Times New Roman" w:hAnsi="Arial" w:cs="Arial"/>
          <w:color w:val="333333"/>
          <w:sz w:val="28"/>
          <w:szCs w:val="28"/>
        </w:rPr>
      </w:pPr>
      <w:r>
        <w:rPr>
          <w:rFonts w:ascii="Arial" w:hAnsi="Arial"/>
          <w:color w:val="333333"/>
          <w:sz w:val="28"/>
        </w:rPr>
        <w:t>Utilisez des polices sans empattement (</w:t>
      </w:r>
      <w:r>
        <w:rPr>
          <w:rFonts w:ascii="Arial" w:hAnsi="Arial"/>
          <w:sz w:val="28"/>
        </w:rPr>
        <w:t>comme Arial, Verdana ou Tahoma).</w:t>
      </w:r>
    </w:p>
    <w:p w14:paraId="59FBAEA8" w14:textId="0D6D77A3" w:rsidR="00A0395B" w:rsidRPr="00A0395B" w:rsidRDefault="00A0395B" w:rsidP="00A0395B">
      <w:pPr>
        <w:numPr>
          <w:ilvl w:val="0"/>
          <w:numId w:val="20"/>
        </w:numPr>
        <w:shd w:val="clear" w:color="auto" w:fill="FFFFFF"/>
        <w:spacing w:before="100" w:beforeAutospacing="1" w:after="100" w:afterAutospacing="1" w:line="240" w:lineRule="auto"/>
        <w:rPr>
          <w:rFonts w:ascii="Arial" w:eastAsia="Times New Roman" w:hAnsi="Arial" w:cs="Arial"/>
          <w:color w:val="333333"/>
          <w:sz w:val="28"/>
          <w:szCs w:val="28"/>
        </w:rPr>
      </w:pPr>
      <w:r>
        <w:rPr>
          <w:rFonts w:ascii="Arial" w:hAnsi="Arial"/>
          <w:sz w:val="28"/>
        </w:rPr>
        <w:t xml:space="preserve">Laissez </w:t>
      </w:r>
      <w:r>
        <w:rPr>
          <w:rFonts w:ascii="Arial" w:hAnsi="Arial"/>
          <w:color w:val="333333"/>
          <w:sz w:val="28"/>
        </w:rPr>
        <w:t>suffisamment d</w:t>
      </w:r>
      <w:r w:rsidR="004F021B">
        <w:rPr>
          <w:rFonts w:ascii="Arial" w:hAnsi="Arial"/>
          <w:color w:val="333333"/>
          <w:sz w:val="28"/>
        </w:rPr>
        <w:t>’</w:t>
      </w:r>
      <w:r>
        <w:rPr>
          <w:rFonts w:ascii="Arial" w:hAnsi="Arial"/>
          <w:color w:val="333333"/>
          <w:sz w:val="28"/>
        </w:rPr>
        <w:t>espace entre les lettres.</w:t>
      </w:r>
    </w:p>
    <w:p w14:paraId="276851B4" w14:textId="567CDACA" w:rsidR="00A0395B" w:rsidRPr="00A0395B" w:rsidRDefault="00A0395B" w:rsidP="00A0395B">
      <w:pPr>
        <w:numPr>
          <w:ilvl w:val="0"/>
          <w:numId w:val="20"/>
        </w:numPr>
        <w:shd w:val="clear" w:color="auto" w:fill="FFFFFF"/>
        <w:spacing w:before="100" w:beforeAutospacing="1" w:after="100" w:afterAutospacing="1" w:line="240" w:lineRule="auto"/>
        <w:rPr>
          <w:rFonts w:ascii="Arial" w:eastAsia="Times New Roman" w:hAnsi="Arial" w:cs="Arial"/>
          <w:color w:val="333333"/>
          <w:sz w:val="28"/>
          <w:szCs w:val="28"/>
        </w:rPr>
      </w:pPr>
      <w:r>
        <w:rPr>
          <w:rFonts w:ascii="Arial" w:hAnsi="Arial"/>
          <w:color w:val="333333"/>
          <w:sz w:val="28"/>
        </w:rPr>
        <w:t>Utilisez une taille de police comprise entre 12 et 14 points.</w:t>
      </w:r>
    </w:p>
    <w:p w14:paraId="55C79371" w14:textId="57A69718" w:rsidR="00A0395B" w:rsidRPr="00A0395B" w:rsidRDefault="00A0395B" w:rsidP="00A0395B">
      <w:pPr>
        <w:pStyle w:val="Heading1"/>
        <w:rPr>
          <w:rFonts w:ascii="Arial" w:hAnsi="Arial" w:cs="Arial"/>
          <w:sz w:val="44"/>
          <w:szCs w:val="44"/>
        </w:rPr>
      </w:pPr>
      <w:r>
        <w:rPr>
          <w:rFonts w:ascii="Arial" w:hAnsi="Arial"/>
          <w:sz w:val="44"/>
        </w:rPr>
        <w:t>Utilisation de la couleur</w:t>
      </w:r>
    </w:p>
    <w:p w14:paraId="64703907" w14:textId="21E907AE" w:rsidR="00A0395B" w:rsidRPr="00A0395B" w:rsidRDefault="00A0395B" w:rsidP="00A0395B">
      <w:pPr>
        <w:pStyle w:val="ListParagraph"/>
        <w:numPr>
          <w:ilvl w:val="0"/>
          <w:numId w:val="3"/>
        </w:numPr>
        <w:rPr>
          <w:rFonts w:ascii="Arial" w:hAnsi="Arial" w:cs="Arial"/>
          <w:sz w:val="28"/>
          <w:szCs w:val="28"/>
        </w:rPr>
      </w:pPr>
      <w:r>
        <w:rPr>
          <w:rFonts w:ascii="Arial" w:hAnsi="Arial"/>
          <w:sz w:val="28"/>
        </w:rPr>
        <w:t>Choisissez des couleurs de texte et d</w:t>
      </w:r>
      <w:r w:rsidR="004F021B">
        <w:rPr>
          <w:rFonts w:ascii="Arial" w:hAnsi="Arial"/>
          <w:sz w:val="28"/>
        </w:rPr>
        <w:t>’</w:t>
      </w:r>
      <w:r>
        <w:rPr>
          <w:rFonts w:ascii="Arial" w:hAnsi="Arial"/>
          <w:sz w:val="28"/>
        </w:rPr>
        <w:t xml:space="preserve">arrière-plan suffisamment contrastées </w:t>
      </w:r>
      <w:r w:rsidR="002C1994">
        <w:rPr>
          <w:rFonts w:ascii="Arial" w:hAnsi="Arial"/>
          <w:sz w:val="28"/>
        </w:rPr>
        <w:t xml:space="preserve">entre elles </w:t>
      </w:r>
      <w:r>
        <w:rPr>
          <w:rFonts w:ascii="Arial" w:hAnsi="Arial"/>
          <w:sz w:val="28"/>
        </w:rPr>
        <w:t>(par exemple, noir et blanc).</w:t>
      </w:r>
    </w:p>
    <w:p w14:paraId="4048BFB9" w14:textId="1CB71F21" w:rsidR="00A0395B" w:rsidRPr="00A0395B" w:rsidRDefault="00A0395B" w:rsidP="00A0395B">
      <w:pPr>
        <w:pStyle w:val="ListParagraph"/>
        <w:numPr>
          <w:ilvl w:val="1"/>
          <w:numId w:val="3"/>
        </w:numPr>
        <w:shd w:val="clear" w:color="auto" w:fill="FFFFFF"/>
        <w:spacing w:after="173" w:line="240" w:lineRule="auto"/>
        <w:rPr>
          <w:rFonts w:ascii="Arial" w:eastAsia="Times New Roman" w:hAnsi="Arial" w:cs="Arial"/>
          <w:color w:val="333333"/>
          <w:sz w:val="28"/>
          <w:szCs w:val="28"/>
        </w:rPr>
      </w:pPr>
      <w:r>
        <w:rPr>
          <w:rFonts w:ascii="Arial" w:hAnsi="Arial"/>
          <w:color w:val="333333"/>
          <w:sz w:val="28"/>
        </w:rPr>
        <w:t>Utilisez un </w:t>
      </w:r>
      <w:hyperlink r:id="rId13" w:history="1">
        <w:r>
          <w:rPr>
            <w:rFonts w:ascii="Arial" w:hAnsi="Arial"/>
            <w:color w:val="284162"/>
            <w:sz w:val="28"/>
            <w:u w:val="single"/>
          </w:rPr>
          <w:t>outil de vérification du contraste</w:t>
        </w:r>
      </w:hyperlink>
      <w:r>
        <w:rPr>
          <w:rFonts w:ascii="Arial" w:hAnsi="Arial"/>
          <w:color w:val="333333"/>
          <w:sz w:val="28"/>
        </w:rPr>
        <w:t> entre le texte et l</w:t>
      </w:r>
      <w:r w:rsidR="004F021B">
        <w:rPr>
          <w:rFonts w:ascii="Arial" w:hAnsi="Arial"/>
          <w:color w:val="333333"/>
          <w:sz w:val="28"/>
        </w:rPr>
        <w:t>’</w:t>
      </w:r>
      <w:r>
        <w:rPr>
          <w:rFonts w:ascii="Arial" w:hAnsi="Arial"/>
          <w:color w:val="333333"/>
          <w:sz w:val="28"/>
        </w:rPr>
        <w:t xml:space="preserve">arrière-plan. </w:t>
      </w:r>
    </w:p>
    <w:p w14:paraId="41EFF18D" w14:textId="41F8A169" w:rsidR="00A0395B" w:rsidRPr="00A0395B" w:rsidRDefault="00A0395B" w:rsidP="00A0395B">
      <w:pPr>
        <w:pStyle w:val="ListParagraph"/>
        <w:numPr>
          <w:ilvl w:val="1"/>
          <w:numId w:val="3"/>
        </w:numPr>
        <w:shd w:val="clear" w:color="auto" w:fill="FFFFFF"/>
        <w:spacing w:after="173" w:line="240" w:lineRule="auto"/>
        <w:rPr>
          <w:rFonts w:ascii="Arial" w:eastAsia="Times New Roman" w:hAnsi="Arial" w:cs="Arial"/>
          <w:color w:val="333333"/>
          <w:sz w:val="28"/>
          <w:szCs w:val="28"/>
        </w:rPr>
      </w:pPr>
      <w:r>
        <w:rPr>
          <w:rFonts w:ascii="Arial" w:hAnsi="Arial"/>
          <w:color w:val="333333"/>
          <w:sz w:val="28"/>
        </w:rPr>
        <w:t>Pour la plupart des textes, le rapport de contraste doit être de 4,5:1                                     (sauf pour les textes de grande taille, qui nécessitent un rapport de 3:1).</w:t>
      </w:r>
    </w:p>
    <w:p w14:paraId="2D1283CB" w14:textId="77777777" w:rsidR="00A0395B" w:rsidRPr="00A0395B" w:rsidRDefault="00A0395B" w:rsidP="00A0395B">
      <w:pPr>
        <w:pStyle w:val="ListParagraph"/>
        <w:shd w:val="clear" w:color="auto" w:fill="FFFFFF"/>
        <w:spacing w:after="173" w:line="240" w:lineRule="auto"/>
        <w:ind w:left="1440"/>
        <w:rPr>
          <w:rFonts w:ascii="Arial" w:eastAsia="Times New Roman" w:hAnsi="Arial" w:cs="Arial"/>
          <w:color w:val="333333"/>
          <w:sz w:val="28"/>
          <w:szCs w:val="28"/>
          <w:lang w:eastAsia="en-CA"/>
        </w:rPr>
      </w:pPr>
    </w:p>
    <w:p w14:paraId="3A56C6DB" w14:textId="70171339" w:rsidR="00A0395B" w:rsidRPr="00A0395B" w:rsidRDefault="00A0395B" w:rsidP="00A0395B">
      <w:pPr>
        <w:pStyle w:val="ListParagraph"/>
        <w:numPr>
          <w:ilvl w:val="0"/>
          <w:numId w:val="21"/>
        </w:numPr>
        <w:shd w:val="clear" w:color="auto" w:fill="FFFFFF"/>
        <w:spacing w:after="173" w:line="240" w:lineRule="auto"/>
        <w:rPr>
          <w:rFonts w:ascii="Arial" w:eastAsia="Times New Roman" w:hAnsi="Arial" w:cs="Arial"/>
          <w:color w:val="333333"/>
          <w:sz w:val="28"/>
          <w:szCs w:val="28"/>
        </w:rPr>
      </w:pPr>
      <w:r>
        <w:rPr>
          <w:rFonts w:ascii="Arial" w:hAnsi="Arial"/>
          <w:b/>
          <w:bCs/>
          <w:color w:val="333333"/>
          <w:sz w:val="28"/>
        </w:rPr>
        <w:t>N</w:t>
      </w:r>
      <w:r w:rsidR="004F021B">
        <w:rPr>
          <w:rFonts w:ascii="Arial" w:hAnsi="Arial"/>
          <w:b/>
          <w:bCs/>
          <w:color w:val="333333"/>
          <w:sz w:val="28"/>
        </w:rPr>
        <w:t>’</w:t>
      </w:r>
      <w:r>
        <w:rPr>
          <w:rFonts w:ascii="Arial" w:hAnsi="Arial"/>
          <w:b/>
          <w:bCs/>
          <w:color w:val="333333"/>
          <w:sz w:val="28"/>
        </w:rPr>
        <w:t>utilisez pas</w:t>
      </w:r>
      <w:r>
        <w:rPr>
          <w:rFonts w:ascii="Arial" w:hAnsi="Arial"/>
          <w:color w:val="333333"/>
          <w:sz w:val="28"/>
        </w:rPr>
        <w:t xml:space="preserve"> la couleur simplement pour transmettre un sens ou faire ressortir un mot, une cellule ou un bloc de texte. </w:t>
      </w:r>
    </w:p>
    <w:p w14:paraId="2E179DAC" w14:textId="2BD33CC3" w:rsidR="00A0395B" w:rsidRPr="00A0395B" w:rsidRDefault="00A0395B" w:rsidP="00A0395B">
      <w:pPr>
        <w:pStyle w:val="ListParagraph"/>
        <w:numPr>
          <w:ilvl w:val="0"/>
          <w:numId w:val="21"/>
        </w:numPr>
        <w:shd w:val="clear" w:color="auto" w:fill="FFFFFF"/>
        <w:spacing w:after="173" w:line="240" w:lineRule="auto"/>
        <w:rPr>
          <w:rFonts w:ascii="Arial" w:eastAsia="Times New Roman" w:hAnsi="Arial" w:cs="Arial"/>
          <w:color w:val="333333"/>
          <w:sz w:val="28"/>
          <w:szCs w:val="28"/>
        </w:rPr>
      </w:pPr>
      <w:r>
        <w:rPr>
          <w:rFonts w:ascii="Arial" w:hAnsi="Arial"/>
          <w:color w:val="333333"/>
          <w:sz w:val="28"/>
        </w:rPr>
        <w:t xml:space="preserve">Vous pouvez ajouter des motifs à la couleur afin de faciliter la lecture par les personnes daltoniennes. </w:t>
      </w:r>
    </w:p>
    <w:p w14:paraId="6A70467F" w14:textId="3CE97876" w:rsidR="0080329C" w:rsidRPr="00550DC8" w:rsidRDefault="00A0395B" w:rsidP="008404D2">
      <w:pPr>
        <w:pStyle w:val="ListParagraph"/>
        <w:numPr>
          <w:ilvl w:val="0"/>
          <w:numId w:val="21"/>
        </w:numPr>
        <w:shd w:val="clear" w:color="auto" w:fill="FFFFFF"/>
        <w:tabs>
          <w:tab w:val="left" w:pos="1884"/>
          <w:tab w:val="left" w:pos="2760"/>
        </w:tabs>
        <w:spacing w:after="173" w:line="240" w:lineRule="auto"/>
        <w:rPr>
          <w:rFonts w:ascii="Arial" w:hAnsi="Arial" w:cs="Arial"/>
          <w:b/>
          <w:bCs/>
          <w:sz w:val="44"/>
          <w:szCs w:val="44"/>
        </w:rPr>
      </w:pPr>
      <w:r w:rsidRPr="00550DC8">
        <w:rPr>
          <w:rFonts w:ascii="Arial" w:hAnsi="Arial"/>
          <w:color w:val="333333"/>
          <w:sz w:val="28"/>
        </w:rPr>
        <w:t>Les champs obligatoires doivent être signalés par un astérisque (*) et par le mot « obligatoire » plutôt que par la couleur rouge.</w:t>
      </w:r>
      <w:r w:rsidR="000C7DB8" w:rsidRPr="00550DC8">
        <w:rPr>
          <w:rFonts w:ascii="Arial" w:hAnsi="Arial"/>
        </w:rPr>
        <w:tab/>
      </w:r>
    </w:p>
    <w:p w14:paraId="718B1B5C" w14:textId="77777777" w:rsidR="00774129" w:rsidRDefault="00774129" w:rsidP="000C7DB8">
      <w:pPr>
        <w:pStyle w:val="Heading1"/>
        <w:rPr>
          <w:rFonts w:ascii="Arial" w:hAnsi="Arial" w:cs="Arial"/>
          <w:sz w:val="44"/>
          <w:szCs w:val="44"/>
        </w:rPr>
      </w:pPr>
    </w:p>
    <w:p w14:paraId="08DD1957" w14:textId="65D7DDFB" w:rsidR="000C7DB8" w:rsidRPr="000C7DB8" w:rsidRDefault="003D47E4" w:rsidP="000C7DB8">
      <w:pPr>
        <w:pStyle w:val="Heading1"/>
        <w:rPr>
          <w:rFonts w:ascii="Arial" w:hAnsi="Arial" w:cs="Arial"/>
          <w:sz w:val="44"/>
          <w:szCs w:val="44"/>
        </w:rPr>
      </w:pPr>
      <w:r>
        <w:rPr>
          <w:rFonts w:ascii="Arial" w:hAnsi="Arial"/>
          <w:sz w:val="44"/>
        </w:rPr>
        <w:t xml:space="preserve">                                                                         Renommer les feuilles de calcul</w:t>
      </w:r>
    </w:p>
    <w:p w14:paraId="2521E2B8" w14:textId="5CA3C964" w:rsidR="000C7DB8" w:rsidRPr="000C7DB8" w:rsidRDefault="000C7DB8" w:rsidP="000C7DB8">
      <w:pPr>
        <w:pStyle w:val="ListParagraph"/>
        <w:numPr>
          <w:ilvl w:val="0"/>
          <w:numId w:val="24"/>
        </w:numPr>
        <w:shd w:val="clear" w:color="auto" w:fill="FFFFFF"/>
        <w:spacing w:after="173" w:line="240" w:lineRule="auto"/>
        <w:rPr>
          <w:rFonts w:ascii="Arial" w:eastAsia="Times New Roman" w:hAnsi="Arial" w:cs="Arial"/>
          <w:color w:val="333333"/>
          <w:sz w:val="28"/>
          <w:szCs w:val="28"/>
        </w:rPr>
      </w:pPr>
      <w:r>
        <w:rPr>
          <w:rFonts w:ascii="Arial" w:hAnsi="Arial"/>
          <w:color w:val="333333"/>
          <w:sz w:val="28"/>
        </w:rPr>
        <w:t>Étant donné que les lecteurs d</w:t>
      </w:r>
      <w:r w:rsidR="004F021B">
        <w:rPr>
          <w:rFonts w:ascii="Arial" w:hAnsi="Arial"/>
          <w:color w:val="333333"/>
          <w:sz w:val="28"/>
        </w:rPr>
        <w:t>’</w:t>
      </w:r>
      <w:r>
        <w:rPr>
          <w:rFonts w:ascii="Arial" w:hAnsi="Arial"/>
          <w:color w:val="333333"/>
          <w:sz w:val="28"/>
        </w:rPr>
        <w:t>écran lisent les noms des feuilles de calcul, veillez à ce que ces étiquettes soient claires et descriptives. </w:t>
      </w:r>
    </w:p>
    <w:p w14:paraId="20036498" w14:textId="35EBE70B" w:rsidR="000C7DB8" w:rsidRPr="000C7DB8" w:rsidRDefault="000C7DB8" w:rsidP="000C7DB8">
      <w:pPr>
        <w:pStyle w:val="ListParagraph"/>
        <w:numPr>
          <w:ilvl w:val="0"/>
          <w:numId w:val="24"/>
        </w:numPr>
        <w:shd w:val="clear" w:color="auto" w:fill="FFFFFF"/>
        <w:spacing w:after="173" w:line="240" w:lineRule="auto"/>
        <w:rPr>
          <w:rFonts w:ascii="Arial" w:eastAsia="Times New Roman" w:hAnsi="Arial" w:cs="Arial"/>
          <w:color w:val="333333"/>
          <w:sz w:val="28"/>
          <w:szCs w:val="28"/>
        </w:rPr>
      </w:pPr>
      <w:r>
        <w:rPr>
          <w:rFonts w:ascii="Arial" w:hAnsi="Arial"/>
          <w:color w:val="333333"/>
          <w:sz w:val="28"/>
        </w:rPr>
        <w:t>L</w:t>
      </w:r>
      <w:r w:rsidR="004F021B">
        <w:rPr>
          <w:rFonts w:ascii="Arial" w:hAnsi="Arial"/>
          <w:color w:val="333333"/>
          <w:sz w:val="28"/>
        </w:rPr>
        <w:t>’</w:t>
      </w:r>
      <w:r>
        <w:rPr>
          <w:rFonts w:ascii="Arial" w:hAnsi="Arial"/>
          <w:color w:val="333333"/>
          <w:sz w:val="28"/>
        </w:rPr>
        <w:t>utilisation de noms particuliers pour les feuilles de calcul facilite la navigation dans le classeur. Par défaut, Excel nomme les feuilles de calcul Feuil1, Feuil2, Feuil3, etc., mais vous pouvez facilement les renommer.</w:t>
      </w:r>
    </w:p>
    <w:p w14:paraId="3D36D417" w14:textId="535BFE15" w:rsidR="000C7DB8" w:rsidRPr="000C7DB8" w:rsidRDefault="008C3AF8" w:rsidP="000C7DB8">
      <w:pPr>
        <w:pStyle w:val="Heading1"/>
        <w:rPr>
          <w:rFonts w:ascii="Arial" w:hAnsi="Arial" w:cs="Arial"/>
          <w:sz w:val="44"/>
          <w:szCs w:val="44"/>
        </w:rPr>
      </w:pPr>
      <w:r>
        <w:rPr>
          <w:rFonts w:ascii="Arial" w:hAnsi="Arial"/>
          <w:sz w:val="44"/>
        </w:rPr>
        <w:t>Supprimer les feuilles de calcul vides</w:t>
      </w:r>
    </w:p>
    <w:p w14:paraId="7B734B05" w14:textId="0AB22CD4" w:rsidR="000C7DB8" w:rsidRPr="000C7DB8" w:rsidRDefault="000C7DB8" w:rsidP="000C7DB8">
      <w:pPr>
        <w:pStyle w:val="ListParagraph"/>
        <w:numPr>
          <w:ilvl w:val="0"/>
          <w:numId w:val="24"/>
        </w:numPr>
        <w:shd w:val="clear" w:color="auto" w:fill="FFFFFF"/>
        <w:spacing w:after="173" w:line="240" w:lineRule="auto"/>
        <w:rPr>
          <w:rFonts w:ascii="Arial" w:eastAsia="Times New Roman" w:hAnsi="Arial" w:cs="Arial"/>
          <w:color w:val="333333"/>
          <w:sz w:val="28"/>
          <w:szCs w:val="28"/>
        </w:rPr>
      </w:pPr>
      <w:r>
        <w:rPr>
          <w:rFonts w:ascii="Arial" w:hAnsi="Arial"/>
          <w:color w:val="333333"/>
          <w:sz w:val="28"/>
        </w:rPr>
        <w:t>Étant donné que les lecteurs d</w:t>
      </w:r>
      <w:r w:rsidR="004F021B">
        <w:rPr>
          <w:rFonts w:ascii="Arial" w:hAnsi="Arial"/>
          <w:color w:val="333333"/>
          <w:sz w:val="28"/>
        </w:rPr>
        <w:t>’</w:t>
      </w:r>
      <w:r>
        <w:rPr>
          <w:rFonts w:ascii="Arial" w:hAnsi="Arial"/>
          <w:color w:val="333333"/>
          <w:sz w:val="28"/>
        </w:rPr>
        <w:t>écran lisent les noms des feuilles de calcul, n</w:t>
      </w:r>
      <w:r w:rsidR="004F021B">
        <w:rPr>
          <w:rFonts w:ascii="Arial" w:hAnsi="Arial"/>
          <w:color w:val="333333"/>
          <w:sz w:val="28"/>
        </w:rPr>
        <w:t>’</w:t>
      </w:r>
      <w:r>
        <w:rPr>
          <w:rFonts w:ascii="Arial" w:hAnsi="Arial"/>
          <w:color w:val="333333"/>
          <w:sz w:val="28"/>
        </w:rPr>
        <w:t>incluez aucune feuille vide dans vos classeurs pour éviter toute confusion.</w:t>
      </w:r>
    </w:p>
    <w:p w14:paraId="111208C3" w14:textId="77777777" w:rsidR="000C7DB8" w:rsidRPr="000C7DB8" w:rsidRDefault="000C7DB8" w:rsidP="000C7DB8">
      <w:pPr>
        <w:pStyle w:val="Heading1"/>
        <w:rPr>
          <w:rFonts w:ascii="Arial" w:hAnsi="Arial" w:cs="Arial"/>
          <w:sz w:val="44"/>
          <w:szCs w:val="44"/>
        </w:rPr>
      </w:pPr>
      <w:r>
        <w:rPr>
          <w:rFonts w:ascii="Arial" w:hAnsi="Arial"/>
          <w:sz w:val="44"/>
        </w:rPr>
        <w:t>Tableaux</w:t>
      </w:r>
    </w:p>
    <w:p w14:paraId="7BE6E3BF" w14:textId="64E7ECA4" w:rsidR="000C7DB8" w:rsidRPr="000C7DB8" w:rsidRDefault="000C7DB8" w:rsidP="000C7DB8">
      <w:pPr>
        <w:pStyle w:val="ListParagraph"/>
        <w:numPr>
          <w:ilvl w:val="0"/>
          <w:numId w:val="24"/>
        </w:numPr>
        <w:shd w:val="clear" w:color="auto" w:fill="FFFFFF"/>
        <w:spacing w:after="173" w:line="240" w:lineRule="auto"/>
        <w:rPr>
          <w:rFonts w:ascii="Arial" w:eastAsia="Times New Roman" w:hAnsi="Arial" w:cs="Arial"/>
          <w:color w:val="333333"/>
          <w:sz w:val="28"/>
          <w:szCs w:val="28"/>
        </w:rPr>
      </w:pPr>
      <w:r>
        <w:rPr>
          <w:rFonts w:ascii="Arial" w:hAnsi="Arial"/>
          <w:color w:val="333333"/>
          <w:sz w:val="28"/>
        </w:rPr>
        <w:t>Concevez tous les tableaux de manière à ce qu</w:t>
      </w:r>
      <w:r w:rsidR="004F021B">
        <w:rPr>
          <w:rFonts w:ascii="Arial" w:hAnsi="Arial"/>
          <w:color w:val="333333"/>
          <w:sz w:val="28"/>
        </w:rPr>
        <w:t>’</w:t>
      </w:r>
      <w:r>
        <w:rPr>
          <w:rFonts w:ascii="Arial" w:hAnsi="Arial"/>
          <w:color w:val="333333"/>
          <w:sz w:val="28"/>
        </w:rPr>
        <w:t>ils soient aussi simples que possible. Évitez d</w:t>
      </w:r>
      <w:r w:rsidR="004F021B">
        <w:rPr>
          <w:rFonts w:ascii="Arial" w:hAnsi="Arial"/>
          <w:color w:val="333333"/>
          <w:sz w:val="28"/>
        </w:rPr>
        <w:t>’</w:t>
      </w:r>
      <w:r>
        <w:rPr>
          <w:rFonts w:ascii="Arial" w:hAnsi="Arial"/>
          <w:color w:val="333333"/>
          <w:sz w:val="28"/>
        </w:rPr>
        <w:t xml:space="preserve">utiliser des structures complexes. </w:t>
      </w:r>
    </w:p>
    <w:p w14:paraId="63BC1E74" w14:textId="0E2934AF" w:rsidR="000C7DB8" w:rsidRPr="000C7DB8" w:rsidRDefault="000C7DB8" w:rsidP="000C7DB8">
      <w:pPr>
        <w:pStyle w:val="ListParagraph"/>
        <w:numPr>
          <w:ilvl w:val="0"/>
          <w:numId w:val="24"/>
        </w:numPr>
        <w:shd w:val="clear" w:color="auto" w:fill="FFFFFF"/>
        <w:spacing w:after="173" w:line="240" w:lineRule="auto"/>
        <w:rPr>
          <w:rFonts w:ascii="Arial" w:eastAsia="Times New Roman" w:hAnsi="Arial" w:cs="Arial"/>
          <w:color w:val="333333"/>
          <w:sz w:val="28"/>
          <w:szCs w:val="28"/>
        </w:rPr>
      </w:pPr>
      <w:r>
        <w:rPr>
          <w:rFonts w:ascii="Arial" w:hAnsi="Arial"/>
          <w:color w:val="333333"/>
          <w:sz w:val="28"/>
        </w:rPr>
        <w:t>Les lecteurs d</w:t>
      </w:r>
      <w:r w:rsidR="004F021B">
        <w:rPr>
          <w:rFonts w:ascii="Arial" w:hAnsi="Arial"/>
          <w:color w:val="333333"/>
          <w:sz w:val="28"/>
        </w:rPr>
        <w:t>’</w:t>
      </w:r>
      <w:r>
        <w:rPr>
          <w:rFonts w:ascii="Arial" w:hAnsi="Arial"/>
          <w:color w:val="333333"/>
          <w:sz w:val="28"/>
        </w:rPr>
        <w:t xml:space="preserve">écran ont souvent des difficultés à interpréter les tableaux comportant des cellules fusionnées, des cellules divisées ou des lignes et des colonnes vides. </w:t>
      </w:r>
    </w:p>
    <w:p w14:paraId="42E942F3" w14:textId="6C772286" w:rsidR="000C7DB8" w:rsidRPr="000C7DB8" w:rsidRDefault="000C7DB8" w:rsidP="000C7DB8">
      <w:pPr>
        <w:pStyle w:val="ListParagraph"/>
        <w:numPr>
          <w:ilvl w:val="0"/>
          <w:numId w:val="24"/>
        </w:numPr>
        <w:shd w:val="clear" w:color="auto" w:fill="FFFFFF"/>
        <w:spacing w:after="173" w:line="240" w:lineRule="auto"/>
        <w:rPr>
          <w:rFonts w:ascii="Arial" w:eastAsia="Times New Roman" w:hAnsi="Arial" w:cs="Arial"/>
          <w:color w:val="333333"/>
          <w:sz w:val="28"/>
          <w:szCs w:val="28"/>
        </w:rPr>
      </w:pPr>
      <w:r>
        <w:rPr>
          <w:rFonts w:ascii="Arial" w:hAnsi="Arial"/>
          <w:color w:val="333333"/>
          <w:sz w:val="28"/>
        </w:rPr>
        <w:t>Attribuez des noms explicites aux en-têtes et aux lignes pour faciliter la navigation par les utilisateurs.</w:t>
      </w:r>
    </w:p>
    <w:p w14:paraId="09BA32F5" w14:textId="0BD8B024" w:rsidR="000C7DB8" w:rsidRPr="003D47E4" w:rsidRDefault="00F9085B" w:rsidP="000C7DB8">
      <w:pPr>
        <w:pStyle w:val="Heading1"/>
        <w:rPr>
          <w:rFonts w:ascii="Arial" w:hAnsi="Arial" w:cs="Arial"/>
          <w:sz w:val="44"/>
          <w:szCs w:val="44"/>
        </w:rPr>
      </w:pPr>
      <w:r>
        <w:rPr>
          <w:rFonts w:ascii="Arial" w:hAnsi="Arial"/>
          <w:sz w:val="44"/>
        </w:rPr>
        <w:t>Éléments non textuels</w:t>
      </w:r>
    </w:p>
    <w:p w14:paraId="474189D7" w14:textId="77777777" w:rsidR="000C7DB8" w:rsidRPr="003D47E4" w:rsidRDefault="000C7DB8" w:rsidP="000C7DB8">
      <w:pPr>
        <w:pStyle w:val="Heading2"/>
        <w:spacing w:before="0"/>
        <w:rPr>
          <w:rFonts w:ascii="Arial" w:hAnsi="Arial" w:cs="Arial"/>
          <w:sz w:val="32"/>
          <w:szCs w:val="32"/>
        </w:rPr>
      </w:pPr>
      <w:r>
        <w:rPr>
          <w:rFonts w:ascii="Arial" w:hAnsi="Arial"/>
          <w:sz w:val="32"/>
        </w:rPr>
        <w:t>Texte de remplacement</w:t>
      </w:r>
    </w:p>
    <w:p w14:paraId="3851D6B8" w14:textId="14EAF3BA" w:rsidR="000C7DB8" w:rsidRPr="000C7DB8" w:rsidRDefault="000C7DB8" w:rsidP="000C7DB8">
      <w:pPr>
        <w:pStyle w:val="ListParagraph"/>
        <w:numPr>
          <w:ilvl w:val="0"/>
          <w:numId w:val="23"/>
        </w:numPr>
        <w:shd w:val="clear" w:color="auto" w:fill="FFFFFF"/>
        <w:spacing w:after="173" w:line="240" w:lineRule="auto"/>
        <w:rPr>
          <w:rFonts w:ascii="Arial" w:eastAsia="Times New Roman" w:hAnsi="Arial" w:cs="Arial"/>
          <w:color w:val="333333"/>
          <w:sz w:val="28"/>
          <w:szCs w:val="28"/>
        </w:rPr>
      </w:pPr>
      <w:r>
        <w:rPr>
          <w:rFonts w:ascii="Arial" w:hAnsi="Arial"/>
          <w:color w:val="333333"/>
          <w:sz w:val="28"/>
        </w:rPr>
        <w:t>Ajoutez du texte de remplacement à tous les éléments visuels tels que les photos, les vidéos et les captures d</w:t>
      </w:r>
      <w:r w:rsidR="004F021B">
        <w:rPr>
          <w:rFonts w:ascii="Arial" w:hAnsi="Arial"/>
          <w:color w:val="333333"/>
          <w:sz w:val="28"/>
        </w:rPr>
        <w:t>’</w:t>
      </w:r>
      <w:r>
        <w:rPr>
          <w:rFonts w:ascii="Arial" w:hAnsi="Arial"/>
          <w:color w:val="333333"/>
          <w:sz w:val="28"/>
        </w:rPr>
        <w:t>écran.</w:t>
      </w:r>
    </w:p>
    <w:p w14:paraId="36A733FA" w14:textId="2D0AD535" w:rsidR="000C7DB8" w:rsidRPr="00542650" w:rsidRDefault="000C7DB8" w:rsidP="000C7DB8">
      <w:pPr>
        <w:pStyle w:val="ListParagraph"/>
        <w:numPr>
          <w:ilvl w:val="0"/>
          <w:numId w:val="23"/>
        </w:numPr>
        <w:shd w:val="clear" w:color="auto" w:fill="FFFFFF"/>
        <w:spacing w:after="173" w:line="240" w:lineRule="auto"/>
        <w:rPr>
          <w:rFonts w:ascii="Arial" w:eastAsia="Times New Roman" w:hAnsi="Arial" w:cs="Arial"/>
          <w:color w:val="333333"/>
          <w:sz w:val="28"/>
          <w:szCs w:val="28"/>
        </w:rPr>
      </w:pPr>
      <w:r>
        <w:rPr>
          <w:rFonts w:ascii="Arial" w:hAnsi="Arial"/>
          <w:color w:val="333333"/>
          <w:sz w:val="28"/>
        </w:rPr>
        <w:t>Le texte de remplacement permet aux personnes qui ne peuvent pas voir l</w:t>
      </w:r>
      <w:r w:rsidR="004F021B">
        <w:rPr>
          <w:rFonts w:ascii="Arial" w:hAnsi="Arial"/>
          <w:color w:val="333333"/>
          <w:sz w:val="28"/>
        </w:rPr>
        <w:t>’</w:t>
      </w:r>
      <w:r>
        <w:rPr>
          <w:rFonts w:ascii="Arial" w:hAnsi="Arial"/>
          <w:color w:val="333333"/>
          <w:sz w:val="28"/>
        </w:rPr>
        <w:t xml:space="preserve">écran de comprendre ce qui est important dans les images et </w:t>
      </w:r>
      <w:r w:rsidR="002C1994">
        <w:rPr>
          <w:rFonts w:ascii="Arial" w:hAnsi="Arial"/>
          <w:color w:val="333333"/>
          <w:sz w:val="28"/>
        </w:rPr>
        <w:t xml:space="preserve">les </w:t>
      </w:r>
      <w:r>
        <w:rPr>
          <w:rFonts w:ascii="Arial" w:hAnsi="Arial"/>
          <w:color w:val="333333"/>
          <w:sz w:val="28"/>
        </w:rPr>
        <w:t xml:space="preserve">autres éléments visuels. </w:t>
      </w:r>
    </w:p>
    <w:p w14:paraId="4781BD36" w14:textId="6244F678" w:rsidR="000C7DB8" w:rsidRPr="00550DC8" w:rsidRDefault="000C7DB8" w:rsidP="000C7DB8">
      <w:pPr>
        <w:pStyle w:val="ListParagraph"/>
        <w:numPr>
          <w:ilvl w:val="0"/>
          <w:numId w:val="23"/>
        </w:numPr>
        <w:shd w:val="clear" w:color="auto" w:fill="FFFFFF"/>
        <w:spacing w:after="173" w:line="240" w:lineRule="auto"/>
        <w:rPr>
          <w:rFonts w:ascii="Arial" w:eastAsia="Times New Roman" w:hAnsi="Arial" w:cs="Arial"/>
          <w:color w:val="333333"/>
          <w:sz w:val="28"/>
          <w:szCs w:val="28"/>
        </w:rPr>
      </w:pPr>
      <w:r>
        <w:rPr>
          <w:rFonts w:ascii="Arial" w:hAnsi="Arial"/>
          <w:color w:val="333333"/>
          <w:sz w:val="28"/>
        </w:rPr>
        <w:t>Le texte de remplacement doit être clair et concis. Il doit se limiter à une ou deux phrases et inclure l</w:t>
      </w:r>
      <w:r w:rsidR="004F021B">
        <w:rPr>
          <w:rFonts w:ascii="Arial" w:hAnsi="Arial"/>
          <w:color w:val="333333"/>
          <w:sz w:val="28"/>
        </w:rPr>
        <w:t>’</w:t>
      </w:r>
      <w:r>
        <w:rPr>
          <w:rFonts w:ascii="Arial" w:hAnsi="Arial"/>
          <w:color w:val="333333"/>
          <w:sz w:val="28"/>
        </w:rPr>
        <w:t>information importante que l</w:t>
      </w:r>
      <w:r w:rsidR="004F021B">
        <w:rPr>
          <w:rFonts w:ascii="Arial" w:hAnsi="Arial"/>
          <w:color w:val="333333"/>
          <w:sz w:val="28"/>
        </w:rPr>
        <w:t>’</w:t>
      </w:r>
      <w:r>
        <w:rPr>
          <w:rFonts w:ascii="Arial" w:hAnsi="Arial"/>
          <w:color w:val="333333"/>
          <w:sz w:val="28"/>
        </w:rPr>
        <w:t xml:space="preserve">image véhicule. </w:t>
      </w:r>
    </w:p>
    <w:p w14:paraId="0AB04771" w14:textId="77777777" w:rsidR="00550DC8" w:rsidRPr="000C7DB8" w:rsidRDefault="00550DC8" w:rsidP="00550DC8">
      <w:pPr>
        <w:pStyle w:val="ListParagraph"/>
        <w:shd w:val="clear" w:color="auto" w:fill="FFFFFF"/>
        <w:spacing w:after="173" w:line="240" w:lineRule="auto"/>
        <w:rPr>
          <w:rFonts w:ascii="Arial" w:eastAsia="Times New Roman" w:hAnsi="Arial" w:cs="Arial"/>
          <w:color w:val="333333"/>
          <w:sz w:val="28"/>
          <w:szCs w:val="28"/>
        </w:rPr>
      </w:pPr>
    </w:p>
    <w:p w14:paraId="3ABADA22" w14:textId="77777777" w:rsidR="00550DC8" w:rsidRPr="00550DC8" w:rsidRDefault="000C7DB8" w:rsidP="00A9620D">
      <w:pPr>
        <w:pStyle w:val="ListParagraph"/>
        <w:numPr>
          <w:ilvl w:val="0"/>
          <w:numId w:val="22"/>
        </w:numPr>
        <w:shd w:val="clear" w:color="auto" w:fill="FFFFFF"/>
        <w:spacing w:before="100" w:beforeAutospacing="1" w:after="100" w:afterAutospacing="1" w:line="240" w:lineRule="auto"/>
        <w:rPr>
          <w:rFonts w:ascii="Arial" w:eastAsia="Times New Roman" w:hAnsi="Arial" w:cs="Arial"/>
          <w:color w:val="333333"/>
          <w:sz w:val="28"/>
          <w:szCs w:val="28"/>
        </w:rPr>
      </w:pPr>
      <w:r w:rsidRPr="00550DC8">
        <w:rPr>
          <w:rFonts w:ascii="Arial" w:hAnsi="Arial"/>
          <w:color w:val="333333"/>
          <w:sz w:val="28"/>
        </w:rPr>
        <w:t>Ne faites pas commencer un texte de remplacement par une formule comme « il s</w:t>
      </w:r>
      <w:r w:rsidR="004F021B" w:rsidRPr="00550DC8">
        <w:rPr>
          <w:rFonts w:ascii="Arial" w:hAnsi="Arial"/>
          <w:color w:val="333333"/>
          <w:sz w:val="28"/>
        </w:rPr>
        <w:t>’</w:t>
      </w:r>
      <w:r w:rsidRPr="00550DC8">
        <w:rPr>
          <w:rFonts w:ascii="Arial" w:hAnsi="Arial"/>
          <w:color w:val="333333"/>
          <w:sz w:val="28"/>
        </w:rPr>
        <w:t>agit d</w:t>
      </w:r>
      <w:r w:rsidR="004F021B" w:rsidRPr="00550DC8">
        <w:rPr>
          <w:rFonts w:ascii="Arial" w:hAnsi="Arial"/>
          <w:color w:val="333333"/>
          <w:sz w:val="28"/>
        </w:rPr>
        <w:t>’</w:t>
      </w:r>
      <w:r w:rsidRPr="00550DC8">
        <w:rPr>
          <w:rFonts w:ascii="Arial" w:hAnsi="Arial"/>
          <w:color w:val="333333"/>
          <w:sz w:val="28"/>
        </w:rPr>
        <w:t>une image de ». Utilisez plutôt une formule descriptive comme « capture d</w:t>
      </w:r>
      <w:r w:rsidR="004F021B" w:rsidRPr="00550DC8">
        <w:rPr>
          <w:rFonts w:ascii="Arial" w:hAnsi="Arial"/>
          <w:color w:val="333333"/>
          <w:sz w:val="28"/>
        </w:rPr>
        <w:t>’</w:t>
      </w:r>
      <w:r w:rsidRPr="00550DC8">
        <w:rPr>
          <w:rFonts w:ascii="Arial" w:hAnsi="Arial"/>
          <w:color w:val="333333"/>
          <w:sz w:val="28"/>
        </w:rPr>
        <w:t>écran de ».</w:t>
      </w:r>
    </w:p>
    <w:p w14:paraId="5C7BFFAB" w14:textId="3CE19AE8" w:rsidR="00550DC8" w:rsidRDefault="00550DC8" w:rsidP="00550DC8">
      <w:pPr>
        <w:shd w:val="clear" w:color="auto" w:fill="FFFFFF"/>
        <w:spacing w:after="173" w:line="240" w:lineRule="auto"/>
        <w:rPr>
          <w:rFonts w:ascii="Arial" w:hAnsi="Arial"/>
          <w:color w:val="333333"/>
          <w:sz w:val="28"/>
        </w:rPr>
      </w:pPr>
    </w:p>
    <w:p w14:paraId="360094D7" w14:textId="77777777" w:rsidR="00550DC8" w:rsidRDefault="00550DC8" w:rsidP="00550DC8">
      <w:pPr>
        <w:shd w:val="clear" w:color="auto" w:fill="FFFFFF"/>
        <w:spacing w:after="173" w:line="240" w:lineRule="auto"/>
        <w:rPr>
          <w:rFonts w:ascii="Arial" w:hAnsi="Arial"/>
          <w:color w:val="333333"/>
          <w:sz w:val="28"/>
        </w:rPr>
      </w:pPr>
    </w:p>
    <w:p w14:paraId="1C7724BA" w14:textId="77777777" w:rsidR="00550DC8" w:rsidRDefault="00550DC8" w:rsidP="00550DC8">
      <w:pPr>
        <w:shd w:val="clear" w:color="auto" w:fill="FFFFFF"/>
        <w:spacing w:after="173" w:line="240" w:lineRule="auto"/>
        <w:rPr>
          <w:rFonts w:ascii="Arial" w:hAnsi="Arial"/>
          <w:color w:val="333333"/>
          <w:sz w:val="28"/>
        </w:rPr>
      </w:pPr>
    </w:p>
    <w:p w14:paraId="28FF9192" w14:textId="77777777" w:rsidR="00550DC8" w:rsidRDefault="00550DC8" w:rsidP="00550DC8">
      <w:pPr>
        <w:shd w:val="clear" w:color="auto" w:fill="FFFFFF"/>
        <w:spacing w:after="173" w:line="240" w:lineRule="auto"/>
        <w:rPr>
          <w:rFonts w:ascii="Arial" w:hAnsi="Arial"/>
          <w:color w:val="333333"/>
          <w:sz w:val="28"/>
        </w:rPr>
      </w:pPr>
    </w:p>
    <w:p w14:paraId="26D13174" w14:textId="77777777" w:rsidR="00550DC8" w:rsidRDefault="00550DC8" w:rsidP="00550DC8">
      <w:pPr>
        <w:shd w:val="clear" w:color="auto" w:fill="FFFFFF"/>
        <w:spacing w:after="173" w:line="240" w:lineRule="auto"/>
        <w:rPr>
          <w:rFonts w:ascii="Arial" w:hAnsi="Arial"/>
          <w:color w:val="333333"/>
          <w:sz w:val="28"/>
        </w:rPr>
      </w:pPr>
    </w:p>
    <w:p w14:paraId="5E9CE474" w14:textId="6F804482" w:rsidR="00550DC8" w:rsidRPr="003D47E4" w:rsidRDefault="00550DC8" w:rsidP="00550DC8">
      <w:pPr>
        <w:shd w:val="clear" w:color="auto" w:fill="FFFFFF"/>
        <w:spacing w:after="173" w:line="240" w:lineRule="auto"/>
        <w:rPr>
          <w:rFonts w:ascii="Arial" w:eastAsia="Times New Roman" w:hAnsi="Arial" w:cs="Arial"/>
          <w:color w:val="333333"/>
          <w:sz w:val="28"/>
          <w:szCs w:val="28"/>
        </w:rPr>
      </w:pPr>
      <w:r>
        <w:rPr>
          <w:rFonts w:ascii="Arial" w:hAnsi="Arial"/>
          <w:color w:val="333333"/>
          <w:sz w:val="28"/>
        </w:rPr>
        <w:t>Procédure pour attribuer un texte de remplacement à une image :</w:t>
      </w:r>
    </w:p>
    <w:p w14:paraId="43F5209D" w14:textId="5510E6EC" w:rsidR="00550DC8" w:rsidRPr="00550DC8" w:rsidRDefault="00550DC8" w:rsidP="00550DC8">
      <w:pPr>
        <w:numPr>
          <w:ilvl w:val="0"/>
          <w:numId w:val="28"/>
        </w:numPr>
        <w:shd w:val="clear" w:color="auto" w:fill="FFFFFF"/>
        <w:spacing w:before="100" w:beforeAutospacing="1" w:after="100" w:afterAutospacing="1" w:line="240" w:lineRule="auto"/>
        <w:rPr>
          <w:rFonts w:ascii="Arial" w:eastAsia="Times New Roman" w:hAnsi="Arial" w:cs="Arial"/>
          <w:color w:val="333333"/>
          <w:sz w:val="28"/>
          <w:szCs w:val="28"/>
        </w:rPr>
      </w:pPr>
      <w:r>
        <w:rPr>
          <w:rFonts w:ascii="Arial" w:hAnsi="Arial"/>
          <w:color w:val="333333"/>
          <w:sz w:val="28"/>
        </w:rPr>
        <w:t>Sélectionnez l’image.</w:t>
      </w:r>
    </w:p>
    <w:p w14:paraId="0477E08D" w14:textId="05EE3B85" w:rsidR="00550DC8" w:rsidRPr="003D47E4" w:rsidRDefault="00550DC8" w:rsidP="00550DC8">
      <w:pPr>
        <w:numPr>
          <w:ilvl w:val="0"/>
          <w:numId w:val="28"/>
        </w:numPr>
        <w:shd w:val="clear" w:color="auto" w:fill="FFFFFF"/>
        <w:spacing w:before="100" w:beforeAutospacing="1" w:after="100" w:afterAutospacing="1" w:line="240" w:lineRule="auto"/>
        <w:rPr>
          <w:rFonts w:ascii="Arial" w:eastAsia="Times New Roman" w:hAnsi="Arial" w:cs="Arial"/>
          <w:color w:val="333333"/>
          <w:sz w:val="28"/>
          <w:szCs w:val="28"/>
        </w:rPr>
      </w:pPr>
      <w:r>
        <w:rPr>
          <w:rFonts w:ascii="Arial" w:hAnsi="Arial"/>
          <w:color w:val="333333"/>
          <w:sz w:val="28"/>
        </w:rPr>
        <w:t>Ouvrez l’onglet </w:t>
      </w:r>
      <w:r>
        <w:rPr>
          <w:rFonts w:ascii="Arial" w:hAnsi="Arial"/>
          <w:b/>
          <w:color w:val="333333"/>
          <w:sz w:val="28"/>
        </w:rPr>
        <w:t>Format</w:t>
      </w:r>
      <w:r>
        <w:rPr>
          <w:rFonts w:ascii="Arial" w:hAnsi="Arial"/>
          <w:color w:val="333333"/>
          <w:sz w:val="28"/>
        </w:rPr>
        <w:t> du ruban</w:t>
      </w:r>
    </w:p>
    <w:p w14:paraId="1D64E22C" w14:textId="7621A322" w:rsidR="00914FB9" w:rsidRPr="0082701A" w:rsidRDefault="00550DC8" w:rsidP="00550DC8">
      <w:pPr>
        <w:numPr>
          <w:ilvl w:val="0"/>
          <w:numId w:val="28"/>
        </w:numPr>
        <w:shd w:val="clear" w:color="auto" w:fill="FFFFFF"/>
        <w:spacing w:before="100" w:beforeAutospacing="1" w:after="100" w:afterAutospacing="1" w:line="240" w:lineRule="auto"/>
        <w:rPr>
          <w:rFonts w:ascii="Arial" w:eastAsia="Times New Roman" w:hAnsi="Arial" w:cs="Arial"/>
          <w:sz w:val="28"/>
          <w:szCs w:val="28"/>
        </w:rPr>
      </w:pPr>
      <w:r w:rsidRPr="00550DC8">
        <w:rPr>
          <w:rFonts w:ascii="Arial" w:hAnsi="Arial"/>
          <w:sz w:val="28"/>
        </w:rPr>
        <w:t>A</w:t>
      </w:r>
      <w:r w:rsidR="00914FB9">
        <w:rPr>
          <w:rFonts w:ascii="Arial" w:hAnsi="Arial"/>
          <w:sz w:val="28"/>
        </w:rPr>
        <w:t>ctivez l</w:t>
      </w:r>
      <w:r w:rsidR="004F021B">
        <w:rPr>
          <w:rFonts w:ascii="Arial" w:hAnsi="Arial"/>
          <w:sz w:val="28"/>
        </w:rPr>
        <w:t>’</w:t>
      </w:r>
      <w:r w:rsidR="00914FB9">
        <w:rPr>
          <w:rFonts w:ascii="Arial" w:hAnsi="Arial"/>
          <w:sz w:val="28"/>
        </w:rPr>
        <w:t>outil </w:t>
      </w:r>
      <w:r w:rsidR="00914FB9">
        <w:rPr>
          <w:rFonts w:ascii="Arial" w:hAnsi="Arial"/>
          <w:b/>
          <w:sz w:val="28"/>
        </w:rPr>
        <w:t>Texte de remplacement</w:t>
      </w:r>
      <w:r w:rsidR="00914FB9">
        <w:rPr>
          <w:rFonts w:ascii="Arial" w:hAnsi="Arial"/>
          <w:sz w:val="28"/>
        </w:rPr>
        <w:t>.</w:t>
      </w:r>
    </w:p>
    <w:p w14:paraId="4245793E" w14:textId="163C15E9" w:rsidR="00914FB9" w:rsidRPr="0082701A" w:rsidRDefault="00914FB9" w:rsidP="00550DC8">
      <w:pPr>
        <w:numPr>
          <w:ilvl w:val="0"/>
          <w:numId w:val="28"/>
        </w:numPr>
        <w:shd w:val="clear" w:color="auto" w:fill="FFFFFF"/>
        <w:spacing w:before="100" w:beforeAutospacing="1" w:after="100" w:afterAutospacing="1" w:line="240" w:lineRule="auto"/>
        <w:rPr>
          <w:rFonts w:ascii="Arial" w:eastAsia="Times New Roman" w:hAnsi="Arial" w:cs="Arial"/>
          <w:sz w:val="28"/>
          <w:szCs w:val="28"/>
        </w:rPr>
      </w:pPr>
      <w:r>
        <w:rPr>
          <w:rFonts w:ascii="Arial" w:hAnsi="Arial"/>
          <w:sz w:val="28"/>
        </w:rPr>
        <w:t>Si une image ne transmet aucune information importante (c</w:t>
      </w:r>
      <w:r w:rsidR="004F021B">
        <w:rPr>
          <w:rFonts w:ascii="Arial" w:hAnsi="Arial"/>
          <w:sz w:val="28"/>
        </w:rPr>
        <w:t>’</w:t>
      </w:r>
      <w:r>
        <w:rPr>
          <w:rFonts w:ascii="Arial" w:hAnsi="Arial"/>
          <w:sz w:val="28"/>
        </w:rPr>
        <w:t>est-à-dire qu</w:t>
      </w:r>
      <w:r w:rsidR="004F021B">
        <w:rPr>
          <w:rFonts w:ascii="Arial" w:hAnsi="Arial"/>
          <w:sz w:val="28"/>
        </w:rPr>
        <w:t>’</w:t>
      </w:r>
      <w:r>
        <w:rPr>
          <w:rFonts w:ascii="Arial" w:hAnsi="Arial"/>
          <w:sz w:val="28"/>
        </w:rPr>
        <w:t>elle est décorative ou redondante), cochez la case « Marquer comme décoratif ».</w:t>
      </w:r>
    </w:p>
    <w:p w14:paraId="7E490F65" w14:textId="3F5435BB" w:rsidR="00914FB9" w:rsidRPr="0082701A" w:rsidRDefault="00914FB9" w:rsidP="00550DC8">
      <w:pPr>
        <w:numPr>
          <w:ilvl w:val="0"/>
          <w:numId w:val="28"/>
        </w:numPr>
        <w:shd w:val="clear" w:color="auto" w:fill="FFFFFF"/>
        <w:spacing w:before="100" w:beforeAutospacing="1" w:after="100" w:afterAutospacing="1" w:line="240" w:lineRule="auto"/>
        <w:rPr>
          <w:rFonts w:ascii="Arial" w:eastAsia="Times New Roman" w:hAnsi="Arial" w:cs="Arial"/>
          <w:sz w:val="28"/>
          <w:szCs w:val="28"/>
        </w:rPr>
      </w:pPr>
      <w:r>
        <w:rPr>
          <w:rFonts w:ascii="Arial" w:hAnsi="Arial"/>
          <w:sz w:val="28"/>
        </w:rPr>
        <w:t>Si l</w:t>
      </w:r>
      <w:r w:rsidR="004F021B">
        <w:rPr>
          <w:rFonts w:ascii="Arial" w:hAnsi="Arial"/>
          <w:sz w:val="28"/>
        </w:rPr>
        <w:t>’</w:t>
      </w:r>
      <w:r>
        <w:rPr>
          <w:rFonts w:ascii="Arial" w:hAnsi="Arial"/>
          <w:sz w:val="28"/>
        </w:rPr>
        <w:t>image est signifiante, exprimez par des mots le sens, la fonction ou le but qu</w:t>
      </w:r>
      <w:r w:rsidR="004F021B">
        <w:rPr>
          <w:rFonts w:ascii="Arial" w:hAnsi="Arial"/>
          <w:sz w:val="28"/>
        </w:rPr>
        <w:t>’</w:t>
      </w:r>
      <w:r>
        <w:rPr>
          <w:rFonts w:ascii="Arial" w:hAnsi="Arial"/>
          <w:sz w:val="28"/>
        </w:rPr>
        <w:t>elle communique.</w:t>
      </w:r>
    </w:p>
    <w:p w14:paraId="53E087A8" w14:textId="4584CEBD" w:rsidR="00914FB9" w:rsidRPr="0082701A" w:rsidRDefault="00914FB9" w:rsidP="00550DC8">
      <w:pPr>
        <w:numPr>
          <w:ilvl w:val="0"/>
          <w:numId w:val="28"/>
        </w:numPr>
        <w:shd w:val="clear" w:color="auto" w:fill="FFFFFF"/>
        <w:spacing w:before="100" w:beforeAutospacing="1" w:after="100" w:afterAutospacing="1" w:line="240" w:lineRule="auto"/>
        <w:rPr>
          <w:rFonts w:ascii="Arial" w:eastAsia="Times New Roman" w:hAnsi="Arial" w:cs="Arial"/>
          <w:sz w:val="28"/>
          <w:szCs w:val="28"/>
        </w:rPr>
      </w:pPr>
      <w:r>
        <w:rPr>
          <w:rFonts w:ascii="Arial" w:hAnsi="Arial"/>
          <w:sz w:val="28"/>
        </w:rPr>
        <w:t>Activez la fonction </w:t>
      </w:r>
      <w:r>
        <w:rPr>
          <w:rFonts w:ascii="Arial" w:hAnsi="Arial"/>
          <w:b/>
          <w:sz w:val="28"/>
        </w:rPr>
        <w:t>Fermer</w:t>
      </w:r>
      <w:r>
        <w:rPr>
          <w:rFonts w:ascii="Arial" w:hAnsi="Arial"/>
          <w:sz w:val="28"/>
        </w:rPr>
        <w:t>.</w:t>
      </w:r>
    </w:p>
    <w:p w14:paraId="67C11C82" w14:textId="4A511050" w:rsidR="00914FB9" w:rsidRPr="006A71B7" w:rsidRDefault="00914FB9" w:rsidP="006A71B7">
      <w:pPr>
        <w:pStyle w:val="Heading1"/>
        <w:rPr>
          <w:rFonts w:ascii="Arial" w:hAnsi="Arial" w:cs="Arial"/>
          <w:sz w:val="44"/>
          <w:szCs w:val="44"/>
        </w:rPr>
      </w:pPr>
      <w:r>
        <w:rPr>
          <w:rFonts w:ascii="Arial" w:hAnsi="Arial"/>
          <w:sz w:val="44"/>
        </w:rPr>
        <w:t>Graphiques et diagrammes</w:t>
      </w:r>
    </w:p>
    <w:p w14:paraId="766F9751" w14:textId="77777777" w:rsidR="00914FB9" w:rsidRPr="0082701A" w:rsidRDefault="00914FB9" w:rsidP="00914FB9">
      <w:pPr>
        <w:pStyle w:val="ListParagraph"/>
        <w:numPr>
          <w:ilvl w:val="0"/>
          <w:numId w:val="26"/>
        </w:numPr>
        <w:shd w:val="clear" w:color="auto" w:fill="FFFFFF"/>
        <w:spacing w:after="173" w:line="240" w:lineRule="auto"/>
        <w:rPr>
          <w:rFonts w:ascii="Arial" w:eastAsia="Times New Roman" w:hAnsi="Arial" w:cs="Arial"/>
          <w:sz w:val="28"/>
          <w:szCs w:val="28"/>
        </w:rPr>
      </w:pPr>
      <w:r>
        <w:rPr>
          <w:rFonts w:ascii="Arial" w:hAnsi="Arial"/>
          <w:sz w:val="28"/>
        </w:rPr>
        <w:t xml:space="preserve">Veillez à ce que les images et les graphiques complexes soient accompagnés de longues descriptions. </w:t>
      </w:r>
    </w:p>
    <w:p w14:paraId="320CF470" w14:textId="7A7B90AA" w:rsidR="00914FB9" w:rsidRPr="0082701A" w:rsidRDefault="00914FB9" w:rsidP="00914FB9">
      <w:pPr>
        <w:pStyle w:val="ListParagraph"/>
        <w:numPr>
          <w:ilvl w:val="1"/>
          <w:numId w:val="26"/>
        </w:numPr>
        <w:shd w:val="clear" w:color="auto" w:fill="FFFFFF"/>
        <w:spacing w:after="173" w:line="240" w:lineRule="auto"/>
        <w:rPr>
          <w:rFonts w:ascii="Arial" w:eastAsia="Times New Roman" w:hAnsi="Arial" w:cs="Arial"/>
          <w:sz w:val="28"/>
          <w:szCs w:val="28"/>
        </w:rPr>
      </w:pPr>
      <w:r>
        <w:rPr>
          <w:rFonts w:ascii="Arial" w:hAnsi="Arial"/>
          <w:sz w:val="28"/>
        </w:rPr>
        <w:t>Les images complexes comprennent les plans, les schémas, les diagrammes ou toute autre image qui transmet une grande quantité de renseignements. Une longue description est nécessaire afin que les utilisateurs qui ne peuvent pas voir les images complexes puissent en déterminer la valeur ou l</w:t>
      </w:r>
      <w:r w:rsidR="004F021B">
        <w:rPr>
          <w:rFonts w:ascii="Arial" w:hAnsi="Arial"/>
          <w:sz w:val="28"/>
        </w:rPr>
        <w:t>’</w:t>
      </w:r>
      <w:r>
        <w:rPr>
          <w:rFonts w:ascii="Arial" w:hAnsi="Arial"/>
          <w:sz w:val="28"/>
        </w:rPr>
        <w:t>objectif.</w:t>
      </w:r>
    </w:p>
    <w:p w14:paraId="360A49D3" w14:textId="03DFE3D3" w:rsidR="00914FB9" w:rsidRPr="00542650" w:rsidRDefault="00914FB9" w:rsidP="00914FB9">
      <w:pPr>
        <w:pStyle w:val="ListParagraph"/>
        <w:numPr>
          <w:ilvl w:val="1"/>
          <w:numId w:val="26"/>
        </w:numPr>
        <w:shd w:val="clear" w:color="auto" w:fill="FFFFFF"/>
        <w:spacing w:after="173" w:line="240" w:lineRule="auto"/>
        <w:rPr>
          <w:rFonts w:ascii="Arial" w:eastAsia="Times New Roman" w:hAnsi="Arial" w:cs="Arial"/>
          <w:sz w:val="28"/>
          <w:szCs w:val="28"/>
        </w:rPr>
      </w:pPr>
      <w:r>
        <w:rPr>
          <w:rFonts w:ascii="Arial" w:hAnsi="Arial"/>
          <w:sz w:val="28"/>
        </w:rPr>
        <w:t>Pour ajouter une description longue aux diagrammes et aux graphiques, ajoutez d</w:t>
      </w:r>
      <w:r w:rsidR="004F021B">
        <w:rPr>
          <w:rFonts w:ascii="Arial" w:hAnsi="Arial"/>
          <w:sz w:val="28"/>
        </w:rPr>
        <w:t>’</w:t>
      </w:r>
      <w:r>
        <w:rPr>
          <w:rFonts w:ascii="Arial" w:hAnsi="Arial"/>
          <w:sz w:val="28"/>
        </w:rPr>
        <w:t>abord un texte de remplacement concis (par exemple, le titre du graphique), comme cela est décrit ci-dessus. Ensuite, incluez un texte de remplacement plus long sous le graphique.</w:t>
      </w:r>
    </w:p>
    <w:p w14:paraId="43BEF506" w14:textId="77777777" w:rsidR="00914FB9" w:rsidRPr="0082701A" w:rsidRDefault="00914FB9" w:rsidP="00914FB9">
      <w:pPr>
        <w:pStyle w:val="Heading1"/>
        <w:rPr>
          <w:rFonts w:ascii="Arial" w:hAnsi="Arial" w:cs="Arial"/>
          <w:sz w:val="44"/>
          <w:szCs w:val="44"/>
        </w:rPr>
      </w:pPr>
      <w:r>
        <w:rPr>
          <w:rFonts w:ascii="Arial" w:hAnsi="Arial"/>
          <w:sz w:val="44"/>
        </w:rPr>
        <w:t>Liens</w:t>
      </w:r>
    </w:p>
    <w:p w14:paraId="0FCACB10" w14:textId="3EA120B7" w:rsidR="00914FB9" w:rsidRPr="0082701A" w:rsidRDefault="00914FB9" w:rsidP="00914FB9">
      <w:pPr>
        <w:pStyle w:val="ListParagraph"/>
        <w:numPr>
          <w:ilvl w:val="0"/>
          <w:numId w:val="24"/>
        </w:numPr>
        <w:shd w:val="clear" w:color="auto" w:fill="FFFFFF"/>
        <w:spacing w:after="173" w:line="240" w:lineRule="auto"/>
        <w:rPr>
          <w:rFonts w:ascii="Arial" w:eastAsia="Times New Roman" w:hAnsi="Arial" w:cs="Arial"/>
          <w:sz w:val="28"/>
          <w:szCs w:val="28"/>
        </w:rPr>
      </w:pPr>
      <w:r>
        <w:rPr>
          <w:rFonts w:ascii="Arial" w:hAnsi="Arial"/>
          <w:sz w:val="28"/>
        </w:rPr>
        <w:t>Les personnes qui utilisent des lecteurs d</w:t>
      </w:r>
      <w:r w:rsidR="004F021B">
        <w:rPr>
          <w:rFonts w:ascii="Arial" w:hAnsi="Arial"/>
          <w:sz w:val="28"/>
        </w:rPr>
        <w:t>’</w:t>
      </w:r>
      <w:r>
        <w:rPr>
          <w:rFonts w:ascii="Arial" w:hAnsi="Arial"/>
          <w:sz w:val="28"/>
        </w:rPr>
        <w:t xml:space="preserve">écran parcourent parfois une liste de liens. Chaque lien doit contenir des renseignements clairs et concis sur la destination. </w:t>
      </w:r>
    </w:p>
    <w:p w14:paraId="71DCDD28" w14:textId="18EC68BC" w:rsidR="00914FB9" w:rsidRPr="0082701A" w:rsidRDefault="00914FB9" w:rsidP="00914FB9">
      <w:pPr>
        <w:pStyle w:val="ListParagraph"/>
        <w:numPr>
          <w:ilvl w:val="0"/>
          <w:numId w:val="24"/>
        </w:numPr>
        <w:shd w:val="clear" w:color="auto" w:fill="FFFFFF"/>
        <w:spacing w:after="173" w:line="240" w:lineRule="auto"/>
        <w:rPr>
          <w:rFonts w:ascii="Arial" w:eastAsia="Times New Roman" w:hAnsi="Arial" w:cs="Arial"/>
          <w:sz w:val="28"/>
          <w:szCs w:val="28"/>
        </w:rPr>
      </w:pPr>
      <w:r>
        <w:rPr>
          <w:rFonts w:ascii="Arial" w:hAnsi="Arial"/>
          <w:sz w:val="28"/>
        </w:rPr>
        <w:t>Le texte du lien doit exprimer avec précision la cible et l</w:t>
      </w:r>
      <w:r w:rsidR="004F021B">
        <w:rPr>
          <w:rFonts w:ascii="Arial" w:hAnsi="Arial"/>
          <w:sz w:val="28"/>
        </w:rPr>
        <w:t>’</w:t>
      </w:r>
      <w:r>
        <w:rPr>
          <w:rFonts w:ascii="Arial" w:hAnsi="Arial"/>
          <w:sz w:val="28"/>
        </w:rPr>
        <w:t>objectif du lien. Si le texte du lien n</w:t>
      </w:r>
      <w:r w:rsidR="004F021B">
        <w:rPr>
          <w:rFonts w:ascii="Arial" w:hAnsi="Arial"/>
          <w:sz w:val="28"/>
        </w:rPr>
        <w:t>’</w:t>
      </w:r>
      <w:r>
        <w:rPr>
          <w:rFonts w:ascii="Arial" w:hAnsi="Arial"/>
          <w:sz w:val="28"/>
        </w:rPr>
        <w:t>est pas fourni, les utilisateurs devront suivre le lien pour déterminer son objectif, ce qui peut présenter des difficultés. À titre d</w:t>
      </w:r>
      <w:r w:rsidR="004F021B">
        <w:rPr>
          <w:rFonts w:ascii="Arial" w:hAnsi="Arial"/>
          <w:sz w:val="28"/>
        </w:rPr>
        <w:t>’</w:t>
      </w:r>
      <w:r>
        <w:rPr>
          <w:rFonts w:ascii="Arial" w:hAnsi="Arial"/>
          <w:sz w:val="28"/>
        </w:rPr>
        <w:t>exemple, un bon texte de lien pourrait inclure le titre complet de la destination au lieu d</w:t>
      </w:r>
      <w:r w:rsidR="004F021B">
        <w:rPr>
          <w:rFonts w:ascii="Arial" w:hAnsi="Arial"/>
          <w:sz w:val="28"/>
        </w:rPr>
        <w:t>’</w:t>
      </w:r>
      <w:r>
        <w:rPr>
          <w:rFonts w:ascii="Arial" w:hAnsi="Arial"/>
          <w:sz w:val="28"/>
        </w:rPr>
        <w:t>indiquer « cliquez ici ».</w:t>
      </w:r>
    </w:p>
    <w:p w14:paraId="411D3826" w14:textId="77777777" w:rsidR="00914FB9" w:rsidRPr="0082701A" w:rsidRDefault="00914FB9" w:rsidP="00914FB9">
      <w:pPr>
        <w:shd w:val="clear" w:color="auto" w:fill="FFFFFF"/>
        <w:spacing w:after="173" w:line="240" w:lineRule="auto"/>
        <w:rPr>
          <w:rFonts w:ascii="Arial" w:eastAsia="Times New Roman" w:hAnsi="Arial" w:cs="Arial"/>
          <w:sz w:val="28"/>
          <w:szCs w:val="28"/>
        </w:rPr>
      </w:pPr>
      <w:r>
        <w:rPr>
          <w:rFonts w:ascii="Arial" w:hAnsi="Arial"/>
          <w:sz w:val="28"/>
        </w:rPr>
        <w:t>Procédure pour ajouter des hyperliens contenant du texte explicite :</w:t>
      </w:r>
    </w:p>
    <w:p w14:paraId="18FFE3F2" w14:textId="3E5D7343" w:rsidR="00914FB9" w:rsidRPr="0082701A" w:rsidRDefault="00914FB9" w:rsidP="00914FB9">
      <w:pPr>
        <w:numPr>
          <w:ilvl w:val="0"/>
          <w:numId w:val="25"/>
        </w:numPr>
        <w:shd w:val="clear" w:color="auto" w:fill="FFFFFF"/>
        <w:spacing w:before="100" w:beforeAutospacing="1" w:after="100" w:afterAutospacing="1" w:line="240" w:lineRule="auto"/>
        <w:rPr>
          <w:rFonts w:ascii="Arial" w:eastAsia="Times New Roman" w:hAnsi="Arial" w:cs="Arial"/>
          <w:sz w:val="28"/>
          <w:szCs w:val="28"/>
        </w:rPr>
      </w:pPr>
      <w:r>
        <w:rPr>
          <w:rFonts w:ascii="Arial" w:hAnsi="Arial"/>
          <w:sz w:val="28"/>
        </w:rPr>
        <w:t>Tapez une adresse Web dans votre document et appuyez sur la barre d</w:t>
      </w:r>
      <w:r w:rsidR="004F021B">
        <w:rPr>
          <w:rFonts w:ascii="Arial" w:hAnsi="Arial"/>
          <w:sz w:val="28"/>
        </w:rPr>
        <w:t>’</w:t>
      </w:r>
      <w:r>
        <w:rPr>
          <w:rFonts w:ascii="Arial" w:hAnsi="Arial"/>
          <w:sz w:val="28"/>
        </w:rPr>
        <w:t>espace ou sur la touche « Entrer » pour créer un hyperlien.</w:t>
      </w:r>
    </w:p>
    <w:p w14:paraId="2BD88219" w14:textId="524C2AF4" w:rsidR="00914FB9" w:rsidRPr="0082701A" w:rsidRDefault="00914FB9" w:rsidP="00914FB9">
      <w:pPr>
        <w:numPr>
          <w:ilvl w:val="0"/>
          <w:numId w:val="25"/>
        </w:numPr>
        <w:shd w:val="clear" w:color="auto" w:fill="FFFFFF"/>
        <w:spacing w:before="100" w:beforeAutospacing="1" w:after="100" w:afterAutospacing="1" w:line="240" w:lineRule="auto"/>
        <w:rPr>
          <w:rFonts w:ascii="Arial" w:eastAsia="Times New Roman" w:hAnsi="Arial" w:cs="Arial"/>
          <w:sz w:val="28"/>
          <w:szCs w:val="28"/>
        </w:rPr>
      </w:pPr>
      <w:r>
        <w:rPr>
          <w:rFonts w:ascii="Arial" w:hAnsi="Arial"/>
          <w:sz w:val="28"/>
        </w:rPr>
        <w:t>Sélectionnez le lien et ouvrez le menu contextuel.</w:t>
      </w:r>
    </w:p>
    <w:p w14:paraId="2C03C1FD" w14:textId="6FA25093" w:rsidR="00914FB9" w:rsidRPr="0082701A" w:rsidRDefault="00914FB9" w:rsidP="00914FB9">
      <w:pPr>
        <w:numPr>
          <w:ilvl w:val="0"/>
          <w:numId w:val="25"/>
        </w:numPr>
        <w:shd w:val="clear" w:color="auto" w:fill="FFFFFF"/>
        <w:spacing w:before="100" w:beforeAutospacing="1" w:after="100" w:afterAutospacing="1" w:line="240" w:lineRule="auto"/>
        <w:rPr>
          <w:rFonts w:ascii="Arial" w:eastAsia="Times New Roman" w:hAnsi="Arial" w:cs="Arial"/>
          <w:sz w:val="28"/>
          <w:szCs w:val="28"/>
        </w:rPr>
      </w:pPr>
      <w:r>
        <w:rPr>
          <w:rFonts w:ascii="Arial" w:hAnsi="Arial"/>
          <w:sz w:val="28"/>
        </w:rPr>
        <w:t xml:space="preserve">Activez </w:t>
      </w:r>
      <w:r>
        <w:rPr>
          <w:rFonts w:ascii="Arial" w:hAnsi="Arial"/>
          <w:b/>
          <w:sz w:val="28"/>
        </w:rPr>
        <w:t>Hyperlien.</w:t>
      </w:r>
    </w:p>
    <w:p w14:paraId="2735D6A3" w14:textId="013BD53F" w:rsidR="00914FB9" w:rsidRPr="0082701A" w:rsidRDefault="00914FB9" w:rsidP="00914FB9">
      <w:pPr>
        <w:numPr>
          <w:ilvl w:val="0"/>
          <w:numId w:val="25"/>
        </w:numPr>
        <w:shd w:val="clear" w:color="auto" w:fill="FFFFFF"/>
        <w:spacing w:before="100" w:beforeAutospacing="1" w:after="100" w:afterAutospacing="1" w:line="240" w:lineRule="auto"/>
        <w:rPr>
          <w:rFonts w:ascii="Arial" w:eastAsia="Times New Roman" w:hAnsi="Arial" w:cs="Arial"/>
          <w:sz w:val="28"/>
          <w:szCs w:val="28"/>
        </w:rPr>
      </w:pPr>
      <w:r>
        <w:rPr>
          <w:rFonts w:ascii="Arial" w:hAnsi="Arial"/>
          <w:sz w:val="28"/>
        </w:rPr>
        <w:t xml:space="preserve">Remplacez les mots du champ </w:t>
      </w:r>
      <w:r>
        <w:rPr>
          <w:rFonts w:ascii="Arial" w:hAnsi="Arial"/>
          <w:b/>
          <w:bCs/>
          <w:sz w:val="28"/>
        </w:rPr>
        <w:t>Texte à afficher</w:t>
      </w:r>
      <w:r>
        <w:rPr>
          <w:rFonts w:ascii="Arial" w:hAnsi="Arial"/>
          <w:sz w:val="28"/>
        </w:rPr>
        <w:t xml:space="preserve"> </w:t>
      </w:r>
      <w:r w:rsidRPr="002C1994">
        <w:rPr>
          <w:rFonts w:ascii="Arial" w:hAnsi="Arial"/>
          <w:sz w:val="28"/>
        </w:rPr>
        <w:t>par des mots explicites</w:t>
      </w:r>
      <w:r>
        <w:rPr>
          <w:rFonts w:ascii="Arial" w:hAnsi="Arial"/>
          <w:sz w:val="28"/>
        </w:rPr>
        <w:t>.</w:t>
      </w:r>
    </w:p>
    <w:p w14:paraId="22A6F697" w14:textId="77777777" w:rsidR="00914FB9" w:rsidRPr="0082701A" w:rsidRDefault="00914FB9" w:rsidP="005B26E0">
      <w:pPr>
        <w:spacing w:before="100" w:beforeAutospacing="1" w:after="100" w:afterAutospacing="1" w:line="240" w:lineRule="auto"/>
        <w:rPr>
          <w:rFonts w:ascii="Arial" w:eastAsia="Times New Roman" w:hAnsi="Arial" w:cs="Arial"/>
          <w:sz w:val="28"/>
          <w:szCs w:val="28"/>
          <w:lang w:eastAsia="en-CA"/>
        </w:rPr>
      </w:pPr>
    </w:p>
    <w:p w14:paraId="5284EE39" w14:textId="09521C7A" w:rsidR="00914FB9" w:rsidRPr="0082701A" w:rsidRDefault="00914FB9" w:rsidP="0051664C">
      <w:pPr>
        <w:spacing w:before="100" w:beforeAutospacing="1" w:after="100" w:afterAutospacing="1" w:line="240" w:lineRule="auto"/>
        <w:rPr>
          <w:rFonts w:ascii="Arial" w:eastAsia="Times New Roman" w:hAnsi="Arial" w:cs="Arial"/>
          <w:sz w:val="24"/>
          <w:szCs w:val="24"/>
          <w:lang w:eastAsia="en-CA"/>
        </w:rPr>
      </w:pPr>
    </w:p>
    <w:p w14:paraId="52A0C463" w14:textId="3F6A0202" w:rsidR="0080329C" w:rsidRPr="00180AD7" w:rsidRDefault="0080329C" w:rsidP="00180AD7">
      <w:pPr>
        <w:pStyle w:val="Heading1"/>
        <w:rPr>
          <w:rFonts w:ascii="Arial" w:hAnsi="Arial" w:cs="Arial"/>
          <w:sz w:val="36"/>
          <w:szCs w:val="36"/>
          <w:shd w:val="clear" w:color="auto" w:fill="FFFFFF"/>
        </w:rPr>
      </w:pPr>
      <w:r>
        <w:rPr>
          <w:rFonts w:ascii="Arial" w:hAnsi="Arial"/>
          <w:sz w:val="36"/>
          <w:shd w:val="clear" w:color="auto" w:fill="FFFFFF"/>
        </w:rPr>
        <w:t>Avez-vous créé un document accessible dans Excel?</w:t>
      </w:r>
    </w:p>
    <w:p w14:paraId="7C9AFA0E" w14:textId="1C06E3ED" w:rsidR="0080329C" w:rsidRPr="0082701A" w:rsidRDefault="00F414E9" w:rsidP="0080329C">
      <w:pPr>
        <w:spacing w:after="0" w:line="240" w:lineRule="auto"/>
        <w:rPr>
          <w:rFonts w:ascii="Arial" w:eastAsia="Times New Roman" w:hAnsi="Arial" w:cs="Arial"/>
          <w:sz w:val="28"/>
          <w:szCs w:val="28"/>
          <w:shd w:val="clear" w:color="auto" w:fill="FFFFFF"/>
        </w:rPr>
      </w:pPr>
      <w:r>
        <w:rPr>
          <w:rFonts w:ascii="Arial" w:hAnsi="Arial"/>
          <w:sz w:val="28"/>
          <w:shd w:val="clear" w:color="auto" w:fill="FFFFFF"/>
        </w:rPr>
        <w:t>Félicitations! ...Mais vous n</w:t>
      </w:r>
      <w:r w:rsidR="004F021B">
        <w:rPr>
          <w:rFonts w:ascii="Arial" w:hAnsi="Arial"/>
          <w:sz w:val="28"/>
          <w:shd w:val="clear" w:color="auto" w:fill="FFFFFF"/>
        </w:rPr>
        <w:t>’</w:t>
      </w:r>
      <w:r>
        <w:rPr>
          <w:rFonts w:ascii="Arial" w:hAnsi="Arial"/>
          <w:sz w:val="28"/>
          <w:shd w:val="clear" w:color="auto" w:fill="FFFFFF"/>
        </w:rPr>
        <w:t>avez pas encore fini! </w:t>
      </w:r>
    </w:p>
    <w:p w14:paraId="6077E119" w14:textId="77777777" w:rsidR="0080329C" w:rsidRPr="0082701A" w:rsidRDefault="0080329C" w:rsidP="0080329C">
      <w:pPr>
        <w:spacing w:after="0" w:line="240" w:lineRule="auto"/>
        <w:rPr>
          <w:rFonts w:ascii="Arial" w:eastAsia="Times New Roman" w:hAnsi="Arial" w:cs="Arial"/>
          <w:sz w:val="28"/>
          <w:szCs w:val="28"/>
          <w:lang w:eastAsia="en-CA"/>
        </w:rPr>
      </w:pPr>
    </w:p>
    <w:p w14:paraId="72035937" w14:textId="27A9EE31" w:rsidR="0080329C" w:rsidRPr="0082701A" w:rsidRDefault="0080329C" w:rsidP="0080329C">
      <w:pPr>
        <w:spacing w:after="0" w:line="240" w:lineRule="auto"/>
        <w:rPr>
          <w:rFonts w:ascii="Arial" w:eastAsia="Times New Roman" w:hAnsi="Arial" w:cs="Arial"/>
          <w:sz w:val="28"/>
          <w:szCs w:val="28"/>
        </w:rPr>
      </w:pPr>
      <w:r>
        <w:rPr>
          <w:rFonts w:ascii="Arial" w:hAnsi="Arial"/>
          <w:b/>
          <w:sz w:val="28"/>
          <w:shd w:val="clear" w:color="auto" w:fill="FFFFFF"/>
        </w:rPr>
        <w:t>Ouvrez toujours le document PDF dans Adobe Acrobat et exécutez la fonction Accessibilité.</w:t>
      </w:r>
      <w:r w:rsidR="00542650">
        <w:rPr>
          <w:rFonts w:ascii="Arial" w:hAnsi="Arial"/>
          <w:sz w:val="28"/>
          <w:shd w:val="clear" w:color="auto" w:fill="FFFFFF"/>
        </w:rPr>
        <w:t xml:space="preserve"> </w:t>
      </w:r>
      <w:r>
        <w:rPr>
          <w:rFonts w:ascii="Arial" w:hAnsi="Arial"/>
          <w:sz w:val="28"/>
          <w:shd w:val="clear" w:color="auto" w:fill="FFFFFF"/>
        </w:rPr>
        <w:t>Il s</w:t>
      </w:r>
      <w:r w:rsidR="004F021B">
        <w:rPr>
          <w:rFonts w:ascii="Arial" w:hAnsi="Arial"/>
          <w:sz w:val="28"/>
          <w:shd w:val="clear" w:color="auto" w:fill="FFFFFF"/>
        </w:rPr>
        <w:t>’</w:t>
      </w:r>
      <w:r>
        <w:rPr>
          <w:rFonts w:ascii="Arial" w:hAnsi="Arial"/>
          <w:sz w:val="28"/>
          <w:shd w:val="clear" w:color="auto" w:fill="FFFFFF"/>
        </w:rPr>
        <w:t>agit de la dernière vérification nécessaire pour s</w:t>
      </w:r>
      <w:r w:rsidR="004F021B">
        <w:rPr>
          <w:rFonts w:ascii="Arial" w:hAnsi="Arial"/>
          <w:sz w:val="28"/>
          <w:shd w:val="clear" w:color="auto" w:fill="FFFFFF"/>
        </w:rPr>
        <w:t>’</w:t>
      </w:r>
      <w:r>
        <w:rPr>
          <w:rFonts w:ascii="Arial" w:hAnsi="Arial"/>
          <w:sz w:val="28"/>
          <w:shd w:val="clear" w:color="auto" w:fill="FFFFFF"/>
        </w:rPr>
        <w:t>assurer que votre document est accessible. Dans la plupart des cas, c</w:t>
      </w:r>
      <w:r w:rsidR="004F021B">
        <w:rPr>
          <w:rFonts w:ascii="Arial" w:hAnsi="Arial"/>
          <w:sz w:val="28"/>
          <w:shd w:val="clear" w:color="auto" w:fill="FFFFFF"/>
        </w:rPr>
        <w:t>’</w:t>
      </w:r>
      <w:r>
        <w:rPr>
          <w:rFonts w:ascii="Arial" w:hAnsi="Arial"/>
          <w:sz w:val="28"/>
          <w:shd w:val="clear" w:color="auto" w:fill="FFFFFF"/>
        </w:rPr>
        <w:t xml:space="preserve">est </w:t>
      </w:r>
      <w:r w:rsidR="002C1994">
        <w:rPr>
          <w:rFonts w:ascii="Arial" w:hAnsi="Arial"/>
          <w:sz w:val="28"/>
          <w:shd w:val="clear" w:color="auto" w:fill="FFFFFF"/>
        </w:rPr>
        <w:t>à cette étape</w:t>
      </w:r>
      <w:r>
        <w:rPr>
          <w:rFonts w:ascii="Arial" w:hAnsi="Arial"/>
          <w:sz w:val="28"/>
          <w:shd w:val="clear" w:color="auto" w:fill="FFFFFF"/>
        </w:rPr>
        <w:t xml:space="preserve"> que vous ajouterez ou confirmerez le titre du document.</w:t>
      </w:r>
      <w:r>
        <w:rPr>
          <w:rFonts w:ascii="Arial" w:hAnsi="Arial"/>
          <w:sz w:val="28"/>
        </w:rPr>
        <w:br/>
      </w:r>
      <w:r>
        <w:rPr>
          <w:rFonts w:ascii="Arial" w:hAnsi="Arial"/>
          <w:sz w:val="28"/>
        </w:rPr>
        <w:br/>
      </w:r>
      <w:r>
        <w:rPr>
          <w:rFonts w:ascii="Arial" w:hAnsi="Arial"/>
          <w:b/>
          <w:sz w:val="28"/>
          <w:shd w:val="clear" w:color="auto" w:fill="FFFFFF"/>
        </w:rPr>
        <w:t>Procédure pour exécuter la fonction d</w:t>
      </w:r>
      <w:r w:rsidR="004F021B">
        <w:rPr>
          <w:rFonts w:ascii="Arial" w:hAnsi="Arial"/>
          <w:b/>
          <w:sz w:val="28"/>
          <w:shd w:val="clear" w:color="auto" w:fill="FFFFFF"/>
        </w:rPr>
        <w:t>’</w:t>
      </w:r>
      <w:r>
        <w:rPr>
          <w:rFonts w:ascii="Arial" w:hAnsi="Arial"/>
          <w:b/>
          <w:sz w:val="28"/>
          <w:shd w:val="clear" w:color="auto" w:fill="FFFFFF"/>
        </w:rPr>
        <w:t>accessibilité dans Adobe Acrobat :</w:t>
      </w:r>
    </w:p>
    <w:p w14:paraId="05828AB8" w14:textId="77777777" w:rsidR="0080329C" w:rsidRPr="0082701A" w:rsidRDefault="0080329C" w:rsidP="0080329C">
      <w:pPr>
        <w:numPr>
          <w:ilvl w:val="0"/>
          <w:numId w:val="17"/>
        </w:numPr>
        <w:shd w:val="clear" w:color="auto" w:fill="FFFFFF"/>
        <w:spacing w:after="120" w:line="240" w:lineRule="auto"/>
        <w:ind w:left="300" w:right="600"/>
        <w:rPr>
          <w:rFonts w:ascii="Arial" w:eastAsia="Times New Roman" w:hAnsi="Arial" w:cs="Arial"/>
          <w:sz w:val="28"/>
          <w:szCs w:val="28"/>
        </w:rPr>
      </w:pPr>
      <w:r>
        <w:rPr>
          <w:rFonts w:ascii="Arial" w:hAnsi="Arial"/>
          <w:sz w:val="28"/>
        </w:rPr>
        <w:t>Ouvrez le document PDF dans Adobe Acrobat.</w:t>
      </w:r>
    </w:p>
    <w:p w14:paraId="7C107282" w14:textId="769E205F" w:rsidR="0080329C" w:rsidRPr="0082701A" w:rsidRDefault="0080329C" w:rsidP="0080329C">
      <w:pPr>
        <w:numPr>
          <w:ilvl w:val="0"/>
          <w:numId w:val="17"/>
        </w:numPr>
        <w:shd w:val="clear" w:color="auto" w:fill="FFFFFF" w:themeFill="background1"/>
        <w:spacing w:after="120" w:line="240" w:lineRule="auto"/>
        <w:ind w:left="300" w:right="600"/>
        <w:rPr>
          <w:rFonts w:ascii="Arial" w:eastAsia="Times New Roman" w:hAnsi="Arial" w:cs="Arial"/>
          <w:sz w:val="28"/>
          <w:szCs w:val="28"/>
        </w:rPr>
      </w:pPr>
      <w:r>
        <w:rPr>
          <w:rFonts w:ascii="Arial" w:hAnsi="Arial"/>
          <w:sz w:val="28"/>
        </w:rPr>
        <w:t>Sélectionnez </w:t>
      </w:r>
      <w:r>
        <w:rPr>
          <w:rFonts w:ascii="Arial" w:hAnsi="Arial"/>
          <w:b/>
          <w:sz w:val="28"/>
        </w:rPr>
        <w:t>Outils </w:t>
      </w:r>
      <w:r>
        <w:rPr>
          <w:rFonts w:ascii="Arial" w:hAnsi="Arial"/>
          <w:sz w:val="28"/>
        </w:rPr>
        <w:t>dans le coin supérieur droit</w:t>
      </w:r>
      <w:r w:rsidR="007423BA">
        <w:rPr>
          <w:rFonts w:ascii="Arial" w:hAnsi="Arial"/>
          <w:sz w:val="28"/>
        </w:rPr>
        <w:t>.</w:t>
      </w:r>
    </w:p>
    <w:p w14:paraId="1E05D1E0" w14:textId="30E86281" w:rsidR="0080329C" w:rsidRPr="0082701A" w:rsidRDefault="0080329C" w:rsidP="0080329C">
      <w:pPr>
        <w:numPr>
          <w:ilvl w:val="0"/>
          <w:numId w:val="17"/>
        </w:numPr>
        <w:shd w:val="clear" w:color="auto" w:fill="FFFFFF"/>
        <w:spacing w:after="120" w:line="240" w:lineRule="auto"/>
        <w:ind w:left="300" w:right="600"/>
        <w:rPr>
          <w:rFonts w:ascii="Arial" w:eastAsia="Times New Roman" w:hAnsi="Arial" w:cs="Arial"/>
          <w:sz w:val="28"/>
          <w:szCs w:val="28"/>
        </w:rPr>
      </w:pPr>
      <w:r>
        <w:rPr>
          <w:rFonts w:ascii="Arial" w:hAnsi="Arial"/>
          <w:sz w:val="28"/>
        </w:rPr>
        <w:t>Développez l</w:t>
      </w:r>
      <w:r w:rsidR="004F021B">
        <w:rPr>
          <w:rFonts w:ascii="Arial" w:hAnsi="Arial"/>
          <w:sz w:val="28"/>
        </w:rPr>
        <w:t>’</w:t>
      </w:r>
      <w:r>
        <w:rPr>
          <w:rFonts w:ascii="Arial" w:hAnsi="Arial"/>
          <w:b/>
          <w:sz w:val="28"/>
        </w:rPr>
        <w:t>assistant d</w:t>
      </w:r>
      <w:r w:rsidR="004F021B">
        <w:rPr>
          <w:rFonts w:ascii="Arial" w:hAnsi="Arial"/>
          <w:b/>
          <w:sz w:val="28"/>
        </w:rPr>
        <w:t>’</w:t>
      </w:r>
      <w:r>
        <w:rPr>
          <w:rFonts w:ascii="Arial" w:hAnsi="Arial"/>
          <w:b/>
          <w:sz w:val="28"/>
        </w:rPr>
        <w:t>action</w:t>
      </w:r>
      <w:r>
        <w:rPr>
          <w:rFonts w:ascii="Arial" w:hAnsi="Arial"/>
          <w:sz w:val="28"/>
        </w:rPr>
        <w:t xml:space="preserve"> et sélectionnez </w:t>
      </w:r>
      <w:r>
        <w:rPr>
          <w:rFonts w:ascii="Arial" w:hAnsi="Arial"/>
          <w:b/>
          <w:sz w:val="28"/>
        </w:rPr>
        <w:t>Accessibilité.</w:t>
      </w:r>
      <w:r>
        <w:rPr>
          <w:rFonts w:ascii="Arial" w:hAnsi="Arial"/>
          <w:sz w:val="28"/>
        </w:rPr>
        <w:t> </w:t>
      </w:r>
    </w:p>
    <w:p w14:paraId="60514089" w14:textId="77777777" w:rsidR="0080329C" w:rsidRPr="00A0395B" w:rsidRDefault="0080329C" w:rsidP="0080329C">
      <w:pPr>
        <w:numPr>
          <w:ilvl w:val="0"/>
          <w:numId w:val="17"/>
        </w:numPr>
        <w:shd w:val="clear" w:color="auto" w:fill="FFFFFF"/>
        <w:spacing w:after="120" w:line="240" w:lineRule="auto"/>
        <w:ind w:left="300" w:right="600"/>
        <w:rPr>
          <w:rFonts w:ascii="Arial" w:eastAsia="Times New Roman" w:hAnsi="Arial" w:cs="Arial"/>
          <w:sz w:val="28"/>
          <w:szCs w:val="28"/>
        </w:rPr>
      </w:pPr>
      <w:r>
        <w:rPr>
          <w:rFonts w:ascii="Arial" w:hAnsi="Arial"/>
          <w:sz w:val="28"/>
        </w:rPr>
        <w:t>Sélectionnez </w:t>
      </w:r>
      <w:r>
        <w:rPr>
          <w:rFonts w:ascii="Arial" w:hAnsi="Arial"/>
          <w:b/>
          <w:sz w:val="28"/>
        </w:rPr>
        <w:t>Démarrer </w:t>
      </w:r>
      <w:r>
        <w:rPr>
          <w:rFonts w:ascii="Arial" w:hAnsi="Arial"/>
          <w:sz w:val="28"/>
        </w:rPr>
        <w:t>et suivez les instructions. </w:t>
      </w:r>
    </w:p>
    <w:p w14:paraId="51030F59" w14:textId="3022F394" w:rsidR="0080329C" w:rsidRPr="00A0395B" w:rsidRDefault="00D50003" w:rsidP="0080329C">
      <w:pPr>
        <w:spacing w:before="100" w:beforeAutospacing="1" w:after="100" w:afterAutospacing="1" w:line="240" w:lineRule="auto"/>
        <w:rPr>
          <w:rFonts w:ascii="Arial" w:eastAsia="Times New Roman" w:hAnsi="Arial" w:cs="Arial"/>
          <w:sz w:val="24"/>
          <w:szCs w:val="24"/>
        </w:rPr>
      </w:pPr>
      <w:r>
        <w:rPr>
          <w:rFonts w:ascii="Arial" w:hAnsi="Arial"/>
          <w:b/>
          <w:noProof/>
          <w:sz w:val="76"/>
          <w:lang w:val="en-CA" w:eastAsia="en-CA"/>
        </w:rPr>
        <mc:AlternateContent>
          <mc:Choice Requires="wps">
            <w:drawing>
              <wp:anchor distT="0" distB="0" distL="114300" distR="114300" simplePos="0" relativeHeight="251669504" behindDoc="0" locked="0" layoutInCell="1" allowOverlap="1" wp14:anchorId="0B307C44" wp14:editId="13880A24">
                <wp:simplePos x="0" y="0"/>
                <wp:positionH relativeFrom="column">
                  <wp:posOffset>-63500</wp:posOffset>
                </wp:positionH>
                <wp:positionV relativeFrom="paragraph">
                  <wp:posOffset>103505</wp:posOffset>
                </wp:positionV>
                <wp:extent cx="57404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5740400" cy="0"/>
                        </a:xfrm>
                        <a:prstGeom prst="line">
                          <a:avLst/>
                        </a:prstGeom>
                        <a:ln w="22225">
                          <a:solidFill>
                            <a:srgbClr val="0070C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221CD3"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pt,8.15pt" to="44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" strokecolor="#0070c0" strokeweight="1.75pt">
                <v:stroke joinstyle="miter"/>
              </v:line>
            </w:pict>
          </mc:Fallback>
        </mc:AlternateContent>
      </w:r>
    </w:p>
    <w:p w14:paraId="0DA00D66" w14:textId="6C2415EC" w:rsidR="00D50003" w:rsidRPr="00180AD7" w:rsidRDefault="00D50003" w:rsidP="00180AD7">
      <w:pPr>
        <w:pStyle w:val="Heading1"/>
        <w:rPr>
          <w:rFonts w:ascii="Arial" w:hAnsi="Arial" w:cs="Arial"/>
          <w:color w:val="164692"/>
          <w:sz w:val="44"/>
          <w:szCs w:val="44"/>
        </w:rPr>
      </w:pPr>
      <w:r>
        <w:rPr>
          <w:rFonts w:ascii="Arial" w:hAnsi="Arial"/>
          <w:color w:val="164692"/>
          <w:sz w:val="44"/>
        </w:rPr>
        <w:t xml:space="preserve">Coordonnées </w:t>
      </w:r>
    </w:p>
    <w:p w14:paraId="2CBB2462" w14:textId="5039818C" w:rsidR="00D50003" w:rsidRPr="00D94DA5" w:rsidRDefault="00484F24" w:rsidP="00D50003">
      <w:pPr>
        <w:spacing w:after="0" w:line="240" w:lineRule="auto"/>
        <w:rPr>
          <w:rFonts w:ascii="Arial" w:hAnsi="Arial" w:cs="Arial"/>
          <w:sz w:val="28"/>
          <w:szCs w:val="28"/>
        </w:rPr>
      </w:pPr>
      <w:r>
        <w:rPr>
          <w:rFonts w:ascii="Arial" w:hAnsi="Arial"/>
          <w:sz w:val="28"/>
        </w:rPr>
        <w:t>Pour toute question ou demande de renseignements, veuillez communiquer avec le Bureau de l</w:t>
      </w:r>
      <w:r w:rsidR="004F021B">
        <w:rPr>
          <w:rFonts w:ascii="Arial" w:hAnsi="Arial"/>
          <w:sz w:val="28"/>
        </w:rPr>
        <w:t>’</w:t>
      </w:r>
      <w:r>
        <w:rPr>
          <w:rFonts w:ascii="Arial" w:hAnsi="Arial"/>
          <w:sz w:val="28"/>
        </w:rPr>
        <w:t>accessibilité du Manitoba :</w:t>
      </w:r>
    </w:p>
    <w:p w14:paraId="27EC02B3" w14:textId="77777777" w:rsidR="00484F24" w:rsidRDefault="00484F24" w:rsidP="00D50003">
      <w:pPr>
        <w:spacing w:after="0" w:line="240" w:lineRule="auto"/>
        <w:rPr>
          <w:rFonts w:ascii="Arial" w:hAnsi="Arial" w:cs="Arial"/>
          <w:sz w:val="28"/>
          <w:szCs w:val="28"/>
        </w:rPr>
      </w:pPr>
    </w:p>
    <w:p w14:paraId="226F8744" w14:textId="2C69B068" w:rsidR="00D50003" w:rsidRPr="00D94DA5" w:rsidRDefault="00D50003" w:rsidP="00D50003">
      <w:pPr>
        <w:spacing w:after="0" w:line="240" w:lineRule="auto"/>
        <w:rPr>
          <w:rFonts w:ascii="Arial" w:hAnsi="Arial" w:cs="Arial"/>
          <w:sz w:val="28"/>
          <w:szCs w:val="28"/>
        </w:rPr>
      </w:pPr>
      <w:r>
        <w:rPr>
          <w:rFonts w:ascii="Arial" w:hAnsi="Arial"/>
          <w:sz w:val="28"/>
        </w:rPr>
        <w:t>Bureau de l</w:t>
      </w:r>
      <w:r w:rsidR="004F021B">
        <w:rPr>
          <w:rFonts w:ascii="Arial" w:hAnsi="Arial"/>
          <w:sz w:val="28"/>
        </w:rPr>
        <w:t>’</w:t>
      </w:r>
      <w:r>
        <w:rPr>
          <w:rFonts w:ascii="Arial" w:hAnsi="Arial"/>
          <w:sz w:val="28"/>
        </w:rPr>
        <w:t xml:space="preserve">accessibilité du Manitoba </w:t>
      </w:r>
    </w:p>
    <w:p w14:paraId="2BA4F001" w14:textId="77777777" w:rsidR="00D50003" w:rsidRPr="00D94DA5" w:rsidRDefault="00D50003" w:rsidP="00D50003">
      <w:pPr>
        <w:spacing w:after="0" w:line="240" w:lineRule="auto"/>
        <w:rPr>
          <w:rFonts w:ascii="Arial" w:hAnsi="Arial" w:cs="Arial"/>
          <w:sz w:val="28"/>
          <w:szCs w:val="28"/>
        </w:rPr>
      </w:pPr>
      <w:r>
        <w:rPr>
          <w:rFonts w:ascii="Arial" w:hAnsi="Arial"/>
          <w:sz w:val="28"/>
        </w:rPr>
        <w:t xml:space="preserve">240, avenue Graham, bureau 630 </w:t>
      </w:r>
    </w:p>
    <w:p w14:paraId="719827F5" w14:textId="77D40F4D" w:rsidR="00D50003" w:rsidRPr="00D94DA5" w:rsidRDefault="004F021B" w:rsidP="00D50003">
      <w:pPr>
        <w:spacing w:after="0" w:line="240" w:lineRule="auto"/>
        <w:rPr>
          <w:rFonts w:ascii="Arial" w:hAnsi="Arial" w:cs="Arial"/>
          <w:sz w:val="28"/>
          <w:szCs w:val="28"/>
        </w:rPr>
      </w:pPr>
      <w:r>
        <w:rPr>
          <w:rFonts w:ascii="Arial" w:hAnsi="Arial"/>
          <w:sz w:val="28"/>
        </w:rPr>
        <w:t>Winnipeg (Manitoba)  R3C </w:t>
      </w:r>
      <w:r w:rsidR="00D50003">
        <w:rPr>
          <w:rFonts w:ascii="Arial" w:hAnsi="Arial"/>
          <w:sz w:val="28"/>
        </w:rPr>
        <w:t xml:space="preserve">0J7 </w:t>
      </w:r>
    </w:p>
    <w:p w14:paraId="7541DAC9" w14:textId="074B5057" w:rsidR="00D50003" w:rsidRPr="00D94DA5" w:rsidRDefault="00D50003" w:rsidP="00D50003">
      <w:pPr>
        <w:spacing w:after="0" w:line="240" w:lineRule="auto"/>
        <w:rPr>
          <w:rFonts w:ascii="Arial" w:hAnsi="Arial" w:cs="Arial"/>
          <w:sz w:val="28"/>
          <w:szCs w:val="28"/>
        </w:rPr>
      </w:pPr>
      <w:r>
        <w:rPr>
          <w:rFonts w:ascii="Arial" w:hAnsi="Arial"/>
          <w:sz w:val="28"/>
        </w:rPr>
        <w:t>Téléphone : 204 945-7613; sans frais : 1 800 282-8069, poste</w:t>
      </w:r>
      <w:r w:rsidR="00542650">
        <w:rPr>
          <w:rFonts w:ascii="Arial" w:hAnsi="Arial"/>
          <w:sz w:val="28"/>
        </w:rPr>
        <w:t> </w:t>
      </w:r>
      <w:r>
        <w:rPr>
          <w:rFonts w:ascii="Arial" w:hAnsi="Arial"/>
          <w:sz w:val="28"/>
        </w:rPr>
        <w:t xml:space="preserve">7613 </w:t>
      </w:r>
    </w:p>
    <w:p w14:paraId="7A7349BA" w14:textId="090AF22F" w:rsidR="00D50003" w:rsidRPr="00D94DA5" w:rsidRDefault="00D50003" w:rsidP="00D50003">
      <w:pPr>
        <w:spacing w:after="0" w:line="240" w:lineRule="auto"/>
        <w:rPr>
          <w:rFonts w:ascii="Arial" w:hAnsi="Arial" w:cs="Arial"/>
          <w:sz w:val="28"/>
          <w:szCs w:val="28"/>
        </w:rPr>
      </w:pPr>
      <w:r>
        <w:rPr>
          <w:rFonts w:ascii="Arial" w:hAnsi="Arial"/>
          <w:sz w:val="28"/>
        </w:rPr>
        <w:t xml:space="preserve">Courriel : </w:t>
      </w:r>
      <w:hyperlink r:id="rId14" w:history="1">
        <w:r>
          <w:rPr>
            <w:rStyle w:val="Hyperlink"/>
            <w:rFonts w:ascii="Arial" w:hAnsi="Arial"/>
            <w:sz w:val="28"/>
          </w:rPr>
          <w:t xml:space="preserve">MAO@gov.mb.ca </w:t>
        </w:r>
      </w:hyperlink>
      <w:r>
        <w:rPr>
          <w:rStyle w:val="Hyperlink"/>
          <w:rFonts w:ascii="Arial" w:hAnsi="Arial"/>
          <w:sz w:val="28"/>
        </w:rPr>
        <w:t xml:space="preserve"> </w:t>
      </w:r>
    </w:p>
    <w:p w14:paraId="33E05663" w14:textId="03F9B0F2" w:rsidR="00D50003" w:rsidRPr="00D94DA5" w:rsidRDefault="00D50003" w:rsidP="00D50003">
      <w:pPr>
        <w:spacing w:after="0" w:line="240" w:lineRule="auto"/>
        <w:rPr>
          <w:rFonts w:ascii="Arial" w:hAnsi="Arial" w:cs="Arial"/>
          <w:sz w:val="28"/>
          <w:szCs w:val="28"/>
        </w:rPr>
      </w:pPr>
      <w:r>
        <w:rPr>
          <w:rFonts w:ascii="Arial" w:hAnsi="Arial"/>
          <w:sz w:val="28"/>
        </w:rPr>
        <w:t xml:space="preserve">Site Web : </w:t>
      </w:r>
      <w:hyperlink r:id="rId15" w:history="1">
        <w:r>
          <w:rPr>
            <w:rStyle w:val="Hyperlink"/>
            <w:rFonts w:ascii="Arial" w:hAnsi="Arial"/>
            <w:sz w:val="28"/>
          </w:rPr>
          <w:t>AccessibiliteMB.ca</w:t>
        </w:r>
      </w:hyperlink>
      <w:r>
        <w:rPr>
          <w:rFonts w:ascii="Arial" w:hAnsi="Arial"/>
          <w:sz w:val="28"/>
        </w:rPr>
        <w:t xml:space="preserve"> </w:t>
      </w:r>
    </w:p>
    <w:p w14:paraId="405EEA82" w14:textId="77777777" w:rsidR="00D50003" w:rsidRPr="00D94DA5" w:rsidRDefault="00D50003" w:rsidP="00D50003">
      <w:pPr>
        <w:spacing w:after="0" w:line="240" w:lineRule="auto"/>
        <w:rPr>
          <w:rFonts w:ascii="Arial" w:hAnsi="Arial" w:cs="Arial"/>
          <w:sz w:val="28"/>
          <w:szCs w:val="28"/>
        </w:rPr>
      </w:pPr>
    </w:p>
    <w:p w14:paraId="7486266D" w14:textId="625FAE1F" w:rsidR="00D50003" w:rsidRPr="00D94DA5" w:rsidRDefault="00D50003" w:rsidP="00D50003">
      <w:pPr>
        <w:spacing w:after="0" w:line="240" w:lineRule="auto"/>
        <w:rPr>
          <w:rFonts w:ascii="Arial" w:hAnsi="Arial" w:cs="Arial"/>
          <w:sz w:val="28"/>
          <w:szCs w:val="28"/>
        </w:rPr>
      </w:pPr>
      <w:r>
        <w:rPr>
          <w:rFonts w:ascii="Arial" w:hAnsi="Arial"/>
          <w:sz w:val="28"/>
        </w:rPr>
        <w:t>Pour toute question concernant la conformité avec les normes, s</w:t>
      </w:r>
      <w:r w:rsidR="004F021B">
        <w:rPr>
          <w:rFonts w:ascii="Arial" w:hAnsi="Arial"/>
          <w:sz w:val="28"/>
        </w:rPr>
        <w:t>’</w:t>
      </w:r>
      <w:r>
        <w:rPr>
          <w:rFonts w:ascii="Arial" w:hAnsi="Arial"/>
          <w:sz w:val="28"/>
        </w:rPr>
        <w:t xml:space="preserve">adresser au : </w:t>
      </w:r>
    </w:p>
    <w:p w14:paraId="6F74297E" w14:textId="77777777" w:rsidR="00484F24" w:rsidRDefault="00484F24" w:rsidP="00D50003">
      <w:pPr>
        <w:spacing w:after="0" w:line="240" w:lineRule="auto"/>
        <w:rPr>
          <w:rFonts w:ascii="Arial" w:hAnsi="Arial" w:cs="Arial"/>
          <w:sz w:val="28"/>
          <w:szCs w:val="28"/>
        </w:rPr>
      </w:pPr>
    </w:p>
    <w:p w14:paraId="2C9D51A5" w14:textId="50115FBA" w:rsidR="00D50003" w:rsidRPr="00D94DA5" w:rsidRDefault="00D50003" w:rsidP="00D50003">
      <w:pPr>
        <w:spacing w:after="0" w:line="240" w:lineRule="auto"/>
        <w:rPr>
          <w:rFonts w:ascii="Arial" w:hAnsi="Arial" w:cs="Arial"/>
          <w:sz w:val="28"/>
          <w:szCs w:val="28"/>
        </w:rPr>
      </w:pPr>
      <w:r>
        <w:rPr>
          <w:rFonts w:ascii="Arial" w:hAnsi="Arial"/>
          <w:sz w:val="28"/>
        </w:rPr>
        <w:t>Secrétariat chargé de l</w:t>
      </w:r>
      <w:r w:rsidR="004F021B">
        <w:rPr>
          <w:rFonts w:ascii="Arial" w:hAnsi="Arial"/>
          <w:sz w:val="28"/>
        </w:rPr>
        <w:t>’</w:t>
      </w:r>
      <w:r>
        <w:rPr>
          <w:rFonts w:ascii="Arial" w:hAnsi="Arial"/>
          <w:sz w:val="28"/>
        </w:rPr>
        <w:t>observation des dispositions sur l</w:t>
      </w:r>
      <w:r w:rsidR="004F021B">
        <w:rPr>
          <w:rFonts w:ascii="Arial" w:hAnsi="Arial"/>
          <w:sz w:val="28"/>
        </w:rPr>
        <w:t>’</w:t>
      </w:r>
      <w:r>
        <w:rPr>
          <w:rFonts w:ascii="Arial" w:hAnsi="Arial"/>
          <w:sz w:val="28"/>
        </w:rPr>
        <w:t xml:space="preserve">accessibilité </w:t>
      </w:r>
    </w:p>
    <w:p w14:paraId="2A51E4D5" w14:textId="77777777" w:rsidR="00D50003" w:rsidRPr="00550DC8" w:rsidRDefault="00D50003" w:rsidP="00D50003">
      <w:pPr>
        <w:spacing w:after="0" w:line="240" w:lineRule="auto"/>
        <w:rPr>
          <w:rFonts w:ascii="Arial" w:hAnsi="Arial" w:cs="Arial"/>
          <w:sz w:val="28"/>
          <w:szCs w:val="28"/>
          <w:lang w:val="en-CA"/>
        </w:rPr>
      </w:pPr>
      <w:r w:rsidRPr="00550DC8">
        <w:rPr>
          <w:rFonts w:ascii="Arial" w:hAnsi="Arial"/>
          <w:sz w:val="28"/>
          <w:lang w:val="en-CA"/>
        </w:rPr>
        <w:t>114, rue Garry, 2</w:t>
      </w:r>
      <w:r w:rsidRPr="00550DC8">
        <w:rPr>
          <w:rFonts w:ascii="Arial" w:hAnsi="Arial"/>
          <w:sz w:val="28"/>
          <w:vertAlign w:val="superscript"/>
          <w:lang w:val="en-CA"/>
        </w:rPr>
        <w:t>e</w:t>
      </w:r>
      <w:r w:rsidRPr="00550DC8">
        <w:rPr>
          <w:rFonts w:ascii="Arial" w:hAnsi="Arial"/>
          <w:sz w:val="28"/>
          <w:lang w:val="en-CA"/>
        </w:rPr>
        <w:t xml:space="preserve"> étage </w:t>
      </w:r>
    </w:p>
    <w:p w14:paraId="22C49A92" w14:textId="598E5C4C" w:rsidR="00D50003" w:rsidRPr="00550DC8" w:rsidRDefault="004F021B" w:rsidP="00D50003">
      <w:pPr>
        <w:spacing w:after="0" w:line="240" w:lineRule="auto"/>
        <w:rPr>
          <w:rFonts w:ascii="Arial" w:hAnsi="Arial" w:cs="Arial"/>
          <w:sz w:val="28"/>
          <w:szCs w:val="28"/>
          <w:lang w:val="en-CA"/>
        </w:rPr>
      </w:pPr>
      <w:r w:rsidRPr="00550DC8">
        <w:rPr>
          <w:rFonts w:ascii="Arial" w:hAnsi="Arial"/>
          <w:sz w:val="28"/>
          <w:lang w:val="en-CA"/>
        </w:rPr>
        <w:t>Winnipeg (Manitoba)  R3C </w:t>
      </w:r>
      <w:r w:rsidR="00D50003" w:rsidRPr="00550DC8">
        <w:rPr>
          <w:rFonts w:ascii="Arial" w:hAnsi="Arial"/>
          <w:sz w:val="28"/>
          <w:lang w:val="en-CA"/>
        </w:rPr>
        <w:t>1G1</w:t>
      </w:r>
    </w:p>
    <w:p w14:paraId="6B6A88AF" w14:textId="77777777" w:rsidR="00D50003" w:rsidRPr="00D94DA5" w:rsidRDefault="00D50003" w:rsidP="00D50003">
      <w:pPr>
        <w:spacing w:after="0" w:line="240" w:lineRule="auto"/>
        <w:rPr>
          <w:rFonts w:ascii="Arial" w:hAnsi="Arial" w:cs="Arial"/>
          <w:sz w:val="28"/>
          <w:szCs w:val="28"/>
        </w:rPr>
      </w:pPr>
      <w:r>
        <w:rPr>
          <w:rFonts w:ascii="Arial" w:hAnsi="Arial"/>
          <w:sz w:val="28"/>
        </w:rPr>
        <w:t>Téléphone : 204 792-0263</w:t>
      </w:r>
    </w:p>
    <w:p w14:paraId="13A1AFA8" w14:textId="1C8ECE1F" w:rsidR="00B45863" w:rsidRDefault="00D50003" w:rsidP="00D50003">
      <w:pPr>
        <w:spacing w:after="0" w:line="240" w:lineRule="auto"/>
        <w:rPr>
          <w:rFonts w:ascii="Arial" w:hAnsi="Arial" w:cs="Arial"/>
          <w:sz w:val="28"/>
          <w:szCs w:val="28"/>
        </w:rPr>
      </w:pPr>
      <w:r>
        <w:rPr>
          <w:rFonts w:ascii="Arial" w:hAnsi="Arial"/>
          <w:sz w:val="28"/>
        </w:rPr>
        <w:t xml:space="preserve">Courriel : </w:t>
      </w:r>
      <w:hyperlink r:id="rId16" w:history="1">
        <w:r>
          <w:rPr>
            <w:rStyle w:val="Hyperlink"/>
            <w:rFonts w:ascii="Arial" w:hAnsi="Arial"/>
            <w:sz w:val="28"/>
          </w:rPr>
          <w:t>AccessibilityCompliance@gov.mb.ca</w:t>
        </w:r>
      </w:hyperlink>
      <w:r>
        <w:rPr>
          <w:rFonts w:ascii="Arial" w:hAnsi="Arial"/>
          <w:sz w:val="28"/>
        </w:rPr>
        <w:t xml:space="preserve">  </w:t>
      </w:r>
    </w:p>
    <w:p w14:paraId="49738E9A" w14:textId="341E1B46" w:rsidR="00484F24" w:rsidRDefault="00484F24" w:rsidP="00B45863">
      <w:pPr>
        <w:pStyle w:val="paragraph"/>
        <w:shd w:val="clear" w:color="auto" w:fill="FFFFFF"/>
        <w:spacing w:before="0" w:beforeAutospacing="0" w:after="0" w:afterAutospacing="0"/>
        <w:textAlignment w:val="baseline"/>
        <w:rPr>
          <w:rStyle w:val="normaltextrun"/>
          <w:rFonts w:ascii="Arial" w:eastAsiaTheme="majorEastAsia" w:hAnsi="Arial" w:cs="Arial"/>
          <w:sz w:val="28"/>
          <w:szCs w:val="28"/>
        </w:rPr>
      </w:pPr>
    </w:p>
    <w:p w14:paraId="33285243" w14:textId="2D1DA23E" w:rsidR="00484F24" w:rsidRPr="00484F24" w:rsidRDefault="00180AD7" w:rsidP="00B45863">
      <w:pPr>
        <w:pStyle w:val="paragraph"/>
        <w:shd w:val="clear" w:color="auto" w:fill="FFFFFF"/>
        <w:spacing w:before="0" w:beforeAutospacing="0" w:after="0" w:afterAutospacing="0"/>
        <w:textAlignment w:val="baseline"/>
        <w:rPr>
          <w:rFonts w:ascii="Arial" w:hAnsi="Arial" w:cs="Arial"/>
          <w:color w:val="0000FF"/>
          <w:sz w:val="28"/>
          <w:szCs w:val="28"/>
          <w:u w:val="single"/>
        </w:rPr>
      </w:pPr>
      <w:r>
        <w:rPr>
          <w:rFonts w:ascii="Arial" w:hAnsi="Arial"/>
          <w:noProof/>
          <w:sz w:val="28"/>
          <w:lang w:val="en-CA"/>
        </w:rPr>
        <w:drawing>
          <wp:anchor distT="0" distB="0" distL="114300" distR="114300" simplePos="0" relativeHeight="251665408" behindDoc="1" locked="0" layoutInCell="1" allowOverlap="1" wp14:anchorId="65B0A8C1" wp14:editId="1A54A924">
            <wp:simplePos x="0" y="0"/>
            <wp:positionH relativeFrom="page">
              <wp:align>left</wp:align>
            </wp:positionH>
            <wp:positionV relativeFrom="paragraph">
              <wp:posOffset>814705</wp:posOffset>
            </wp:positionV>
            <wp:extent cx="7848600" cy="1027430"/>
            <wp:effectExtent l="0" t="0" r="0" b="1270"/>
            <wp:wrapTight wrapText="bothSides">
              <wp:wrapPolygon edited="0">
                <wp:start x="20656" y="21600"/>
                <wp:lineTo x="21600" y="21200"/>
                <wp:lineTo x="21600" y="374"/>
                <wp:lineTo x="52" y="374"/>
                <wp:lineTo x="52" y="20399"/>
                <wp:lineTo x="18245" y="21600"/>
                <wp:lineTo x="20656" y="21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0">
                      <a:extLst>
                        <a:ext uri="{28A0092B-C50C-407E-A947-70E740481C1C}">
                          <a14:useLocalDpi xmlns:a14="http://schemas.microsoft.com/office/drawing/2010/main" val="0"/>
                        </a:ext>
                      </a:extLst>
                    </a:blip>
                    <a:stretch>
                      <a:fillRect/>
                    </a:stretch>
                  </pic:blipFill>
                  <pic:spPr>
                    <a:xfrm rot="10800000">
                      <a:off x="0" y="0"/>
                      <a:ext cx="7848600" cy="1027430"/>
                    </a:xfrm>
                    <a:prstGeom prst="rect">
                      <a:avLst/>
                    </a:prstGeom>
                  </pic:spPr>
                </pic:pic>
              </a:graphicData>
            </a:graphic>
            <wp14:sizeRelH relativeFrom="page">
              <wp14:pctWidth>0</wp14:pctWidth>
            </wp14:sizeRelH>
            <wp14:sizeRelV relativeFrom="page">
              <wp14:pctHeight>0</wp14:pctHeight>
            </wp14:sizeRelV>
          </wp:anchor>
        </w:drawing>
      </w:r>
      <w:r>
        <w:rPr>
          <w:rStyle w:val="normaltextrun"/>
          <w:rFonts w:ascii="Arial" w:hAnsi="Arial"/>
          <w:sz w:val="28"/>
        </w:rPr>
        <w:t>Sources :</w:t>
      </w:r>
      <w:r>
        <w:rPr>
          <w:sz w:val="28"/>
        </w:rPr>
        <w:t xml:space="preserve"> </w:t>
      </w:r>
      <w:hyperlink r:id="rId17" w:history="1">
        <w:r>
          <w:rPr>
            <w:rFonts w:ascii="Arial" w:hAnsi="Arial"/>
            <w:color w:val="284162"/>
            <w:sz w:val="28"/>
            <w:u w:val="single"/>
          </w:rPr>
          <w:t>Microsoft :</w:t>
        </w:r>
      </w:hyperlink>
      <w:hyperlink r:id="rId18" w:history="1">
        <w:r>
          <w:rPr>
            <w:rFonts w:ascii="Arial" w:hAnsi="Arial"/>
            <w:color w:val="284162"/>
            <w:sz w:val="28"/>
            <w:u w:val="single"/>
          </w:rPr>
          <w:t xml:space="preserve"> Rendre vos documents Excel accessibles aux personnes atteintes d</w:t>
        </w:r>
        <w:r w:rsidR="004F021B">
          <w:rPr>
            <w:rFonts w:ascii="Arial" w:hAnsi="Arial"/>
            <w:color w:val="284162"/>
            <w:sz w:val="28"/>
            <w:u w:val="single"/>
          </w:rPr>
          <w:t>’</w:t>
        </w:r>
        <w:r>
          <w:rPr>
            <w:rFonts w:ascii="Arial" w:hAnsi="Arial"/>
            <w:color w:val="284162"/>
            <w:sz w:val="28"/>
            <w:u w:val="single"/>
          </w:rPr>
          <w:t>un handicap</w:t>
        </w:r>
      </w:hyperlink>
      <w:r>
        <w:rPr>
          <w:rFonts w:ascii="Arial" w:hAnsi="Arial"/>
          <w:color w:val="284162"/>
          <w:sz w:val="28"/>
          <w:u w:val="single"/>
        </w:rPr>
        <w:t xml:space="preserve">; </w:t>
      </w:r>
      <w:hyperlink r:id="rId19" w:history="1">
        <w:r>
          <w:rPr>
            <w:rFonts w:ascii="Arial" w:hAnsi="Arial"/>
            <w:color w:val="284162"/>
            <w:sz w:val="28"/>
            <w:u w:val="single"/>
          </w:rPr>
          <w:t>Microsoft :</w:t>
        </w:r>
      </w:hyperlink>
      <w:hyperlink r:id="rId20" w:history="1">
        <w:r>
          <w:rPr>
            <w:rFonts w:ascii="Arial" w:hAnsi="Arial"/>
            <w:color w:val="284162"/>
            <w:sz w:val="28"/>
            <w:u w:val="single"/>
          </w:rPr>
          <w:t xml:space="preserve"> Prise en charge du lecteur d</w:t>
        </w:r>
        <w:r w:rsidR="004F021B">
          <w:rPr>
            <w:rFonts w:ascii="Arial" w:hAnsi="Arial"/>
            <w:color w:val="284162"/>
            <w:sz w:val="28"/>
            <w:u w:val="single"/>
          </w:rPr>
          <w:t>’</w:t>
        </w:r>
        <w:r>
          <w:rPr>
            <w:rFonts w:ascii="Arial" w:hAnsi="Arial"/>
            <w:color w:val="284162"/>
            <w:sz w:val="28"/>
            <w:u w:val="single"/>
          </w:rPr>
          <w:t>écran pour les Excel</w:t>
        </w:r>
      </w:hyperlink>
      <w:r>
        <w:rPr>
          <w:rFonts w:ascii="Arial" w:hAnsi="Arial"/>
          <w:color w:val="284162"/>
          <w:sz w:val="28"/>
          <w:u w:val="single"/>
        </w:rPr>
        <w:t xml:space="preserve">; </w:t>
      </w:r>
      <w:hyperlink r:id="rId21" w:history="1">
        <w:r w:rsidR="00542650">
          <w:rPr>
            <w:rStyle w:val="Hyperlink"/>
            <w:rFonts w:ascii="Arial" w:hAnsi="Arial"/>
            <w:sz w:val="28"/>
          </w:rPr>
          <w:t>Gouverne</w:t>
        </w:r>
        <w:r>
          <w:rPr>
            <w:rStyle w:val="Hyperlink"/>
            <w:rFonts w:ascii="Arial" w:hAnsi="Arial"/>
            <w:sz w:val="28"/>
          </w:rPr>
          <w:t>ment du Canada :</w:t>
        </w:r>
      </w:hyperlink>
      <w:hyperlink r:id="rId22" w:history="1">
        <w:r>
          <w:rPr>
            <w:rStyle w:val="Hyperlink"/>
            <w:rFonts w:ascii="Arial" w:hAnsi="Arial"/>
            <w:sz w:val="28"/>
          </w:rPr>
          <w:t xml:space="preserve"> Documents Excel accessibles</w:t>
        </w:r>
      </w:hyperlink>
    </w:p>
    <w:sectPr w:rsidR="00484F24" w:rsidRPr="00484F24" w:rsidSect="00914FB9">
      <w:pgSz w:w="12240" w:h="15840"/>
      <w:pgMar w:top="22" w:right="1183" w:bottom="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5BA2C" w14:textId="77777777" w:rsidR="00542650" w:rsidRDefault="00542650" w:rsidP="00542650">
      <w:pPr>
        <w:spacing w:after="0" w:line="240" w:lineRule="auto"/>
      </w:pPr>
      <w:r>
        <w:separator/>
      </w:r>
    </w:p>
  </w:endnote>
  <w:endnote w:type="continuationSeparator" w:id="0">
    <w:p w14:paraId="108163CC" w14:textId="77777777" w:rsidR="00542650" w:rsidRDefault="00542650" w:rsidP="0054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042A2" w14:textId="77777777" w:rsidR="00542650" w:rsidRDefault="00542650" w:rsidP="00542650">
      <w:pPr>
        <w:spacing w:after="0" w:line="240" w:lineRule="auto"/>
      </w:pPr>
      <w:r>
        <w:separator/>
      </w:r>
    </w:p>
  </w:footnote>
  <w:footnote w:type="continuationSeparator" w:id="0">
    <w:p w14:paraId="20C3A6AB" w14:textId="77777777" w:rsidR="00542650" w:rsidRDefault="00542650" w:rsidP="00542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08F"/>
    <w:multiLevelType w:val="multilevel"/>
    <w:tmpl w:val="DCB82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51516"/>
    <w:multiLevelType w:val="multilevel"/>
    <w:tmpl w:val="5324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C5D9A"/>
    <w:multiLevelType w:val="multilevel"/>
    <w:tmpl w:val="489C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F341E"/>
    <w:multiLevelType w:val="hybridMultilevel"/>
    <w:tmpl w:val="749AC7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D859E7"/>
    <w:multiLevelType w:val="multilevel"/>
    <w:tmpl w:val="065649E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F5C9A"/>
    <w:multiLevelType w:val="multilevel"/>
    <w:tmpl w:val="7FCE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62472"/>
    <w:multiLevelType w:val="multilevel"/>
    <w:tmpl w:val="EB48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91F14"/>
    <w:multiLevelType w:val="hybridMultilevel"/>
    <w:tmpl w:val="EED29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5A738A"/>
    <w:multiLevelType w:val="multilevel"/>
    <w:tmpl w:val="73DA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555E4"/>
    <w:multiLevelType w:val="multilevel"/>
    <w:tmpl w:val="B3EC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56F10"/>
    <w:multiLevelType w:val="hybridMultilevel"/>
    <w:tmpl w:val="1CBE0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CC240D"/>
    <w:multiLevelType w:val="multilevel"/>
    <w:tmpl w:val="828A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C6E94"/>
    <w:multiLevelType w:val="hybridMultilevel"/>
    <w:tmpl w:val="0592F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A460D4"/>
    <w:multiLevelType w:val="hybridMultilevel"/>
    <w:tmpl w:val="E9B4370A"/>
    <w:lvl w:ilvl="0" w:tplc="6578422E">
      <w:start w:val="1"/>
      <w:numFmt w:val="bullet"/>
      <w:lvlText w:val=""/>
      <w:lvlJc w:val="left"/>
      <w:pPr>
        <w:ind w:left="720" w:hanging="360"/>
      </w:pPr>
      <w:rPr>
        <w:rFonts w:ascii="Symbol" w:hAnsi="Symbol" w:hint="default"/>
        <w:b/>
        <w:i w:val="0"/>
        <w:sz w:val="20"/>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4C4FFA"/>
    <w:multiLevelType w:val="multilevel"/>
    <w:tmpl w:val="FE6050F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71AEB"/>
    <w:multiLevelType w:val="hybridMultilevel"/>
    <w:tmpl w:val="EC5C3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9A1E98"/>
    <w:multiLevelType w:val="multilevel"/>
    <w:tmpl w:val="DD22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F03BB"/>
    <w:multiLevelType w:val="multilevel"/>
    <w:tmpl w:val="7B98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DA6E69"/>
    <w:multiLevelType w:val="hybridMultilevel"/>
    <w:tmpl w:val="032E4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6915B9"/>
    <w:multiLevelType w:val="multilevel"/>
    <w:tmpl w:val="28689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FC21E9"/>
    <w:multiLevelType w:val="multilevel"/>
    <w:tmpl w:val="205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4C2BD4"/>
    <w:multiLevelType w:val="multilevel"/>
    <w:tmpl w:val="3D3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A20497"/>
    <w:multiLevelType w:val="multilevel"/>
    <w:tmpl w:val="9F00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19574A"/>
    <w:multiLevelType w:val="multilevel"/>
    <w:tmpl w:val="0E88CF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A80792E"/>
    <w:multiLevelType w:val="multilevel"/>
    <w:tmpl w:val="0E88C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B03D25"/>
    <w:multiLevelType w:val="multilevel"/>
    <w:tmpl w:val="C8D2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505739"/>
    <w:multiLevelType w:val="multilevel"/>
    <w:tmpl w:val="D3C0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615C7A"/>
    <w:multiLevelType w:val="hybridMultilevel"/>
    <w:tmpl w:val="F2B48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9"/>
  </w:num>
  <w:num w:numId="4">
    <w:abstractNumId w:val="8"/>
  </w:num>
  <w:num w:numId="5">
    <w:abstractNumId w:val="25"/>
  </w:num>
  <w:num w:numId="6">
    <w:abstractNumId w:val="14"/>
  </w:num>
  <w:num w:numId="7">
    <w:abstractNumId w:val="1"/>
  </w:num>
  <w:num w:numId="8">
    <w:abstractNumId w:val="6"/>
  </w:num>
  <w:num w:numId="9">
    <w:abstractNumId w:val="4"/>
  </w:num>
  <w:num w:numId="10">
    <w:abstractNumId w:val="26"/>
  </w:num>
  <w:num w:numId="11">
    <w:abstractNumId w:val="2"/>
  </w:num>
  <w:num w:numId="12">
    <w:abstractNumId w:val="20"/>
  </w:num>
  <w:num w:numId="13">
    <w:abstractNumId w:val="7"/>
  </w:num>
  <w:num w:numId="14">
    <w:abstractNumId w:val="16"/>
  </w:num>
  <w:num w:numId="15">
    <w:abstractNumId w:val="12"/>
  </w:num>
  <w:num w:numId="16">
    <w:abstractNumId w:val="10"/>
  </w:num>
  <w:num w:numId="17">
    <w:abstractNumId w:val="5"/>
  </w:num>
  <w:num w:numId="18">
    <w:abstractNumId w:val="27"/>
  </w:num>
  <w:num w:numId="19">
    <w:abstractNumId w:val="0"/>
  </w:num>
  <w:num w:numId="20">
    <w:abstractNumId w:val="9"/>
  </w:num>
  <w:num w:numId="21">
    <w:abstractNumId w:val="13"/>
  </w:num>
  <w:num w:numId="22">
    <w:abstractNumId w:val="23"/>
  </w:num>
  <w:num w:numId="23">
    <w:abstractNumId w:val="18"/>
  </w:num>
  <w:num w:numId="24">
    <w:abstractNumId w:val="15"/>
  </w:num>
  <w:num w:numId="25">
    <w:abstractNumId w:val="22"/>
  </w:num>
  <w:num w:numId="26">
    <w:abstractNumId w:val="3"/>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AA"/>
    <w:rsid w:val="00047012"/>
    <w:rsid w:val="000753E6"/>
    <w:rsid w:val="000A2016"/>
    <w:rsid w:val="000C7DB8"/>
    <w:rsid w:val="001252EC"/>
    <w:rsid w:val="0014250B"/>
    <w:rsid w:val="00180AD7"/>
    <w:rsid w:val="001D6A9A"/>
    <w:rsid w:val="00235C51"/>
    <w:rsid w:val="002A2135"/>
    <w:rsid w:val="002C1994"/>
    <w:rsid w:val="00325F0D"/>
    <w:rsid w:val="00342F14"/>
    <w:rsid w:val="00362399"/>
    <w:rsid w:val="00366F1E"/>
    <w:rsid w:val="003D47E4"/>
    <w:rsid w:val="003F4624"/>
    <w:rsid w:val="00484F24"/>
    <w:rsid w:val="004A0266"/>
    <w:rsid w:val="004C3C2D"/>
    <w:rsid w:val="004F021B"/>
    <w:rsid w:val="005113E0"/>
    <w:rsid w:val="0051664C"/>
    <w:rsid w:val="00542650"/>
    <w:rsid w:val="00550DC8"/>
    <w:rsid w:val="005864AA"/>
    <w:rsid w:val="005B26E0"/>
    <w:rsid w:val="0060203D"/>
    <w:rsid w:val="0061221C"/>
    <w:rsid w:val="00614D99"/>
    <w:rsid w:val="0068156C"/>
    <w:rsid w:val="00690B2F"/>
    <w:rsid w:val="006A71B7"/>
    <w:rsid w:val="0070111E"/>
    <w:rsid w:val="007423BA"/>
    <w:rsid w:val="00774129"/>
    <w:rsid w:val="00793DC8"/>
    <w:rsid w:val="007A464E"/>
    <w:rsid w:val="007E1004"/>
    <w:rsid w:val="007F5C10"/>
    <w:rsid w:val="008011C7"/>
    <w:rsid w:val="0080329C"/>
    <w:rsid w:val="0082701A"/>
    <w:rsid w:val="008720FB"/>
    <w:rsid w:val="008C3AF8"/>
    <w:rsid w:val="00914FB9"/>
    <w:rsid w:val="00994625"/>
    <w:rsid w:val="009A2714"/>
    <w:rsid w:val="009B3277"/>
    <w:rsid w:val="009F1D9E"/>
    <w:rsid w:val="00A0395B"/>
    <w:rsid w:val="00AD5CEA"/>
    <w:rsid w:val="00B03063"/>
    <w:rsid w:val="00B45863"/>
    <w:rsid w:val="00B75049"/>
    <w:rsid w:val="00B83C54"/>
    <w:rsid w:val="00BF6AF7"/>
    <w:rsid w:val="00C20F88"/>
    <w:rsid w:val="00C45F30"/>
    <w:rsid w:val="00C604EA"/>
    <w:rsid w:val="00CB0BEE"/>
    <w:rsid w:val="00CF1B31"/>
    <w:rsid w:val="00D50003"/>
    <w:rsid w:val="00D73DE9"/>
    <w:rsid w:val="00D94DA5"/>
    <w:rsid w:val="00DA517D"/>
    <w:rsid w:val="00DB13C4"/>
    <w:rsid w:val="00DC11D0"/>
    <w:rsid w:val="00DD3A03"/>
    <w:rsid w:val="00DE25D5"/>
    <w:rsid w:val="00E130C7"/>
    <w:rsid w:val="00E44D49"/>
    <w:rsid w:val="00E52CCA"/>
    <w:rsid w:val="00F35548"/>
    <w:rsid w:val="00F414E9"/>
    <w:rsid w:val="00F45F5F"/>
    <w:rsid w:val="00F9085B"/>
    <w:rsid w:val="00FC51CB"/>
    <w:rsid w:val="00FF778A"/>
    <w:rsid w:val="0222A2F3"/>
    <w:rsid w:val="0D460FC7"/>
    <w:rsid w:val="2E111778"/>
    <w:rsid w:val="2EFCECE5"/>
    <w:rsid w:val="37E38CD2"/>
    <w:rsid w:val="3F1AFE35"/>
    <w:rsid w:val="45701195"/>
    <w:rsid w:val="4D938B36"/>
    <w:rsid w:val="61A48863"/>
    <w:rsid w:val="79CDAB98"/>
    <w:rsid w:val="7BAC3E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E4F5"/>
  <w15:chartTrackingRefBased/>
  <w15:docId w15:val="{334B2717-9E60-4C6E-A364-C4976CC7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6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864A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0470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4A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864AA"/>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5864AA"/>
    <w:rPr>
      <w:color w:val="0000FF"/>
      <w:u w:val="single"/>
    </w:rPr>
  </w:style>
  <w:style w:type="paragraph" w:styleId="ListParagraph">
    <w:name w:val="List Paragraph"/>
    <w:basedOn w:val="Normal"/>
    <w:uiPriority w:val="34"/>
    <w:qFormat/>
    <w:rsid w:val="008720FB"/>
    <w:pPr>
      <w:ind w:left="720"/>
      <w:contextualSpacing/>
    </w:pPr>
  </w:style>
  <w:style w:type="character" w:customStyle="1" w:styleId="Heading3Char">
    <w:name w:val="Heading 3 Char"/>
    <w:basedOn w:val="DefaultParagraphFont"/>
    <w:link w:val="Heading3"/>
    <w:uiPriority w:val="9"/>
    <w:rsid w:val="0004701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47012"/>
    <w:pPr>
      <w:spacing w:after="0" w:line="240" w:lineRule="auto"/>
    </w:pPr>
  </w:style>
  <w:style w:type="paragraph" w:customStyle="1" w:styleId="paragraph">
    <w:name w:val="paragraph"/>
    <w:basedOn w:val="Normal"/>
    <w:rsid w:val="00B458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B45863"/>
  </w:style>
  <w:style w:type="character" w:customStyle="1" w:styleId="normaltextrun">
    <w:name w:val="normaltextrun"/>
    <w:basedOn w:val="DefaultParagraphFont"/>
    <w:rsid w:val="00B45863"/>
  </w:style>
  <w:style w:type="paragraph" w:styleId="Header">
    <w:name w:val="header"/>
    <w:basedOn w:val="Normal"/>
    <w:link w:val="HeaderChar"/>
    <w:uiPriority w:val="99"/>
    <w:unhideWhenUsed/>
    <w:rsid w:val="00542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650"/>
  </w:style>
  <w:style w:type="paragraph" w:styleId="Footer">
    <w:name w:val="footer"/>
    <w:basedOn w:val="Normal"/>
    <w:link w:val="FooterChar"/>
    <w:uiPriority w:val="99"/>
    <w:unhideWhenUsed/>
    <w:rsid w:val="00542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5882">
      <w:bodyDiv w:val="1"/>
      <w:marLeft w:val="0"/>
      <w:marRight w:val="0"/>
      <w:marTop w:val="0"/>
      <w:marBottom w:val="0"/>
      <w:divBdr>
        <w:top w:val="none" w:sz="0" w:space="0" w:color="auto"/>
        <w:left w:val="none" w:sz="0" w:space="0" w:color="auto"/>
        <w:bottom w:val="none" w:sz="0" w:space="0" w:color="auto"/>
        <w:right w:val="none" w:sz="0" w:space="0" w:color="auto"/>
      </w:divBdr>
      <w:divsChild>
        <w:div w:id="494685881">
          <w:marLeft w:val="0"/>
          <w:marRight w:val="0"/>
          <w:marTop w:val="0"/>
          <w:marBottom w:val="0"/>
          <w:divBdr>
            <w:top w:val="none" w:sz="0" w:space="0" w:color="auto"/>
            <w:left w:val="none" w:sz="0" w:space="0" w:color="auto"/>
            <w:bottom w:val="none" w:sz="0" w:space="0" w:color="auto"/>
            <w:right w:val="none" w:sz="0" w:space="0" w:color="auto"/>
          </w:divBdr>
          <w:divsChild>
            <w:div w:id="9277302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09576229">
      <w:bodyDiv w:val="1"/>
      <w:marLeft w:val="0"/>
      <w:marRight w:val="0"/>
      <w:marTop w:val="0"/>
      <w:marBottom w:val="0"/>
      <w:divBdr>
        <w:top w:val="none" w:sz="0" w:space="0" w:color="auto"/>
        <w:left w:val="none" w:sz="0" w:space="0" w:color="auto"/>
        <w:bottom w:val="none" w:sz="0" w:space="0" w:color="auto"/>
        <w:right w:val="none" w:sz="0" w:space="0" w:color="auto"/>
      </w:divBdr>
    </w:div>
    <w:div w:id="974675617">
      <w:bodyDiv w:val="1"/>
      <w:marLeft w:val="0"/>
      <w:marRight w:val="0"/>
      <w:marTop w:val="0"/>
      <w:marBottom w:val="0"/>
      <w:divBdr>
        <w:top w:val="none" w:sz="0" w:space="0" w:color="auto"/>
        <w:left w:val="none" w:sz="0" w:space="0" w:color="auto"/>
        <w:bottom w:val="none" w:sz="0" w:space="0" w:color="auto"/>
        <w:right w:val="none" w:sz="0" w:space="0" w:color="auto"/>
      </w:divBdr>
    </w:div>
    <w:div w:id="1259018975">
      <w:bodyDiv w:val="1"/>
      <w:marLeft w:val="0"/>
      <w:marRight w:val="0"/>
      <w:marTop w:val="0"/>
      <w:marBottom w:val="0"/>
      <w:divBdr>
        <w:top w:val="none" w:sz="0" w:space="0" w:color="auto"/>
        <w:left w:val="none" w:sz="0" w:space="0" w:color="auto"/>
        <w:bottom w:val="none" w:sz="0" w:space="0" w:color="auto"/>
        <w:right w:val="none" w:sz="0" w:space="0" w:color="auto"/>
      </w:divBdr>
    </w:div>
    <w:div w:id="1714502900">
      <w:bodyDiv w:val="1"/>
      <w:marLeft w:val="0"/>
      <w:marRight w:val="0"/>
      <w:marTop w:val="0"/>
      <w:marBottom w:val="0"/>
      <w:divBdr>
        <w:top w:val="none" w:sz="0" w:space="0" w:color="auto"/>
        <w:left w:val="none" w:sz="0" w:space="0" w:color="auto"/>
        <w:bottom w:val="none" w:sz="0" w:space="0" w:color="auto"/>
        <w:right w:val="none" w:sz="0" w:space="0" w:color="auto"/>
      </w:divBdr>
      <w:divsChild>
        <w:div w:id="20060549">
          <w:marLeft w:val="0"/>
          <w:marRight w:val="0"/>
          <w:marTop w:val="0"/>
          <w:marBottom w:val="0"/>
          <w:divBdr>
            <w:top w:val="none" w:sz="0" w:space="0" w:color="auto"/>
            <w:left w:val="none" w:sz="0" w:space="0" w:color="auto"/>
            <w:bottom w:val="none" w:sz="0" w:space="0" w:color="auto"/>
            <w:right w:val="none" w:sz="0" w:space="0" w:color="auto"/>
          </w:divBdr>
        </w:div>
        <w:div w:id="361901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aim.org/resources/contrastchecker/" TargetMode="External"/><Relationship Id="rId18" Type="http://schemas.openxmlformats.org/officeDocument/2006/relationships/hyperlink" Target="https://support.microsoft.com/fr-fr/office/rendre-vos-documents-excel-accessibles-aux-personnes-atteintes-d-un-handicap-6cc05fc5-1314-48b5-8eb3-683e49b3e593?ui=en-us&amp;rs=en-us&amp;ad=us%23bkmk_fontformatandcolor_win" TargetMode="External"/><Relationship Id="rId3" Type="http://schemas.openxmlformats.org/officeDocument/2006/relationships/customXml" Target="../customXml/item3.xml"/><Relationship Id="rId21" Type="http://schemas.openxmlformats.org/officeDocument/2006/relationships/hyperlink" Target="https://a11y.canada.ca/fr/guides/office365/accessible-excel-documents-365/"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support.microsoft.com/fr-fr/office/rendre-vos-documents-excel-accessibles-aux-personnes-atteintes-d-un-handicap-6cc05fc5-1314-48b5-8eb3-683e49b3e593?ui=en-us&amp;rs=en-us&amp;ad=us%23bkmk_fontformatandcolor_win" TargetMode="External"/><Relationship Id="rId2" Type="http://schemas.openxmlformats.org/officeDocument/2006/relationships/customXml" Target="../customXml/item2.xml"/><Relationship Id="rId16" Type="http://schemas.openxmlformats.org/officeDocument/2006/relationships/hyperlink" Target="mailto:AccessibilityCompliance@gov.mb.ca" TargetMode="External"/><Relationship Id="rId20" Type="http://schemas.openxmlformats.org/officeDocument/2006/relationships/hyperlink" Target="https://support.microsoft.com/fr-fr/office/prise-en-charge-du-lecteur-d-%C3%A9cran-pour-les-excel-0976b140-7033-4e2d-8887-187280701bf8?ui=en-us&amp;rs=en-us&amp;ad=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O@gov.mb.c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ccessibilitymb.ca/index.fr.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upport.microsoft.com/fr-fr/office/prise-en-charge-du-lecteur-d-%C3%A9cran-pour-les-excel-0976b140-7033-4e2d-8887-187280701bf8?ui=en-us&amp;rs=en-us&amp;ad=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O@gov.mb.ca%20" TargetMode="External"/><Relationship Id="rId22" Type="http://schemas.openxmlformats.org/officeDocument/2006/relationships/hyperlink" Target="https://a11y.canada.ca/fr/guides/office365/accessible-excel-documents-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032DDB53F764F98A43905844CF09D" ma:contentTypeVersion="6" ma:contentTypeDescription="Create a new document." ma:contentTypeScope="" ma:versionID="283cf40b6951097367b842cf90d1faf0">
  <xsd:schema xmlns:xsd="http://www.w3.org/2001/XMLSchema" xmlns:xs="http://www.w3.org/2001/XMLSchema" xmlns:p="http://schemas.microsoft.com/office/2006/metadata/properties" xmlns:ns2="58d7b2fb-7118-4c38-8e39-419fb23e15f0" targetNamespace="http://schemas.microsoft.com/office/2006/metadata/properties" ma:root="true" ma:fieldsID="ce371d1c4ff4f27279385c5ccc4860a0" ns2:_="">
    <xsd:import namespace="58d7b2fb-7118-4c38-8e39-419fb23e15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7b2fb-7118-4c38-8e39-419fb23e1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831FB-398E-43C4-AB75-3C535FA8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7b2fb-7118-4c38-8e39-419fb23e1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4C50D-DB21-4317-BB06-D899959C7F60}">
  <ds:schemaRefs>
    <ds:schemaRef ds:uri="http://purl.org/dc/dcmitype/"/>
    <ds:schemaRef ds:uri="http://schemas.microsoft.com/office/2006/documentManagement/types"/>
    <ds:schemaRef ds:uri="58d7b2fb-7118-4c38-8e39-419fb23e15f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DEFB94C-2CB4-4140-9CBD-E84418CD5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7250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Darren</dc:creator>
  <cp:keywords/>
  <dc:description/>
  <cp:lastModifiedBy>MacMillan, Tracy (FAM)</cp:lastModifiedBy>
  <cp:revision>2</cp:revision>
  <cp:lastPrinted>2022-09-15T15:36:00Z</cp:lastPrinted>
  <dcterms:created xsi:type="dcterms:W3CDTF">2022-09-15T15:43:00Z</dcterms:created>
  <dcterms:modified xsi:type="dcterms:W3CDTF">2022-09-15T15:43:00Z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0x010100658032DDB53F764F98A43905844CF09D</vt:lpwstr>
  </property>
</Properties>
</file>