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14242" w14:textId="428E10B4" w:rsidR="00B75049" w:rsidRDefault="00B75049" w:rsidP="00AA13A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pacing w:val="-8"/>
          <w:kern w:val="36"/>
          <w:sz w:val="48"/>
          <w:szCs w:val="48"/>
        </w:rPr>
      </w:pPr>
      <w:bookmarkStart w:id="0" w:name="_GoBack"/>
      <w:bookmarkEnd w:id="0"/>
      <w:r>
        <w:rPr>
          <w:rFonts w:ascii="Arial" w:hAnsi="Arial"/>
          <w:b/>
          <w:noProof/>
          <w:sz w:val="48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2A40FBCE" wp14:editId="0D394B4D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7948892" cy="1077686"/>
            <wp:effectExtent l="0" t="0" r="0" b="8255"/>
            <wp:wrapTight wrapText="bothSides">
              <wp:wrapPolygon edited="0">
                <wp:start x="0" y="0"/>
                <wp:lineTo x="0" y="20238"/>
                <wp:lineTo x="18378" y="21384"/>
                <wp:lineTo x="20501" y="21384"/>
                <wp:lineTo x="21536" y="21002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_blu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8892" cy="10776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22F276" w14:textId="034C10A2" w:rsidR="00B75049" w:rsidRDefault="00B75049" w:rsidP="00AA13A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pacing w:val="-8"/>
          <w:kern w:val="36"/>
          <w:sz w:val="48"/>
          <w:szCs w:val="48"/>
          <w:lang w:eastAsia="en-CA"/>
        </w:rPr>
      </w:pPr>
    </w:p>
    <w:p w14:paraId="6D28795F" w14:textId="77777777" w:rsidR="00B75049" w:rsidRDefault="00B75049" w:rsidP="00AA13A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pacing w:val="-8"/>
          <w:kern w:val="36"/>
          <w:sz w:val="48"/>
          <w:szCs w:val="48"/>
          <w:lang w:eastAsia="en-CA"/>
        </w:rPr>
      </w:pPr>
    </w:p>
    <w:p w14:paraId="3746E96D" w14:textId="77777777" w:rsidR="00B75049" w:rsidRDefault="00B75049" w:rsidP="00AA13A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pacing w:val="-8"/>
          <w:kern w:val="36"/>
          <w:sz w:val="76"/>
          <w:szCs w:val="76"/>
          <w:lang w:eastAsia="en-CA"/>
        </w:rPr>
      </w:pPr>
    </w:p>
    <w:p w14:paraId="5E8F3EF3" w14:textId="77777777" w:rsidR="00B75049" w:rsidRDefault="00B75049" w:rsidP="00AA13A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pacing w:val="-8"/>
          <w:kern w:val="36"/>
          <w:sz w:val="76"/>
          <w:szCs w:val="76"/>
          <w:lang w:eastAsia="en-CA"/>
        </w:rPr>
      </w:pPr>
    </w:p>
    <w:p w14:paraId="2DB2406C" w14:textId="7DFD3DAE" w:rsidR="009B3277" w:rsidRPr="00B75049" w:rsidRDefault="009B3277" w:rsidP="00AA13A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pacing w:val="-8"/>
          <w:kern w:val="36"/>
          <w:sz w:val="76"/>
          <w:szCs w:val="76"/>
        </w:rPr>
      </w:pPr>
      <w:r>
        <w:rPr>
          <w:rFonts w:ascii="Arial" w:hAnsi="Arial"/>
          <w:b/>
          <w:noProof/>
          <w:sz w:val="76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4469A" wp14:editId="017A2A22">
                <wp:simplePos x="0" y="0"/>
                <wp:positionH relativeFrom="margin">
                  <wp:align>left</wp:align>
                </wp:positionH>
                <wp:positionV relativeFrom="paragraph">
                  <wp:posOffset>1693862</wp:posOffset>
                </wp:positionV>
                <wp:extent cx="57404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4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249819" id="Straight Connector 3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33.35pt" to="452pt,1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" strokecolor="#0070c0" strokeweight="1.75pt">
                <v:stroke joinstyle="miter"/>
                <w10:wrap anchorx="margin"/>
              </v:line>
            </w:pict>
          </mc:Fallback>
        </mc:AlternateContent>
      </w:r>
      <w:r>
        <w:rPr>
          <w:rFonts w:ascii="Arial" w:hAnsi="Arial"/>
          <w:b/>
          <w:sz w:val="76"/>
        </w:rPr>
        <w:t>Conseils généraux pour la création de documents PDF accessibles</w:t>
      </w:r>
    </w:p>
    <w:p w14:paraId="68AD9783" w14:textId="514D3042" w:rsidR="00B75049" w:rsidRPr="009B3277" w:rsidRDefault="009B3277" w:rsidP="00AA13A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spacing w:val="-8"/>
          <w:kern w:val="36"/>
          <w:sz w:val="36"/>
          <w:szCs w:val="36"/>
        </w:rPr>
      </w:pPr>
      <w:r>
        <w:rPr>
          <w:rFonts w:ascii="Arial" w:hAnsi="Arial"/>
          <w:sz w:val="36"/>
        </w:rPr>
        <w:t>Août 2022</w:t>
      </w:r>
    </w:p>
    <w:p w14:paraId="6EF0554B" w14:textId="0A75AF56" w:rsidR="00B75049" w:rsidRDefault="00B75049" w:rsidP="00AA13A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pacing w:val="-8"/>
          <w:kern w:val="36"/>
          <w:sz w:val="48"/>
          <w:szCs w:val="48"/>
          <w:lang w:eastAsia="en-CA"/>
        </w:rPr>
      </w:pPr>
    </w:p>
    <w:p w14:paraId="4D9F5BED" w14:textId="47A1FED2" w:rsidR="00C604EA" w:rsidRPr="00B7743D" w:rsidRDefault="00F54C7E" w:rsidP="00AA13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240"/>
        <w:rPr>
          <w:rFonts w:ascii="Arial" w:hAnsi="Arial" w:cs="Arial"/>
          <w:sz w:val="28"/>
          <w:szCs w:val="28"/>
        </w:rPr>
      </w:pPr>
      <w:r w:rsidRPr="00F54C7E">
        <w:rPr>
          <w:rFonts w:ascii="Arial" w:hAnsi="Arial"/>
          <w:sz w:val="28"/>
        </w:rPr>
        <w:t xml:space="preserve"> </w:t>
      </w:r>
      <w:r>
        <w:rPr>
          <w:rFonts w:ascii="Arial" w:hAnsi="Arial"/>
          <w:sz w:val="28"/>
        </w:rPr>
        <w:t>Ces renseignements sont disponibles en d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 xml:space="preserve">autres formats, sur demande. </w:t>
      </w:r>
      <w:r w:rsidRPr="002A3459">
        <w:rPr>
          <w:rFonts w:ascii="Arial" w:hAnsi="Arial"/>
          <w:sz w:val="28"/>
        </w:rPr>
        <w:t>Communiquer avec le Bureau de l</w:t>
      </w:r>
      <w:r w:rsidR="00EE6FCA">
        <w:rPr>
          <w:rFonts w:ascii="Arial" w:hAnsi="Arial"/>
          <w:sz w:val="28"/>
        </w:rPr>
        <w:t>’</w:t>
      </w:r>
      <w:r w:rsidRPr="002A3459">
        <w:rPr>
          <w:rFonts w:ascii="Arial" w:hAnsi="Arial"/>
          <w:sz w:val="28"/>
        </w:rPr>
        <w:t>accessibilité du Manitoba à</w:t>
      </w:r>
      <w:r>
        <w:t xml:space="preserve"> </w:t>
      </w:r>
      <w:hyperlink r:id="rId11" w:history="1">
        <w:r>
          <w:rPr>
            <w:rStyle w:val="Hyperlink"/>
            <w:rFonts w:ascii="Arial" w:hAnsi="Arial"/>
            <w:sz w:val="28"/>
          </w:rPr>
          <w:t>MAO@gov.mb.ca</w:t>
        </w:r>
      </w:hyperlink>
      <w:r w:rsidRPr="002A3459">
        <w:rPr>
          <w:rFonts w:ascii="Arial" w:hAnsi="Arial"/>
          <w:sz w:val="28"/>
        </w:rPr>
        <w:t>, au 204 945-7613 ou au numéro sans frais 1 800 282-8069, poste 7613.</w:t>
      </w:r>
    </w:p>
    <w:p w14:paraId="58292FEF" w14:textId="77777777" w:rsidR="00856DD2" w:rsidRDefault="00856DD2" w:rsidP="00AA13AF">
      <w:pPr>
        <w:shd w:val="clear" w:color="auto" w:fill="FFFFFF"/>
        <w:tabs>
          <w:tab w:val="left" w:pos="1380"/>
        </w:tabs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z w:val="44"/>
          <w:szCs w:val="44"/>
          <w:lang w:eastAsia="en-CA"/>
        </w:rPr>
      </w:pPr>
    </w:p>
    <w:p w14:paraId="57F53A16" w14:textId="74E6DFEB" w:rsidR="001D6A9A" w:rsidRDefault="00856DD2" w:rsidP="00856DD2">
      <w:pPr>
        <w:shd w:val="clear" w:color="auto" w:fill="FFFFFF"/>
        <w:tabs>
          <w:tab w:val="left" w:pos="1380"/>
        </w:tabs>
        <w:spacing w:before="100" w:beforeAutospacing="1" w:after="100" w:afterAutospacing="1" w:line="240" w:lineRule="auto"/>
        <w:ind w:left="-1080"/>
        <w:outlineLvl w:val="0"/>
        <w:rPr>
          <w:rFonts w:ascii="Arial" w:eastAsia="Times New Roman" w:hAnsi="Arial" w:cs="Arial"/>
          <w:b/>
          <w:bCs/>
          <w:sz w:val="44"/>
          <w:szCs w:val="44"/>
          <w:lang w:eastAsia="en-CA"/>
        </w:rPr>
      </w:pPr>
      <w:r w:rsidRPr="00856DD2">
        <w:rPr>
          <w:rFonts w:ascii="Arial" w:eastAsia="Times New Roman" w:hAnsi="Arial" w:cs="Arial"/>
          <w:b/>
          <w:bCs/>
          <w:noProof/>
          <w:sz w:val="44"/>
          <w:szCs w:val="44"/>
          <w:lang w:val="en-CA" w:eastAsia="en-CA"/>
        </w:rPr>
        <w:drawing>
          <wp:inline distT="0" distB="0" distL="0" distR="0" wp14:anchorId="2053CCE1" wp14:editId="4F080569">
            <wp:extent cx="7747594" cy="1739788"/>
            <wp:effectExtent l="0" t="0" r="6350" b="0"/>
            <wp:docPr id="8" name="Picture 8" descr="W:\MFMAO\1. MAO Administration\10. MAO Brand &amp; Identity\1. Headers, Footers, Logos\1. MAO Headers &amp; Footers\MAO Headers &amp; Footers - jpeg\IC footer_blue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MFMAO\1. MAO Administration\10. MAO Brand &amp; Identity\1. Headers, Footers, Logos\1. MAO Headers &amp; Footers\MAO Headers &amp; Footers - jpeg\IC footer_blue_f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690" cy="1755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3EAAED" w14:textId="77777777" w:rsidR="00856DD2" w:rsidRDefault="00856DD2" w:rsidP="00AA13AF">
      <w:pPr>
        <w:shd w:val="clear" w:color="auto" w:fill="FFFFFF"/>
        <w:tabs>
          <w:tab w:val="left" w:pos="1380"/>
        </w:tabs>
        <w:spacing w:before="100" w:beforeAutospacing="1" w:after="100" w:afterAutospacing="1" w:line="240" w:lineRule="auto"/>
        <w:outlineLvl w:val="0"/>
        <w:rPr>
          <w:rFonts w:ascii="Arial" w:hAnsi="Arial"/>
          <w:b/>
          <w:sz w:val="44"/>
        </w:rPr>
      </w:pPr>
    </w:p>
    <w:p w14:paraId="3E7A9F1C" w14:textId="14D82636" w:rsidR="008011C7" w:rsidRPr="0080329C" w:rsidRDefault="008011C7" w:rsidP="00AA13AF">
      <w:pPr>
        <w:shd w:val="clear" w:color="auto" w:fill="FFFFFF"/>
        <w:tabs>
          <w:tab w:val="left" w:pos="1380"/>
        </w:tabs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sz w:val="44"/>
          <w:szCs w:val="44"/>
        </w:rPr>
      </w:pPr>
      <w:r>
        <w:rPr>
          <w:rFonts w:ascii="Arial" w:hAnsi="Arial"/>
          <w:b/>
          <w:sz w:val="44"/>
        </w:rPr>
        <w:t>Introduction</w:t>
      </w:r>
    </w:p>
    <w:p w14:paraId="7AC346A2" w14:textId="6A7CD5F3" w:rsidR="008011C7" w:rsidRPr="0080329C" w:rsidRDefault="008011C7" w:rsidP="00AA13AF">
      <w:pPr>
        <w:shd w:val="clear" w:color="auto" w:fill="FFFFFF" w:themeFill="background1"/>
        <w:spacing w:after="173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/>
          <w:sz w:val="28"/>
        </w:rPr>
        <w:t>Le format PDF (Portable Document Format), créé par Adobe, est utilisé couramment pour diffuser des documents imprimables. On peut ouvrir un document PDF à l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aide des applications Adobe Acrobat et Reader ainsi qu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avec beaucoup d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autres outils et certains navigateurs Web.</w:t>
      </w:r>
    </w:p>
    <w:p w14:paraId="67F647A1" w14:textId="3B6B9D48" w:rsidR="008011C7" w:rsidRPr="0080329C" w:rsidRDefault="008011C7" w:rsidP="00AA13AF">
      <w:pPr>
        <w:shd w:val="clear" w:color="auto" w:fill="FFFFFF" w:themeFill="background1"/>
        <w:spacing w:before="570" w:after="173" w:line="240" w:lineRule="auto"/>
        <w:outlineLvl w:val="1"/>
        <w:rPr>
          <w:rFonts w:ascii="Arial" w:eastAsia="Times New Roman" w:hAnsi="Arial" w:cs="Arial"/>
          <w:b/>
          <w:bCs/>
          <w:sz w:val="44"/>
          <w:szCs w:val="44"/>
        </w:rPr>
      </w:pPr>
      <w:r>
        <w:rPr>
          <w:rFonts w:ascii="Arial" w:hAnsi="Arial"/>
          <w:b/>
          <w:sz w:val="44"/>
        </w:rPr>
        <w:t>Qu</w:t>
      </w:r>
      <w:r w:rsidR="00EE6FCA">
        <w:rPr>
          <w:rFonts w:ascii="Arial" w:hAnsi="Arial"/>
          <w:b/>
          <w:sz w:val="44"/>
        </w:rPr>
        <w:t>’</w:t>
      </w:r>
      <w:r>
        <w:rPr>
          <w:rFonts w:ascii="Arial" w:hAnsi="Arial"/>
          <w:b/>
          <w:sz w:val="44"/>
        </w:rPr>
        <w:t>est-ce qu</w:t>
      </w:r>
      <w:r w:rsidR="00EE6FCA">
        <w:rPr>
          <w:rFonts w:ascii="Arial" w:hAnsi="Arial"/>
          <w:b/>
          <w:sz w:val="44"/>
        </w:rPr>
        <w:t>’</w:t>
      </w:r>
      <w:r>
        <w:rPr>
          <w:rFonts w:ascii="Arial" w:hAnsi="Arial"/>
          <w:b/>
          <w:sz w:val="44"/>
        </w:rPr>
        <w:t>un document PDF accessible?</w:t>
      </w:r>
    </w:p>
    <w:p w14:paraId="78120199" w14:textId="7A1D1734" w:rsidR="008011C7" w:rsidRPr="0080329C" w:rsidRDefault="008011C7" w:rsidP="00AA13AF">
      <w:pPr>
        <w:shd w:val="clear" w:color="auto" w:fill="FFFFFF" w:themeFill="background1"/>
        <w:spacing w:after="173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/>
          <w:sz w:val="28"/>
        </w:rPr>
        <w:t>La particularité d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un document PDF accessible est son adaptation aux besoins de personnes ayant divers handicaps. Par exemple, il permet aux personnes aveugles d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utiliser un lecteur d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écran ou un afficheur braille, et même d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imprimer le document en braille; une personne ayant un handicap moteur peut utiliser un clavier plutôt qu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une souris pour naviguer entre les champs d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un formulaire; la possibilité d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ajuster la taille ou l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espacement de la police peut être utile aux utilisateurs qui ont une perte de vision, des difficultés d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apprentissage ou un trouble cognitif.</w:t>
      </w:r>
    </w:p>
    <w:p w14:paraId="12609BB9" w14:textId="64B28E97" w:rsidR="00AA13AF" w:rsidRDefault="008011C7" w:rsidP="00AA13AF">
      <w:pPr>
        <w:shd w:val="clear" w:color="auto" w:fill="FFFFFF" w:themeFill="background1"/>
        <w:spacing w:after="173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/>
          <w:sz w:val="28"/>
        </w:rPr>
        <w:t>Les directives générales concernant l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accessibilité des documents s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 xml:space="preserve">appliquent également à ceux créés en format PDF. Il faut donc veiller à structurer </w:t>
      </w:r>
      <w:r w:rsidR="00794915">
        <w:rPr>
          <w:rFonts w:ascii="Arial" w:hAnsi="Arial"/>
          <w:sz w:val="28"/>
        </w:rPr>
        <w:t xml:space="preserve">convenablement ces documents </w:t>
      </w:r>
      <w:r>
        <w:rPr>
          <w:rFonts w:ascii="Arial" w:hAnsi="Arial"/>
          <w:sz w:val="28"/>
        </w:rPr>
        <w:t>à l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aide d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en-têtes, à établir un contraste suffisant entre l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arrière-plan et le texte, et à inclure un texte de remplacement accompagnant les images.</w:t>
      </w:r>
    </w:p>
    <w:p w14:paraId="251DA149" w14:textId="1973CA50" w:rsidR="008011C7" w:rsidRPr="0080329C" w:rsidRDefault="008011C7" w:rsidP="00AA13AF">
      <w:pPr>
        <w:shd w:val="clear" w:color="auto" w:fill="FFFFFF" w:themeFill="background1"/>
        <w:spacing w:after="173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Étant donné que les documents PDF contiennent souvent des parties interactives, telles que des formulaires, il faut évaluer leur accessibilité en fonction des </w:t>
      </w:r>
      <w:hyperlink r:id="rId13">
        <w:r>
          <w:rPr>
            <w:rStyle w:val="Hyperlink"/>
            <w:rFonts w:ascii="Arial" w:hAnsi="Arial"/>
            <w:color w:val="auto"/>
            <w:sz w:val="28"/>
          </w:rPr>
          <w:t>Directives sur l</w:t>
        </w:r>
        <w:r w:rsidR="00EE6FCA">
          <w:rPr>
            <w:rStyle w:val="Hyperlink"/>
            <w:rFonts w:ascii="Arial" w:hAnsi="Arial"/>
            <w:color w:val="auto"/>
            <w:sz w:val="28"/>
          </w:rPr>
          <w:t>’</w:t>
        </w:r>
        <w:r>
          <w:rPr>
            <w:rStyle w:val="Hyperlink"/>
            <w:rFonts w:ascii="Arial" w:hAnsi="Arial"/>
            <w:color w:val="auto"/>
            <w:sz w:val="28"/>
          </w:rPr>
          <w:t>accessibilité du contenu Web</w:t>
        </w:r>
      </w:hyperlink>
      <w:r>
        <w:t xml:space="preserve"> </w:t>
      </w:r>
      <w:r w:rsidRPr="00F54C7E">
        <w:rPr>
          <w:rFonts w:ascii="Arial" w:hAnsi="Arial"/>
          <w:sz w:val="28"/>
        </w:rPr>
        <w:t>(en anglais seulement)</w:t>
      </w:r>
      <w:r>
        <w:rPr>
          <w:rFonts w:ascii="Arial" w:hAnsi="Arial"/>
          <w:sz w:val="28"/>
        </w:rPr>
        <w:t>. Suivre ces directives ne garantit pas que les documents seront absolument conformes aux objectifs d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accessibilité, mais c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est un bon début.</w:t>
      </w:r>
    </w:p>
    <w:p w14:paraId="2194EEF3" w14:textId="379841CC" w:rsidR="37E38CD2" w:rsidRPr="0080329C" w:rsidRDefault="37E38CD2" w:rsidP="00AA13AF">
      <w:pPr>
        <w:pStyle w:val="NoSpacing"/>
        <w:rPr>
          <w:rFonts w:ascii="Arial" w:hAnsi="Arial" w:cs="Arial"/>
          <w:sz w:val="28"/>
          <w:szCs w:val="28"/>
        </w:rPr>
      </w:pPr>
    </w:p>
    <w:p w14:paraId="4E00CA8E" w14:textId="4F417BE5" w:rsidR="007F5C10" w:rsidRPr="0080329C" w:rsidRDefault="00F35548" w:rsidP="00AA13A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L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accessibilité des documents dépend de divers facteurs.</w:t>
      </w:r>
    </w:p>
    <w:p w14:paraId="0A37501D" w14:textId="77777777" w:rsidR="007F5C10" w:rsidRPr="0080329C" w:rsidRDefault="007F5C10" w:rsidP="00AA13AF">
      <w:pPr>
        <w:pStyle w:val="NoSpacing"/>
        <w:rPr>
          <w:rFonts w:ascii="Arial" w:hAnsi="Arial" w:cs="Arial"/>
          <w:sz w:val="28"/>
          <w:szCs w:val="28"/>
        </w:rPr>
      </w:pPr>
    </w:p>
    <w:p w14:paraId="72545F39" w14:textId="51F3A047" w:rsidR="007F5C10" w:rsidRPr="0080329C" w:rsidRDefault="007F5C10" w:rsidP="00AA13A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Lors de la vérification de l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accessibilité, il faut se poser les deux questions suivantes :</w:t>
      </w:r>
    </w:p>
    <w:p w14:paraId="6303C4E3" w14:textId="77777777" w:rsidR="007F5C10" w:rsidRPr="0080329C" w:rsidRDefault="007F5C10" w:rsidP="00AA13AF">
      <w:pPr>
        <w:pStyle w:val="NoSpacing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Quel était le format original du document?</w:t>
      </w:r>
    </w:p>
    <w:p w14:paraId="619207E4" w14:textId="77777777" w:rsidR="007F5C10" w:rsidRPr="0080329C" w:rsidRDefault="007F5C10" w:rsidP="00AA13AF">
      <w:pPr>
        <w:pStyle w:val="NoSpacing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Comment le document a-t-il été converti en PDF?</w:t>
      </w:r>
    </w:p>
    <w:p w14:paraId="5DAB6C7B" w14:textId="77777777" w:rsidR="007F5C10" w:rsidRPr="0080329C" w:rsidRDefault="007F5C10" w:rsidP="00AA13AF">
      <w:pPr>
        <w:pStyle w:val="NoSpacing"/>
        <w:rPr>
          <w:rFonts w:ascii="Arial" w:hAnsi="Arial" w:cs="Arial"/>
          <w:sz w:val="28"/>
          <w:szCs w:val="28"/>
        </w:rPr>
      </w:pPr>
    </w:p>
    <w:p w14:paraId="5E71B6E2" w14:textId="5050C704" w:rsidR="00AA13AF" w:rsidRDefault="007F5C10" w:rsidP="00AA13AF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L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un des aspects les plus importants de l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accessibilité d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un document est la façon dont sont définis les éléments constitutifs et le texte de la page. Les technologies d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assistance interprètent les balises qui se trouvent dans un document et fournissent du contenu à l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utilisateur en conséquence. Un document bien balisé améliore l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accessibilité, alors qu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un document mal balisé crée des barrières. N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oubliez jamais de vérifier l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accessibilité de vos modèles de documents et de demander au public de vous faire part de ses commentaires.</w:t>
      </w:r>
    </w:p>
    <w:p w14:paraId="12610203" w14:textId="1F42BDA2" w:rsidR="0014250B" w:rsidRPr="00B75049" w:rsidRDefault="0014250B" w:rsidP="00AA13AF">
      <w:pPr>
        <w:pStyle w:val="NoSpacing"/>
      </w:pPr>
    </w:p>
    <w:p w14:paraId="08468260" w14:textId="71D7816D" w:rsidR="0014250B" w:rsidRPr="00B75049" w:rsidRDefault="0014250B" w:rsidP="00AA13AF">
      <w:pPr>
        <w:pStyle w:val="NoSpacing"/>
      </w:pPr>
    </w:p>
    <w:p w14:paraId="266BA5B9" w14:textId="77777777" w:rsidR="003F4624" w:rsidRDefault="003F4624" w:rsidP="00AA13AF">
      <w:pPr>
        <w:pStyle w:val="Heading3"/>
        <w:keepNext w:val="0"/>
        <w:keepLines w:val="0"/>
        <w:shd w:val="clear" w:color="auto" w:fill="FFFFFF"/>
        <w:spacing w:before="0" w:after="150"/>
        <w:rPr>
          <w:rFonts w:ascii="Arial" w:hAnsi="Arial" w:cs="Arial"/>
          <w:b/>
          <w:bCs/>
          <w:color w:val="auto"/>
          <w:sz w:val="44"/>
          <w:szCs w:val="44"/>
        </w:rPr>
      </w:pPr>
    </w:p>
    <w:p w14:paraId="7878777D" w14:textId="06DEA4F9" w:rsidR="00047012" w:rsidRPr="0080329C" w:rsidRDefault="0080329C" w:rsidP="00AA13AF">
      <w:pPr>
        <w:pStyle w:val="Heading3"/>
        <w:keepNext w:val="0"/>
        <w:keepLines w:val="0"/>
        <w:shd w:val="clear" w:color="auto" w:fill="FFFFFF"/>
        <w:spacing w:before="0" w:after="150"/>
        <w:rPr>
          <w:rFonts w:ascii="Arial" w:hAnsi="Arial" w:cs="Arial"/>
          <w:b/>
          <w:bCs/>
          <w:color w:val="auto"/>
          <w:sz w:val="44"/>
          <w:szCs w:val="44"/>
        </w:rPr>
      </w:pPr>
      <w:r>
        <w:rPr>
          <w:rFonts w:ascii="Arial" w:hAnsi="Arial"/>
          <w:b/>
          <w:color w:val="auto"/>
          <w:sz w:val="44"/>
        </w:rPr>
        <w:t>Composantes de votre document à vérifier :</w:t>
      </w:r>
    </w:p>
    <w:p w14:paraId="024F676F" w14:textId="77777777" w:rsidR="005864AA" w:rsidRPr="00B75049" w:rsidRDefault="00614D99" w:rsidP="00AA13A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pacing w:val="-8"/>
          <w:sz w:val="36"/>
          <w:szCs w:val="36"/>
        </w:rPr>
      </w:pPr>
      <w:r>
        <w:rPr>
          <w:rFonts w:ascii="Arial" w:hAnsi="Arial"/>
          <w:b/>
          <w:sz w:val="36"/>
        </w:rPr>
        <w:t>La langue</w:t>
      </w:r>
    </w:p>
    <w:p w14:paraId="5018C34A" w14:textId="139D6DF2" w:rsidR="00AA13AF" w:rsidRDefault="007F5C10" w:rsidP="00AA13A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/>
          <w:sz w:val="28"/>
        </w:rPr>
        <w:t>Pour que les lecteurs d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 xml:space="preserve">écran et </w:t>
      </w:r>
      <w:r w:rsidR="00794915">
        <w:rPr>
          <w:rFonts w:ascii="Arial" w:hAnsi="Arial"/>
          <w:sz w:val="28"/>
        </w:rPr>
        <w:t xml:space="preserve">les </w:t>
      </w:r>
      <w:r>
        <w:rPr>
          <w:rFonts w:ascii="Arial" w:hAnsi="Arial"/>
          <w:sz w:val="28"/>
        </w:rPr>
        <w:t>autres technologies d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assistance puissent lire correctement un document, il faut indiquer la langue dans laquelle le document est écrit.</w:t>
      </w:r>
    </w:p>
    <w:p w14:paraId="2A4D0596" w14:textId="3622DEEC" w:rsidR="00AA13AF" w:rsidRDefault="000753E6" w:rsidP="00AA13A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Si des lignes ou des blocs de texte dans le document sont dans une autre langue, </w:t>
      </w:r>
      <w:r w:rsidR="00794915">
        <w:rPr>
          <w:rFonts w:ascii="Arial" w:hAnsi="Arial"/>
          <w:sz w:val="28"/>
        </w:rPr>
        <w:t>ils</w:t>
      </w:r>
      <w:r>
        <w:rPr>
          <w:rFonts w:ascii="Arial" w:hAnsi="Arial"/>
          <w:sz w:val="28"/>
        </w:rPr>
        <w:t xml:space="preserve"> doivent être balisés </w:t>
      </w:r>
      <w:r w:rsidR="00522E9A">
        <w:rPr>
          <w:rFonts w:ascii="Arial" w:hAnsi="Arial"/>
          <w:sz w:val="28"/>
        </w:rPr>
        <w:t>de façon distincte</w:t>
      </w:r>
      <w:r>
        <w:rPr>
          <w:rFonts w:ascii="Arial" w:hAnsi="Arial"/>
          <w:sz w:val="28"/>
        </w:rPr>
        <w:t>.</w:t>
      </w:r>
    </w:p>
    <w:p w14:paraId="50E1A529" w14:textId="6108D129" w:rsidR="005864AA" w:rsidRPr="0080329C" w:rsidRDefault="00614D99" w:rsidP="00AA13A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pacing w:val="-8"/>
          <w:sz w:val="36"/>
          <w:szCs w:val="36"/>
        </w:rPr>
      </w:pPr>
      <w:r>
        <w:rPr>
          <w:rFonts w:ascii="Arial" w:hAnsi="Arial"/>
          <w:b/>
          <w:sz w:val="36"/>
        </w:rPr>
        <w:t>Le titre du document</w:t>
      </w:r>
    </w:p>
    <w:p w14:paraId="006C23C4" w14:textId="77777777" w:rsidR="00AA13AF" w:rsidRDefault="000753E6" w:rsidP="00AA13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/>
          <w:sz w:val="28"/>
        </w:rPr>
        <w:t>Tous les documents doivent comporter un titre.</w:t>
      </w:r>
    </w:p>
    <w:p w14:paraId="003BA57E" w14:textId="32BD2859" w:rsidR="00AA13AF" w:rsidRDefault="007F5C10" w:rsidP="00AA13A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/>
          <w:sz w:val="28"/>
        </w:rPr>
        <w:t>Il est également utile de fournir le nom de l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auteur, une description, des mots-clés pertinents et des coordonnées.</w:t>
      </w:r>
    </w:p>
    <w:p w14:paraId="54D71AC4" w14:textId="4FA4CC3A" w:rsidR="005864AA" w:rsidRPr="0080329C" w:rsidRDefault="00614D99" w:rsidP="00AA13A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pacing w:val="-8"/>
          <w:sz w:val="36"/>
          <w:szCs w:val="36"/>
        </w:rPr>
      </w:pPr>
      <w:r>
        <w:rPr>
          <w:rFonts w:ascii="Arial" w:hAnsi="Arial"/>
          <w:b/>
          <w:sz w:val="36"/>
        </w:rPr>
        <w:t>Le balisage du texte</w:t>
      </w:r>
    </w:p>
    <w:p w14:paraId="76398F1B" w14:textId="5D512911" w:rsidR="00AA13AF" w:rsidRDefault="005113E0" w:rsidP="00AA13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/>
          <w:sz w:val="28"/>
        </w:rPr>
        <w:t>Le texte qui n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 xml:space="preserve">est pas </w:t>
      </w:r>
      <w:r w:rsidR="00794915">
        <w:rPr>
          <w:rFonts w:ascii="Arial" w:hAnsi="Arial"/>
          <w:sz w:val="28"/>
        </w:rPr>
        <w:t>volontairement</w:t>
      </w:r>
      <w:r>
        <w:rPr>
          <w:rFonts w:ascii="Arial" w:hAnsi="Arial"/>
          <w:sz w:val="28"/>
        </w:rPr>
        <w:t xml:space="preserve"> balisé par l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auteur est automatiquement balisé en tant que texte de paragraphe.</w:t>
      </w:r>
    </w:p>
    <w:p w14:paraId="46CE5418" w14:textId="0B48783E" w:rsidR="00E130C7" w:rsidRPr="0080329C" w:rsidRDefault="00E130C7" w:rsidP="00AA13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pacing w:val="-8"/>
          <w:sz w:val="28"/>
          <w:szCs w:val="28"/>
        </w:rPr>
      </w:pPr>
      <w:r>
        <w:rPr>
          <w:rFonts w:ascii="Arial" w:hAnsi="Arial"/>
          <w:sz w:val="28"/>
        </w:rPr>
        <w:t>Si le texte est un titre, veillez à sélectionner un niveau de titre (Titre 1, Titre 2, etc.), plutôt que de simplement changer la taille, la couleur ou le format de la police.</w:t>
      </w:r>
    </w:p>
    <w:p w14:paraId="77A2D03D" w14:textId="015FD7C4" w:rsidR="00AA13AF" w:rsidRDefault="005113E0" w:rsidP="00AA13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/>
          <w:sz w:val="28"/>
        </w:rPr>
        <w:t>La façon la plus efficace de baliser les différents éléments du contenu consiste à utiliser la fonction « Styles » dans le menu « Accueil » de la barre d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outils de MS Word.</w:t>
      </w:r>
    </w:p>
    <w:p w14:paraId="3ACD0557" w14:textId="1933E9F3" w:rsidR="00E130C7" w:rsidRPr="0080329C" w:rsidRDefault="00E130C7" w:rsidP="00AA13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pacing w:val="-8"/>
          <w:sz w:val="28"/>
          <w:szCs w:val="28"/>
        </w:rPr>
      </w:pPr>
      <w:r>
        <w:rPr>
          <w:rFonts w:ascii="Arial" w:hAnsi="Arial"/>
          <w:sz w:val="28"/>
        </w:rPr>
        <w:t>Mettez le texte en surbrillance et sélectionnez le style requis pour baliser chaque section de la façon appropriée.</w:t>
      </w:r>
    </w:p>
    <w:p w14:paraId="2AA58BB1" w14:textId="16C31138" w:rsidR="00614D99" w:rsidRPr="0080329C" w:rsidRDefault="005113E0" w:rsidP="00AA13A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pacing w:val="-8"/>
          <w:sz w:val="28"/>
          <w:szCs w:val="28"/>
        </w:rPr>
      </w:pPr>
      <w:r>
        <w:rPr>
          <w:rFonts w:ascii="Arial" w:hAnsi="Arial"/>
          <w:sz w:val="28"/>
        </w:rPr>
        <w:t>Après avoir structuré le contenu, vous pouvez modifier la police et la couleur des titres en passant par le menu « Styles ».</w:t>
      </w:r>
    </w:p>
    <w:p w14:paraId="6442539E" w14:textId="77777777" w:rsidR="005864AA" w:rsidRPr="0080329C" w:rsidRDefault="005864AA" w:rsidP="00AA13A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pacing w:val="-8"/>
          <w:sz w:val="36"/>
          <w:szCs w:val="36"/>
        </w:rPr>
      </w:pPr>
      <w:r>
        <w:rPr>
          <w:rFonts w:ascii="Arial" w:hAnsi="Arial"/>
          <w:b/>
          <w:sz w:val="36"/>
        </w:rPr>
        <w:t>Les images</w:t>
      </w:r>
    </w:p>
    <w:p w14:paraId="0AE967E2" w14:textId="758F4F78" w:rsidR="00AA13AF" w:rsidRDefault="005113E0" w:rsidP="00AA13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/>
          <w:sz w:val="28"/>
        </w:rPr>
        <w:t>Les objectifs d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une image varient selon son utilisation.</w:t>
      </w:r>
    </w:p>
    <w:p w14:paraId="1885BA9D" w14:textId="30E16C90" w:rsidR="00F54C7E" w:rsidRPr="00522E9A" w:rsidRDefault="005113E0" w:rsidP="00522E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/>
          <w:sz w:val="28"/>
        </w:rPr>
        <w:t>Beaucoup d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images sont purement décoratives et doivent être décrites à l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aide d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un texte de remplacement. Il est important de définir ces images comme des « artefacts ».</w:t>
      </w:r>
    </w:p>
    <w:p w14:paraId="79189858" w14:textId="71E22B86" w:rsidR="0080329C" w:rsidRDefault="005113E0" w:rsidP="00AA13A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pacing w:val="-8"/>
          <w:sz w:val="28"/>
          <w:szCs w:val="28"/>
        </w:rPr>
      </w:pPr>
      <w:r>
        <w:rPr>
          <w:rFonts w:ascii="Arial" w:hAnsi="Arial"/>
          <w:sz w:val="28"/>
        </w:rPr>
        <w:t>D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autres images qui ont une fonction particulière ou qui transmettent une information importante doivent être décrites différemment dans le texte de remplacement.</w:t>
      </w:r>
    </w:p>
    <w:p w14:paraId="7ADF5612" w14:textId="4767D7FD" w:rsidR="0080329C" w:rsidRDefault="0080329C" w:rsidP="00AA13A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pacing w:val="-8"/>
          <w:sz w:val="28"/>
          <w:szCs w:val="28"/>
        </w:rPr>
      </w:pPr>
    </w:p>
    <w:p w14:paraId="498921B3" w14:textId="71DA23CB" w:rsidR="0080329C" w:rsidRDefault="0080329C" w:rsidP="00AA13A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pacing w:val="-8"/>
          <w:sz w:val="28"/>
          <w:szCs w:val="28"/>
          <w:lang w:eastAsia="en-CA"/>
        </w:rPr>
      </w:pPr>
    </w:p>
    <w:p w14:paraId="75699858" w14:textId="74F63FBC" w:rsidR="0080329C" w:rsidRDefault="0080329C" w:rsidP="00AA13A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pacing w:val="-8"/>
          <w:sz w:val="28"/>
          <w:szCs w:val="28"/>
          <w:lang w:eastAsia="en-CA"/>
        </w:rPr>
      </w:pPr>
    </w:p>
    <w:p w14:paraId="776C0E4A" w14:textId="6F0655A9" w:rsidR="005864AA" w:rsidRPr="0051664C" w:rsidRDefault="00614D99" w:rsidP="00AA13A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pacing w:val="-8"/>
          <w:sz w:val="36"/>
          <w:szCs w:val="36"/>
        </w:rPr>
      </w:pPr>
      <w:r>
        <w:rPr>
          <w:rFonts w:ascii="Arial" w:hAnsi="Arial"/>
          <w:b/>
          <w:sz w:val="36"/>
        </w:rPr>
        <w:t>Les tableaux</w:t>
      </w:r>
    </w:p>
    <w:p w14:paraId="1ED53778" w14:textId="4A881708" w:rsidR="00AA13AF" w:rsidRDefault="005113E0" w:rsidP="00AA13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/>
          <w:sz w:val="28"/>
        </w:rPr>
        <w:t>Lorsqu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on utilise des tableaux de données, il est important d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en baliser la structure.</w:t>
      </w:r>
    </w:p>
    <w:p w14:paraId="2C7E5CC9" w14:textId="3742F59C" w:rsidR="0061221C" w:rsidRPr="0080329C" w:rsidRDefault="005113E0" w:rsidP="00AA13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pacing w:val="-8"/>
          <w:sz w:val="28"/>
          <w:szCs w:val="28"/>
        </w:rPr>
      </w:pPr>
      <w:r>
        <w:rPr>
          <w:rFonts w:ascii="Arial" w:hAnsi="Arial"/>
          <w:sz w:val="28"/>
        </w:rPr>
        <w:t>Au minimum, veillez à définir les en-têtes des colonnes et celles des lignes.</w:t>
      </w:r>
    </w:p>
    <w:p w14:paraId="23E031E6" w14:textId="2D288D51" w:rsidR="0080329C" w:rsidRPr="0080329C" w:rsidRDefault="005113E0" w:rsidP="00AA13A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pacing w:val="-8"/>
          <w:sz w:val="28"/>
          <w:szCs w:val="28"/>
        </w:rPr>
      </w:pPr>
      <w:r>
        <w:rPr>
          <w:rFonts w:ascii="Arial" w:hAnsi="Arial"/>
          <w:sz w:val="28"/>
        </w:rPr>
        <w:t>Gardez la structure de votre tableau aussi simple que possible. Évitez de fusionner des lignes et des colonnes, car cela complique la navigation pour les utilisateurs de technologies d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assistance.</w:t>
      </w:r>
    </w:p>
    <w:p w14:paraId="6D147F5B" w14:textId="3F2D3172" w:rsidR="005864AA" w:rsidRPr="0080329C" w:rsidRDefault="00614D99" w:rsidP="00AA13A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pacing w:val="-8"/>
          <w:sz w:val="36"/>
          <w:szCs w:val="36"/>
        </w:rPr>
      </w:pPr>
      <w:r>
        <w:rPr>
          <w:rFonts w:ascii="Arial" w:hAnsi="Arial"/>
          <w:b/>
          <w:sz w:val="36"/>
        </w:rPr>
        <w:t>L</w:t>
      </w:r>
      <w:r w:rsidR="00EE6FCA">
        <w:rPr>
          <w:rFonts w:ascii="Arial" w:hAnsi="Arial"/>
          <w:b/>
          <w:sz w:val="36"/>
        </w:rPr>
        <w:t>’</w:t>
      </w:r>
      <w:r>
        <w:rPr>
          <w:rFonts w:ascii="Arial" w:hAnsi="Arial"/>
          <w:b/>
          <w:sz w:val="36"/>
        </w:rPr>
        <w:t>ordre de lecture</w:t>
      </w:r>
    </w:p>
    <w:p w14:paraId="2B12A7A3" w14:textId="6E101029" w:rsidR="00AA13AF" w:rsidRDefault="005113E0" w:rsidP="00AA13AF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/>
          <w:sz w:val="28"/>
        </w:rPr>
        <w:t>Les technologies d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assistance reposent sur des séquences de lecture logiques pour présenter le contenu aux utilisateurs.</w:t>
      </w:r>
    </w:p>
    <w:p w14:paraId="370DDBBF" w14:textId="7D7FA261" w:rsidR="005113E0" w:rsidRPr="0051664C" w:rsidRDefault="005113E0" w:rsidP="00AA13AF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/>
          <w:sz w:val="28"/>
        </w:rPr>
        <w:t>Lors de la création d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 xml:space="preserve">un document, il faut impérativement veiller à établir un ordre de lecture </w:t>
      </w:r>
      <w:r w:rsidR="00794915">
        <w:rPr>
          <w:rFonts w:ascii="Arial" w:hAnsi="Arial"/>
          <w:sz w:val="28"/>
        </w:rPr>
        <w:t>qui a du sens</w:t>
      </w:r>
      <w:r>
        <w:rPr>
          <w:rFonts w:ascii="Arial" w:hAnsi="Arial"/>
          <w:sz w:val="28"/>
        </w:rPr>
        <w:t>.</w:t>
      </w:r>
    </w:p>
    <w:p w14:paraId="3D75AC58" w14:textId="77777777" w:rsidR="005864AA" w:rsidRPr="00B75049" w:rsidRDefault="00614D99" w:rsidP="00AA13A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b/>
          <w:sz w:val="36"/>
        </w:rPr>
        <w:t>Les signets</w:t>
      </w:r>
    </w:p>
    <w:p w14:paraId="2B510B98" w14:textId="2BD1BCF9" w:rsidR="00AA13AF" w:rsidRDefault="005113E0" w:rsidP="00AA13AF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/>
          <w:sz w:val="28"/>
        </w:rPr>
        <w:t>Très souvent, la manière la plus simple et la plus accessible d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organiser une table des matières consiste à fournir des signets basés sur les titres du document.</w:t>
      </w:r>
    </w:p>
    <w:p w14:paraId="614B34A9" w14:textId="6EF55696" w:rsidR="00614D99" w:rsidRPr="00522E9A" w:rsidRDefault="005113E0" w:rsidP="00AA13AF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/>
          <w:sz w:val="28"/>
        </w:rPr>
        <w:t>Les utilisateurs ont ainsi la possibilité de naviguer dans le PDF à l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aide de signets, plutôt que de devoir lire tout le document pour trouver ce dont ils ont besoin.</w:t>
      </w:r>
    </w:p>
    <w:p w14:paraId="6B31F30B" w14:textId="205463BB" w:rsidR="005864AA" w:rsidRPr="00B75049" w:rsidRDefault="00CF1B31" w:rsidP="00AA13A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pacing w:val="-8"/>
          <w:sz w:val="36"/>
          <w:szCs w:val="36"/>
        </w:rPr>
      </w:pPr>
      <w:r>
        <w:rPr>
          <w:rFonts w:ascii="Arial" w:hAnsi="Arial"/>
          <w:b/>
          <w:sz w:val="36"/>
        </w:rPr>
        <w:t>L</w:t>
      </w:r>
      <w:r w:rsidR="00EE6FCA">
        <w:rPr>
          <w:rFonts w:ascii="Arial" w:hAnsi="Arial"/>
          <w:b/>
          <w:sz w:val="36"/>
        </w:rPr>
        <w:t>’</w:t>
      </w:r>
      <w:r>
        <w:rPr>
          <w:rFonts w:ascii="Arial" w:hAnsi="Arial"/>
          <w:b/>
          <w:sz w:val="36"/>
        </w:rPr>
        <w:t>exportation (conversion)</w:t>
      </w:r>
    </w:p>
    <w:p w14:paraId="0514EB9A" w14:textId="14B2EFE9" w:rsidR="0061221C" w:rsidRPr="00F414E9" w:rsidRDefault="00366F1E" w:rsidP="00AA13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/>
          <w:sz w:val="28"/>
        </w:rPr>
        <w:t>Il existe de nombreuses façons de créer des PDF à partir de différents programmes d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édition.</w:t>
      </w:r>
    </w:p>
    <w:p w14:paraId="1D1362C7" w14:textId="26132A00" w:rsidR="00F54C7E" w:rsidRPr="00522E9A" w:rsidRDefault="00F414E9" w:rsidP="00522E9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/>
          <w:sz w:val="28"/>
        </w:rPr>
        <w:t>L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accessibilité d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un document peut varier considérablement selon la façon dont il est exporté, converti ou enregistré.</w:t>
      </w:r>
    </w:p>
    <w:p w14:paraId="3E353229" w14:textId="5F368E39" w:rsidR="0061221C" w:rsidRPr="00F414E9" w:rsidRDefault="0061221C" w:rsidP="00AA13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/>
          <w:sz w:val="28"/>
        </w:rPr>
        <w:t>Nous traitons trois types de programmes : Word et Excel (Microsoft) et InDesign (Adobe).</w:t>
      </w:r>
    </w:p>
    <w:p w14:paraId="46044970" w14:textId="0D88A1C2" w:rsidR="00AA13AF" w:rsidRDefault="00D73DE9" w:rsidP="00AA13AF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pacing w:val="-8"/>
          <w:sz w:val="36"/>
          <w:szCs w:val="36"/>
        </w:rPr>
      </w:pPr>
      <w:r>
        <w:rPr>
          <w:rFonts w:ascii="Arial" w:hAnsi="Arial"/>
          <w:b/>
          <w:sz w:val="36"/>
        </w:rPr>
        <w:t>Les paramètres de sécurité</w:t>
      </w:r>
    </w:p>
    <w:p w14:paraId="33CC375B" w14:textId="64BC5CB7" w:rsidR="00D73DE9" w:rsidRPr="00F414E9" w:rsidRDefault="00D73DE9" w:rsidP="00AA13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/>
          <w:sz w:val="28"/>
        </w:rPr>
        <w:t>Les paramètres de verrouillage des documents peuvent créer des barrières empêchant les utilisateurs de technologies d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assistance d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extraire et de consulter le contenu.</w:t>
      </w:r>
    </w:p>
    <w:p w14:paraId="6EB483A2" w14:textId="46E14B3B" w:rsidR="00AA13AF" w:rsidRDefault="00DB13C4" w:rsidP="00AA13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Ne verrouillez pas les documents finaux afin </w:t>
      </w:r>
      <w:r w:rsidR="00794915">
        <w:rPr>
          <w:rFonts w:ascii="Arial" w:hAnsi="Arial"/>
          <w:sz w:val="28"/>
        </w:rPr>
        <w:t xml:space="preserve">que les utilisateurs puissent y accéder </w:t>
      </w:r>
      <w:r>
        <w:rPr>
          <w:rFonts w:ascii="Arial" w:hAnsi="Arial"/>
          <w:sz w:val="28"/>
        </w:rPr>
        <w:t>au moyen d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un lecteur d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écran ou de tout autre outil d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accessibilité.</w:t>
      </w:r>
    </w:p>
    <w:p w14:paraId="2F8F0F37" w14:textId="75D5DF92" w:rsidR="00D73DE9" w:rsidRPr="00F414E9" w:rsidRDefault="00F414E9" w:rsidP="00AA13AF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/>
          <w:sz w:val="28"/>
        </w:rPr>
        <w:t>Verrouiller un PDF n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est pas la même chose que le protéger par un mot de passe.</w:t>
      </w:r>
    </w:p>
    <w:p w14:paraId="0F8E481C" w14:textId="39C12D49" w:rsidR="0051664C" w:rsidRDefault="0051664C" w:rsidP="00AA13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721C1721" w14:textId="77777777" w:rsidR="0051664C" w:rsidRDefault="0051664C" w:rsidP="00AA13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CA"/>
        </w:rPr>
      </w:pPr>
    </w:p>
    <w:p w14:paraId="52A0C463" w14:textId="77777777" w:rsidR="0080329C" w:rsidRPr="00B75049" w:rsidRDefault="0080329C" w:rsidP="00AA13AF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shd w:val="clear" w:color="auto" w:fill="FFFFFF"/>
        </w:rPr>
      </w:pPr>
      <w:r>
        <w:rPr>
          <w:rFonts w:ascii="Arial" w:hAnsi="Arial"/>
          <w:b/>
          <w:sz w:val="36"/>
          <w:shd w:val="clear" w:color="auto" w:fill="FFFFFF"/>
        </w:rPr>
        <w:t>Avez-vous créé un document accessible dans Word, Excel ou InDesign?</w:t>
      </w:r>
    </w:p>
    <w:p w14:paraId="55D0735A" w14:textId="77777777" w:rsidR="00AA13AF" w:rsidRDefault="00AA13AF" w:rsidP="00AA13AF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en-CA"/>
        </w:rPr>
      </w:pPr>
    </w:p>
    <w:p w14:paraId="7272F766" w14:textId="19F17D5B" w:rsidR="00AA13AF" w:rsidRDefault="00F414E9" w:rsidP="00AA13AF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sz w:val="28"/>
          <w:shd w:val="clear" w:color="auto" w:fill="FFFFFF"/>
        </w:rPr>
        <w:t>Félicitations! ...Mais vous n</w:t>
      </w:r>
      <w:r w:rsidR="00EE6FCA">
        <w:rPr>
          <w:rFonts w:ascii="Arial" w:hAnsi="Arial"/>
          <w:sz w:val="28"/>
          <w:shd w:val="clear" w:color="auto" w:fill="FFFFFF"/>
        </w:rPr>
        <w:t>’</w:t>
      </w:r>
      <w:r>
        <w:rPr>
          <w:rFonts w:ascii="Arial" w:hAnsi="Arial"/>
          <w:sz w:val="28"/>
          <w:shd w:val="clear" w:color="auto" w:fill="FFFFFF"/>
        </w:rPr>
        <w:t>avez pas encore fini!</w:t>
      </w:r>
    </w:p>
    <w:p w14:paraId="6077E119" w14:textId="2D82152C" w:rsidR="0080329C" w:rsidRPr="00F414E9" w:rsidRDefault="0080329C" w:rsidP="00AA13A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en-CA"/>
        </w:rPr>
      </w:pPr>
    </w:p>
    <w:p w14:paraId="15D53FDA" w14:textId="1CF5B640" w:rsidR="00AA13AF" w:rsidRDefault="0080329C" w:rsidP="00AA13AF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</w:rPr>
      </w:pPr>
      <w:r>
        <w:rPr>
          <w:rFonts w:ascii="Arial" w:hAnsi="Arial"/>
          <w:b/>
          <w:sz w:val="28"/>
          <w:shd w:val="clear" w:color="auto" w:fill="FFFFFF"/>
        </w:rPr>
        <w:t>Ouvrez toujours le document PDF dans Adobe Acrobat et exécutez la fonction Accessibilité.</w:t>
      </w:r>
      <w:r>
        <w:rPr>
          <w:rFonts w:ascii="Arial" w:hAnsi="Arial"/>
          <w:sz w:val="28"/>
          <w:shd w:val="clear" w:color="auto" w:fill="FFFFFF"/>
        </w:rPr>
        <w:t xml:space="preserve"> Il s</w:t>
      </w:r>
      <w:r w:rsidR="00EE6FCA">
        <w:rPr>
          <w:rFonts w:ascii="Arial" w:hAnsi="Arial"/>
          <w:sz w:val="28"/>
          <w:shd w:val="clear" w:color="auto" w:fill="FFFFFF"/>
        </w:rPr>
        <w:t>’</w:t>
      </w:r>
      <w:r>
        <w:rPr>
          <w:rFonts w:ascii="Arial" w:hAnsi="Arial"/>
          <w:sz w:val="28"/>
          <w:shd w:val="clear" w:color="auto" w:fill="FFFFFF"/>
        </w:rPr>
        <w:t>agit de la dernière vérification nécessaire pour s</w:t>
      </w:r>
      <w:r w:rsidR="00EE6FCA">
        <w:rPr>
          <w:rFonts w:ascii="Arial" w:hAnsi="Arial"/>
          <w:sz w:val="28"/>
          <w:shd w:val="clear" w:color="auto" w:fill="FFFFFF"/>
        </w:rPr>
        <w:t>’</w:t>
      </w:r>
      <w:r>
        <w:rPr>
          <w:rFonts w:ascii="Arial" w:hAnsi="Arial"/>
          <w:sz w:val="28"/>
          <w:shd w:val="clear" w:color="auto" w:fill="FFFFFF"/>
        </w:rPr>
        <w:t>assurer que votre document est accessible. Dans la plupart des cas, c</w:t>
      </w:r>
      <w:r w:rsidR="00EE6FCA">
        <w:rPr>
          <w:rFonts w:ascii="Arial" w:hAnsi="Arial"/>
          <w:sz w:val="28"/>
          <w:shd w:val="clear" w:color="auto" w:fill="FFFFFF"/>
        </w:rPr>
        <w:t>’</w:t>
      </w:r>
      <w:r>
        <w:rPr>
          <w:rFonts w:ascii="Arial" w:hAnsi="Arial"/>
          <w:sz w:val="28"/>
          <w:shd w:val="clear" w:color="auto" w:fill="FFFFFF"/>
        </w:rPr>
        <w:t xml:space="preserve">est </w:t>
      </w:r>
      <w:r w:rsidR="00794915">
        <w:rPr>
          <w:rFonts w:ascii="Arial" w:hAnsi="Arial"/>
          <w:sz w:val="28"/>
          <w:shd w:val="clear" w:color="auto" w:fill="FFFFFF"/>
        </w:rPr>
        <w:t>à cette étape</w:t>
      </w:r>
      <w:r>
        <w:rPr>
          <w:rFonts w:ascii="Arial" w:hAnsi="Arial"/>
          <w:sz w:val="28"/>
          <w:shd w:val="clear" w:color="auto" w:fill="FFFFFF"/>
        </w:rPr>
        <w:t xml:space="preserve"> que vous ajouterez ou confirmerez le titre du document.</w:t>
      </w:r>
    </w:p>
    <w:p w14:paraId="4BA6D3BC" w14:textId="77777777" w:rsidR="00AA13AF" w:rsidRDefault="00AA13AF" w:rsidP="00AA13AF">
      <w:pPr>
        <w:spacing w:after="0" w:line="240" w:lineRule="auto"/>
        <w:rPr>
          <w:rFonts w:ascii="Arial" w:eastAsia="Times New Roman" w:hAnsi="Arial" w:cs="Arial"/>
          <w:sz w:val="28"/>
          <w:szCs w:val="28"/>
          <w:shd w:val="clear" w:color="auto" w:fill="FFFFFF"/>
          <w:lang w:eastAsia="en-CA"/>
        </w:rPr>
      </w:pPr>
    </w:p>
    <w:p w14:paraId="72035937" w14:textId="28EEDC00" w:rsidR="0080329C" w:rsidRDefault="0080329C" w:rsidP="00AA13AF">
      <w:pPr>
        <w:spacing w:after="0" w:line="240" w:lineRule="auto"/>
        <w:rPr>
          <w:rFonts w:ascii="Arial" w:hAnsi="Arial"/>
          <w:b/>
          <w:sz w:val="28"/>
          <w:shd w:val="clear" w:color="auto" w:fill="FFFFFF"/>
        </w:rPr>
      </w:pPr>
      <w:r>
        <w:rPr>
          <w:rFonts w:ascii="Arial" w:hAnsi="Arial"/>
          <w:b/>
          <w:sz w:val="28"/>
          <w:shd w:val="clear" w:color="auto" w:fill="FFFFFF"/>
        </w:rPr>
        <w:t>Procédure pour exécuter la fonction d</w:t>
      </w:r>
      <w:r w:rsidR="00EE6FCA">
        <w:rPr>
          <w:rFonts w:ascii="Arial" w:hAnsi="Arial"/>
          <w:b/>
          <w:sz w:val="28"/>
          <w:shd w:val="clear" w:color="auto" w:fill="FFFFFF"/>
        </w:rPr>
        <w:t>’</w:t>
      </w:r>
      <w:r>
        <w:rPr>
          <w:rFonts w:ascii="Arial" w:hAnsi="Arial"/>
          <w:b/>
          <w:sz w:val="28"/>
          <w:shd w:val="clear" w:color="auto" w:fill="FFFFFF"/>
        </w:rPr>
        <w:t>accessibilité dans Adobe Acrobat :</w:t>
      </w:r>
    </w:p>
    <w:p w14:paraId="6E7ABE7E" w14:textId="77777777" w:rsidR="00856DD2" w:rsidRPr="00F414E9" w:rsidRDefault="00856DD2" w:rsidP="00AA1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828AB8" w14:textId="77777777" w:rsidR="0080329C" w:rsidRPr="00F414E9" w:rsidRDefault="0080329C" w:rsidP="00856DD2">
      <w:pPr>
        <w:numPr>
          <w:ilvl w:val="0"/>
          <w:numId w:val="17"/>
        </w:numPr>
        <w:shd w:val="clear" w:color="auto" w:fill="FFFFFF"/>
        <w:spacing w:after="120" w:line="240" w:lineRule="auto"/>
        <w:ind w:left="300" w:right="600" w:hanging="300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/>
          <w:sz w:val="28"/>
        </w:rPr>
        <w:t>Ouvrez le document PDF dans Adobe Acrobat.</w:t>
      </w:r>
    </w:p>
    <w:p w14:paraId="7C107282" w14:textId="58A0BD54" w:rsidR="0080329C" w:rsidRPr="00F414E9" w:rsidRDefault="0080329C" w:rsidP="00856DD2">
      <w:pPr>
        <w:numPr>
          <w:ilvl w:val="0"/>
          <w:numId w:val="17"/>
        </w:numPr>
        <w:shd w:val="clear" w:color="auto" w:fill="FFFFFF" w:themeFill="background1"/>
        <w:spacing w:after="120" w:line="240" w:lineRule="auto"/>
        <w:ind w:left="300" w:right="600" w:hanging="300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/>
          <w:sz w:val="28"/>
        </w:rPr>
        <w:t>Sélectionnez </w:t>
      </w:r>
      <w:r>
        <w:rPr>
          <w:rFonts w:ascii="Arial" w:hAnsi="Arial"/>
          <w:b/>
          <w:sz w:val="28"/>
        </w:rPr>
        <w:t>Outils </w:t>
      </w:r>
      <w:r>
        <w:rPr>
          <w:rFonts w:ascii="Arial" w:hAnsi="Arial"/>
          <w:sz w:val="28"/>
        </w:rPr>
        <w:t>dans le coin supérieur droit.</w:t>
      </w:r>
    </w:p>
    <w:p w14:paraId="28D5B790" w14:textId="13F7E60E" w:rsidR="00AA13AF" w:rsidRDefault="0080329C" w:rsidP="00856DD2">
      <w:pPr>
        <w:numPr>
          <w:ilvl w:val="0"/>
          <w:numId w:val="17"/>
        </w:numPr>
        <w:shd w:val="clear" w:color="auto" w:fill="FFFFFF"/>
        <w:spacing w:after="120" w:line="240" w:lineRule="auto"/>
        <w:ind w:left="300" w:right="600" w:hanging="300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/>
          <w:sz w:val="28"/>
        </w:rPr>
        <w:t>Développez l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b/>
          <w:sz w:val="28"/>
        </w:rPr>
        <w:t>assistant d</w:t>
      </w:r>
      <w:r w:rsidR="00EE6FCA">
        <w:rPr>
          <w:rFonts w:ascii="Arial" w:hAnsi="Arial"/>
          <w:b/>
          <w:sz w:val="28"/>
        </w:rPr>
        <w:t>’</w:t>
      </w:r>
      <w:r>
        <w:rPr>
          <w:rFonts w:ascii="Arial" w:hAnsi="Arial"/>
          <w:b/>
          <w:sz w:val="28"/>
        </w:rPr>
        <w:t>action</w:t>
      </w:r>
      <w:r>
        <w:rPr>
          <w:rFonts w:ascii="Arial" w:hAnsi="Arial"/>
          <w:sz w:val="28"/>
        </w:rPr>
        <w:t xml:space="preserve"> et sélectionnez </w:t>
      </w:r>
      <w:r>
        <w:rPr>
          <w:rFonts w:ascii="Arial" w:hAnsi="Arial"/>
          <w:b/>
          <w:sz w:val="28"/>
        </w:rPr>
        <w:t>Accessibilité.</w:t>
      </w:r>
    </w:p>
    <w:p w14:paraId="6EC5A8E8" w14:textId="77777777" w:rsidR="00AA13AF" w:rsidRDefault="0080329C" w:rsidP="00856DD2">
      <w:pPr>
        <w:numPr>
          <w:ilvl w:val="0"/>
          <w:numId w:val="17"/>
        </w:numPr>
        <w:shd w:val="clear" w:color="auto" w:fill="FFFFFF"/>
        <w:spacing w:after="120" w:line="240" w:lineRule="auto"/>
        <w:ind w:left="300" w:right="600" w:hanging="300"/>
        <w:rPr>
          <w:rFonts w:ascii="Arial" w:eastAsia="Times New Roman" w:hAnsi="Arial" w:cs="Arial"/>
          <w:sz w:val="28"/>
          <w:szCs w:val="28"/>
        </w:rPr>
      </w:pPr>
      <w:r>
        <w:rPr>
          <w:rFonts w:ascii="Arial" w:hAnsi="Arial"/>
          <w:sz w:val="28"/>
        </w:rPr>
        <w:t>Sélectionnez </w:t>
      </w:r>
      <w:r>
        <w:rPr>
          <w:rFonts w:ascii="Arial" w:hAnsi="Arial"/>
          <w:b/>
          <w:sz w:val="28"/>
        </w:rPr>
        <w:t>Démarrer </w:t>
      </w:r>
      <w:r>
        <w:rPr>
          <w:rFonts w:ascii="Arial" w:hAnsi="Arial"/>
          <w:sz w:val="28"/>
        </w:rPr>
        <w:t>et suivez les instructions.</w:t>
      </w:r>
    </w:p>
    <w:p w14:paraId="51030F59" w14:textId="29EFC783" w:rsidR="0080329C" w:rsidRDefault="00D50003" w:rsidP="00AA13A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/>
          <w:b/>
          <w:noProof/>
          <w:sz w:val="76"/>
          <w:lang w:val="en-CA"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307C44" wp14:editId="34832352">
                <wp:simplePos x="0" y="0"/>
                <wp:positionH relativeFrom="column">
                  <wp:posOffset>-63500</wp:posOffset>
                </wp:positionH>
                <wp:positionV relativeFrom="paragraph">
                  <wp:posOffset>225425</wp:posOffset>
                </wp:positionV>
                <wp:extent cx="5740400" cy="0"/>
                <wp:effectExtent l="0" t="0" r="317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04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EA2266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17.75pt" to="447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" strokecolor="#0070c0" strokeweight="1.75pt">
                <v:stroke joinstyle="miter"/>
              </v:line>
            </w:pict>
          </mc:Fallback>
        </mc:AlternateContent>
      </w:r>
    </w:p>
    <w:p w14:paraId="0DA00D66" w14:textId="7193A6D8" w:rsidR="00D50003" w:rsidRPr="00D50003" w:rsidRDefault="00D50003" w:rsidP="00AA13AF">
      <w:pPr>
        <w:spacing w:after="0"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/>
          <w:b/>
          <w:color w:val="164692"/>
          <w:sz w:val="44"/>
        </w:rPr>
        <w:t>Coordonnées</w:t>
      </w:r>
    </w:p>
    <w:p w14:paraId="29088A53" w14:textId="77777777" w:rsidR="00D50003" w:rsidRPr="00D50003" w:rsidRDefault="00D50003" w:rsidP="00AA13AF">
      <w:pPr>
        <w:spacing w:after="0" w:line="240" w:lineRule="auto"/>
        <w:rPr>
          <w:rFonts w:ascii="Arial" w:hAnsi="Arial" w:cs="Arial"/>
          <w:sz w:val="26"/>
          <w:szCs w:val="26"/>
        </w:rPr>
      </w:pPr>
    </w:p>
    <w:p w14:paraId="47AF5776" w14:textId="6E44B798" w:rsidR="00D50003" w:rsidRDefault="00D50003" w:rsidP="00AA13AF">
      <w:pPr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Si vous avez des questions ou si vous désirez obtenir ces renseignements dans un autre format, veuillez communiquer avec le Bureau de l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accessibilité du Manitoba.</w:t>
      </w:r>
    </w:p>
    <w:p w14:paraId="0A426080" w14:textId="77777777" w:rsidR="00856DD2" w:rsidRPr="00856DD2" w:rsidRDefault="00856DD2" w:rsidP="00AA13AF">
      <w:pPr>
        <w:spacing w:after="0" w:line="240" w:lineRule="auto"/>
        <w:rPr>
          <w:rFonts w:ascii="Arial" w:hAnsi="Arial"/>
          <w:sz w:val="16"/>
          <w:szCs w:val="16"/>
        </w:rPr>
      </w:pPr>
    </w:p>
    <w:p w14:paraId="4C4F9652" w14:textId="340A4D40" w:rsidR="00AA13AF" w:rsidRDefault="00D50003" w:rsidP="00AA13A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Bureau de l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accessibilité du Manitoba</w:t>
      </w:r>
    </w:p>
    <w:p w14:paraId="43D6191E" w14:textId="77777777" w:rsidR="00AA13AF" w:rsidRDefault="00D50003" w:rsidP="00AA13A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240, avenue Graham, bureau 630</w:t>
      </w:r>
    </w:p>
    <w:p w14:paraId="7F930C21" w14:textId="45A14F7D" w:rsidR="00AA13AF" w:rsidRDefault="00EE6FCA" w:rsidP="00AA13A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Winnipeg (Manitoba)  R3C </w:t>
      </w:r>
      <w:r w:rsidR="00D50003">
        <w:rPr>
          <w:rFonts w:ascii="Arial" w:hAnsi="Arial"/>
          <w:sz w:val="28"/>
        </w:rPr>
        <w:t>0J7</w:t>
      </w:r>
    </w:p>
    <w:p w14:paraId="471DB369" w14:textId="77777777" w:rsidR="00AA13AF" w:rsidRDefault="00D50003" w:rsidP="00AA13A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Téléphone : 204 945-7613; sans frais : 1 800 282-8069, poste 7613</w:t>
      </w:r>
    </w:p>
    <w:p w14:paraId="01F1EF52" w14:textId="77777777" w:rsidR="00AA13AF" w:rsidRDefault="00D50003" w:rsidP="00AA13AF">
      <w:pPr>
        <w:spacing w:after="0" w:line="240" w:lineRule="auto"/>
        <w:rPr>
          <w:rStyle w:val="Hyperlink"/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Courriel : </w:t>
      </w:r>
      <w:hyperlink r:id="rId14" w:history="1">
        <w:r>
          <w:rPr>
            <w:rStyle w:val="Hyperlink"/>
            <w:rFonts w:ascii="Arial" w:hAnsi="Arial"/>
            <w:sz w:val="28"/>
          </w:rPr>
          <w:t xml:space="preserve">MAO@gov.mb.ca </w:t>
        </w:r>
      </w:hyperlink>
    </w:p>
    <w:p w14:paraId="1C63066D" w14:textId="77777777" w:rsidR="00AA13AF" w:rsidRDefault="00D50003" w:rsidP="00AA13A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 xml:space="preserve">Site Web : </w:t>
      </w:r>
      <w:hyperlink r:id="rId15" w:history="1">
        <w:r>
          <w:rPr>
            <w:rStyle w:val="Hyperlink"/>
            <w:rFonts w:ascii="Arial" w:hAnsi="Arial"/>
            <w:sz w:val="28"/>
          </w:rPr>
          <w:t>AccessibiliteMB.ca</w:t>
        </w:r>
      </w:hyperlink>
    </w:p>
    <w:p w14:paraId="405EEA82" w14:textId="3976C4A7" w:rsidR="00D50003" w:rsidRPr="00D50003" w:rsidRDefault="00D50003" w:rsidP="00AA13AF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47E55CC" w14:textId="1771550A" w:rsidR="00AA13AF" w:rsidRDefault="00D50003" w:rsidP="00AA13A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Pour toute question concernant la conformité avec les normes, s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adresser au :</w:t>
      </w:r>
    </w:p>
    <w:p w14:paraId="60563254" w14:textId="1DFA4038" w:rsidR="00B45863" w:rsidRPr="00856DD2" w:rsidRDefault="00B45863" w:rsidP="00AA13AF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21E5FB5" w14:textId="72DCC29D" w:rsidR="00AA13AF" w:rsidRDefault="00D50003" w:rsidP="00AA13A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Secrétariat chargé de l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observation des dispositions sur l</w:t>
      </w:r>
      <w:r w:rsidR="00EE6FCA">
        <w:rPr>
          <w:rFonts w:ascii="Arial" w:hAnsi="Arial"/>
          <w:sz w:val="28"/>
        </w:rPr>
        <w:t>’</w:t>
      </w:r>
      <w:r>
        <w:rPr>
          <w:rFonts w:ascii="Arial" w:hAnsi="Arial"/>
          <w:sz w:val="28"/>
        </w:rPr>
        <w:t>accessibilité</w:t>
      </w:r>
    </w:p>
    <w:p w14:paraId="2118C82F" w14:textId="77777777" w:rsidR="00AA13AF" w:rsidRPr="00856DD2" w:rsidRDefault="00D50003" w:rsidP="00AA13AF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r w:rsidRPr="00856DD2">
        <w:rPr>
          <w:rFonts w:ascii="Arial" w:hAnsi="Arial"/>
          <w:sz w:val="28"/>
          <w:lang w:val="en-CA"/>
        </w:rPr>
        <w:t>114, rue Garry, 2</w:t>
      </w:r>
      <w:r w:rsidRPr="00856DD2">
        <w:rPr>
          <w:rFonts w:ascii="Arial" w:hAnsi="Arial"/>
          <w:sz w:val="28"/>
          <w:vertAlign w:val="superscript"/>
          <w:lang w:val="en-CA"/>
        </w:rPr>
        <w:t>e</w:t>
      </w:r>
      <w:r w:rsidRPr="00856DD2">
        <w:rPr>
          <w:rFonts w:ascii="Arial" w:hAnsi="Arial"/>
          <w:sz w:val="28"/>
          <w:lang w:val="en-CA"/>
        </w:rPr>
        <w:t> étage</w:t>
      </w:r>
    </w:p>
    <w:p w14:paraId="22C49A92" w14:textId="6D8C1D1D" w:rsidR="00D50003" w:rsidRPr="00856DD2" w:rsidRDefault="00EE6FCA" w:rsidP="00AA13AF">
      <w:pPr>
        <w:spacing w:after="0" w:line="240" w:lineRule="auto"/>
        <w:rPr>
          <w:rFonts w:ascii="Arial" w:hAnsi="Arial" w:cs="Arial"/>
          <w:sz w:val="28"/>
          <w:szCs w:val="28"/>
          <w:lang w:val="en-CA"/>
        </w:rPr>
      </w:pPr>
      <w:r w:rsidRPr="00856DD2">
        <w:rPr>
          <w:rFonts w:ascii="Arial" w:hAnsi="Arial"/>
          <w:sz w:val="28"/>
          <w:lang w:val="en-CA"/>
        </w:rPr>
        <w:t>Winnipeg (Manitoba)  R3C </w:t>
      </w:r>
      <w:r w:rsidR="00D50003" w:rsidRPr="00856DD2">
        <w:rPr>
          <w:rFonts w:ascii="Arial" w:hAnsi="Arial"/>
          <w:sz w:val="28"/>
          <w:lang w:val="en-CA"/>
        </w:rPr>
        <w:t>1G1</w:t>
      </w:r>
    </w:p>
    <w:p w14:paraId="6B6A88AF" w14:textId="77777777" w:rsidR="00D50003" w:rsidRPr="00D50003" w:rsidRDefault="00D50003" w:rsidP="00AA13A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</w:rPr>
        <w:t>Téléphone : 204 792-0263</w:t>
      </w:r>
    </w:p>
    <w:p w14:paraId="606DF795" w14:textId="77777777" w:rsidR="00AA13AF" w:rsidRDefault="00D50003" w:rsidP="00AA13AF">
      <w:pPr>
        <w:spacing w:after="0" w:line="240" w:lineRule="auto"/>
        <w:rPr>
          <w:rFonts w:cs="Arial"/>
          <w:sz w:val="28"/>
          <w:szCs w:val="28"/>
        </w:rPr>
      </w:pPr>
      <w:r>
        <w:rPr>
          <w:rFonts w:ascii="Arial" w:hAnsi="Arial"/>
          <w:sz w:val="28"/>
        </w:rPr>
        <w:t xml:space="preserve">Courriel : </w:t>
      </w:r>
      <w:hyperlink r:id="rId16" w:history="1">
        <w:r>
          <w:rPr>
            <w:rStyle w:val="Hyperlink"/>
            <w:rFonts w:ascii="Arial" w:hAnsi="Arial"/>
            <w:sz w:val="28"/>
          </w:rPr>
          <w:t>accessibilitycompliance@gov.mb.ca</w:t>
        </w:r>
      </w:hyperlink>
    </w:p>
    <w:p w14:paraId="75BFF2B5" w14:textId="77777777" w:rsidR="00AA13AF" w:rsidRDefault="00AA13AF" w:rsidP="00AA13A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2A3D3EC" w14:textId="71EDCB5C" w:rsidR="00E52CCA" w:rsidRPr="00F54C7E" w:rsidRDefault="00856DD2" w:rsidP="00AA13AF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theme="minorBidi"/>
          <w:sz w:val="28"/>
          <w:szCs w:val="22"/>
          <w:lang w:eastAsia="en-US"/>
        </w:rPr>
      </w:pPr>
      <w:r w:rsidRPr="00F54C7E">
        <w:rPr>
          <w:rFonts w:ascii="Arial" w:eastAsiaTheme="minorHAnsi" w:hAnsi="Arial" w:cstheme="minorBidi"/>
          <w:noProof/>
          <w:sz w:val="28"/>
          <w:szCs w:val="22"/>
          <w:lang w:val="en-CA"/>
        </w:rPr>
        <w:drawing>
          <wp:anchor distT="0" distB="0" distL="114300" distR="114300" simplePos="0" relativeHeight="251665408" behindDoc="1" locked="0" layoutInCell="1" allowOverlap="1" wp14:anchorId="65B0A8C1" wp14:editId="4A9F870D">
            <wp:simplePos x="0" y="0"/>
            <wp:positionH relativeFrom="page">
              <wp:align>left</wp:align>
            </wp:positionH>
            <wp:positionV relativeFrom="paragraph">
              <wp:posOffset>460375</wp:posOffset>
            </wp:positionV>
            <wp:extent cx="7848600" cy="902335"/>
            <wp:effectExtent l="0" t="0" r="0" b="0"/>
            <wp:wrapTight wrapText="bothSides">
              <wp:wrapPolygon edited="0">
                <wp:start x="20866" y="21600"/>
                <wp:lineTo x="21600" y="21144"/>
                <wp:lineTo x="21600" y="623"/>
                <wp:lineTo x="52" y="623"/>
                <wp:lineTo x="52" y="20232"/>
                <wp:lineTo x="17930" y="21600"/>
                <wp:lineTo x="20866" y="2160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ader_blu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84860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5863">
        <w:rPr>
          <w:rStyle w:val="normaltextrun"/>
          <w:rFonts w:ascii="Arial" w:hAnsi="Arial"/>
          <w:sz w:val="28"/>
        </w:rPr>
        <w:t xml:space="preserve">Source des renseignements : </w:t>
      </w:r>
      <w:hyperlink r:id="rId17" w:tgtFrame="_blank" w:history="1">
        <w:r w:rsidR="00B45863">
          <w:rPr>
            <w:rStyle w:val="normaltextrun"/>
            <w:rFonts w:ascii="Arial" w:hAnsi="Arial"/>
            <w:color w:val="0000FF"/>
            <w:sz w:val="28"/>
            <w:u w:val="single"/>
          </w:rPr>
          <w:t>https://www.ccbcmd.edu/Sitecore-Resources/Web-Accessibility/create-accessible-PDFs.aspx</w:t>
        </w:r>
      </w:hyperlink>
      <w:r w:rsidR="00B45863">
        <w:t xml:space="preserve"> </w:t>
      </w:r>
      <w:r w:rsidR="00B45863" w:rsidRPr="00F54C7E">
        <w:rPr>
          <w:rFonts w:ascii="Arial" w:eastAsiaTheme="minorHAnsi" w:hAnsi="Arial" w:cstheme="minorBidi"/>
          <w:sz w:val="28"/>
          <w:szCs w:val="22"/>
          <w:lang w:eastAsia="en-US"/>
        </w:rPr>
        <w:t>(en anglais seulement)</w:t>
      </w:r>
      <w:r w:rsidR="00B45863" w:rsidRPr="00F54C7E">
        <w:rPr>
          <w:rFonts w:eastAsiaTheme="minorHAnsi" w:cstheme="minorBidi"/>
          <w:szCs w:val="22"/>
          <w:lang w:eastAsia="en-US"/>
        </w:rPr>
        <w:t xml:space="preserve"> </w:t>
      </w:r>
    </w:p>
    <w:sectPr w:rsidR="00E52CCA" w:rsidRPr="00F54C7E" w:rsidSect="0080329C">
      <w:pgSz w:w="12240" w:h="15840"/>
      <w:pgMar w:top="22" w:right="1080" w:bottom="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E88D4" w14:textId="77777777" w:rsidR="00C515D7" w:rsidRDefault="00C515D7" w:rsidP="00C515D7">
      <w:pPr>
        <w:spacing w:after="0" w:line="240" w:lineRule="auto"/>
      </w:pPr>
      <w:r>
        <w:separator/>
      </w:r>
    </w:p>
  </w:endnote>
  <w:endnote w:type="continuationSeparator" w:id="0">
    <w:p w14:paraId="40F52EA7" w14:textId="77777777" w:rsidR="00C515D7" w:rsidRDefault="00C515D7" w:rsidP="00C5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79C2A" w14:textId="77777777" w:rsidR="00C515D7" w:rsidRDefault="00C515D7" w:rsidP="00C515D7">
      <w:pPr>
        <w:spacing w:after="0" w:line="240" w:lineRule="auto"/>
      </w:pPr>
      <w:r>
        <w:separator/>
      </w:r>
    </w:p>
  </w:footnote>
  <w:footnote w:type="continuationSeparator" w:id="0">
    <w:p w14:paraId="5018148E" w14:textId="77777777" w:rsidR="00C515D7" w:rsidRDefault="00C515D7" w:rsidP="00C51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51516"/>
    <w:multiLevelType w:val="multilevel"/>
    <w:tmpl w:val="5324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2C5D9A"/>
    <w:multiLevelType w:val="multilevel"/>
    <w:tmpl w:val="489CE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859E7"/>
    <w:multiLevelType w:val="multilevel"/>
    <w:tmpl w:val="06564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0F5C9A"/>
    <w:multiLevelType w:val="multilevel"/>
    <w:tmpl w:val="7FCE6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462472"/>
    <w:multiLevelType w:val="multilevel"/>
    <w:tmpl w:val="EB48A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D91F14"/>
    <w:multiLevelType w:val="hybridMultilevel"/>
    <w:tmpl w:val="EED293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A738A"/>
    <w:multiLevelType w:val="multilevel"/>
    <w:tmpl w:val="73DAD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56F10"/>
    <w:multiLevelType w:val="hybridMultilevel"/>
    <w:tmpl w:val="1CBE04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C240D"/>
    <w:multiLevelType w:val="multilevel"/>
    <w:tmpl w:val="828A6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CC6E94"/>
    <w:multiLevelType w:val="hybridMultilevel"/>
    <w:tmpl w:val="0592F7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C4FFA"/>
    <w:multiLevelType w:val="multilevel"/>
    <w:tmpl w:val="FE605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9A1E98"/>
    <w:multiLevelType w:val="multilevel"/>
    <w:tmpl w:val="DD22D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B6915B9"/>
    <w:multiLevelType w:val="multilevel"/>
    <w:tmpl w:val="2868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FC21E9"/>
    <w:multiLevelType w:val="multilevel"/>
    <w:tmpl w:val="2054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4C2BD4"/>
    <w:multiLevelType w:val="multilevel"/>
    <w:tmpl w:val="3D30A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DB03D25"/>
    <w:multiLevelType w:val="multilevel"/>
    <w:tmpl w:val="C8D2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1505739"/>
    <w:multiLevelType w:val="multilevel"/>
    <w:tmpl w:val="D3C0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615C7A"/>
    <w:multiLevelType w:val="hybridMultilevel"/>
    <w:tmpl w:val="F2B482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6"/>
  </w:num>
  <w:num w:numId="5">
    <w:abstractNumId w:val="15"/>
  </w:num>
  <w:num w:numId="6">
    <w:abstractNumId w:val="10"/>
  </w:num>
  <w:num w:numId="7">
    <w:abstractNumId w:val="0"/>
  </w:num>
  <w:num w:numId="8">
    <w:abstractNumId w:val="4"/>
  </w:num>
  <w:num w:numId="9">
    <w:abstractNumId w:val="2"/>
  </w:num>
  <w:num w:numId="10">
    <w:abstractNumId w:val="16"/>
  </w:num>
  <w:num w:numId="11">
    <w:abstractNumId w:val="1"/>
  </w:num>
  <w:num w:numId="12">
    <w:abstractNumId w:val="13"/>
  </w:num>
  <w:num w:numId="13">
    <w:abstractNumId w:val="5"/>
  </w:num>
  <w:num w:numId="14">
    <w:abstractNumId w:val="11"/>
  </w:num>
  <w:num w:numId="15">
    <w:abstractNumId w:val="9"/>
  </w:num>
  <w:num w:numId="16">
    <w:abstractNumId w:val="7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AA"/>
    <w:rsid w:val="00047012"/>
    <w:rsid w:val="000753E6"/>
    <w:rsid w:val="000A2016"/>
    <w:rsid w:val="001252EC"/>
    <w:rsid w:val="0014250B"/>
    <w:rsid w:val="001D6A9A"/>
    <w:rsid w:val="00235C51"/>
    <w:rsid w:val="00252C6C"/>
    <w:rsid w:val="00264474"/>
    <w:rsid w:val="002A2135"/>
    <w:rsid w:val="00325F0D"/>
    <w:rsid w:val="00342F14"/>
    <w:rsid w:val="00362399"/>
    <w:rsid w:val="00366F1E"/>
    <w:rsid w:val="003F4624"/>
    <w:rsid w:val="005113E0"/>
    <w:rsid w:val="0051664C"/>
    <w:rsid w:val="00522E9A"/>
    <w:rsid w:val="005864AA"/>
    <w:rsid w:val="0061221C"/>
    <w:rsid w:val="00614D99"/>
    <w:rsid w:val="0068156C"/>
    <w:rsid w:val="00690B2F"/>
    <w:rsid w:val="0070111E"/>
    <w:rsid w:val="00793DC8"/>
    <w:rsid w:val="00794915"/>
    <w:rsid w:val="007F5C10"/>
    <w:rsid w:val="008011C7"/>
    <w:rsid w:val="0080329C"/>
    <w:rsid w:val="00856DD2"/>
    <w:rsid w:val="008720FB"/>
    <w:rsid w:val="00994625"/>
    <w:rsid w:val="009A2714"/>
    <w:rsid w:val="009B3277"/>
    <w:rsid w:val="009F1D9E"/>
    <w:rsid w:val="00A501CF"/>
    <w:rsid w:val="00AA13AF"/>
    <w:rsid w:val="00B45863"/>
    <w:rsid w:val="00B75049"/>
    <w:rsid w:val="00B83C54"/>
    <w:rsid w:val="00BF68B0"/>
    <w:rsid w:val="00C20F88"/>
    <w:rsid w:val="00C45F30"/>
    <w:rsid w:val="00C515D7"/>
    <w:rsid w:val="00C604EA"/>
    <w:rsid w:val="00CB0BEE"/>
    <w:rsid w:val="00CF1B31"/>
    <w:rsid w:val="00D50003"/>
    <w:rsid w:val="00D73DE9"/>
    <w:rsid w:val="00DA517D"/>
    <w:rsid w:val="00DB13C4"/>
    <w:rsid w:val="00DE25D5"/>
    <w:rsid w:val="00E130C7"/>
    <w:rsid w:val="00E44D49"/>
    <w:rsid w:val="00E52CCA"/>
    <w:rsid w:val="00EE6FCA"/>
    <w:rsid w:val="00F35548"/>
    <w:rsid w:val="00F414E9"/>
    <w:rsid w:val="00F45F5F"/>
    <w:rsid w:val="00F54C7E"/>
    <w:rsid w:val="00FF778A"/>
    <w:rsid w:val="0222A2F3"/>
    <w:rsid w:val="0D460FC7"/>
    <w:rsid w:val="2E111778"/>
    <w:rsid w:val="2EFCECE5"/>
    <w:rsid w:val="37E38CD2"/>
    <w:rsid w:val="3F1AFE35"/>
    <w:rsid w:val="45701195"/>
    <w:rsid w:val="4D938B36"/>
    <w:rsid w:val="61A48863"/>
    <w:rsid w:val="79CDAB98"/>
    <w:rsid w:val="7BAC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6E4F5"/>
  <w15:chartTrackingRefBased/>
  <w15:docId w15:val="{334B2717-9E60-4C6E-A364-C4976CC72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64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5864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701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64AA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5864AA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styleId="Hyperlink">
    <w:name w:val="Hyperlink"/>
    <w:basedOn w:val="DefaultParagraphFont"/>
    <w:uiPriority w:val="99"/>
    <w:unhideWhenUsed/>
    <w:rsid w:val="005864A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20F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4701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047012"/>
    <w:pPr>
      <w:spacing w:after="0" w:line="240" w:lineRule="auto"/>
    </w:pPr>
  </w:style>
  <w:style w:type="paragraph" w:customStyle="1" w:styleId="paragraph">
    <w:name w:val="paragraph"/>
    <w:basedOn w:val="Normal"/>
    <w:rsid w:val="00B45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eop">
    <w:name w:val="eop"/>
    <w:basedOn w:val="DefaultParagraphFont"/>
    <w:rsid w:val="00B45863"/>
  </w:style>
  <w:style w:type="character" w:customStyle="1" w:styleId="normaltextrun">
    <w:name w:val="normaltextrun"/>
    <w:basedOn w:val="DefaultParagraphFont"/>
    <w:rsid w:val="00B45863"/>
  </w:style>
  <w:style w:type="character" w:styleId="FollowedHyperlink">
    <w:name w:val="FollowedHyperlink"/>
    <w:basedOn w:val="DefaultParagraphFont"/>
    <w:uiPriority w:val="99"/>
    <w:semiHidden/>
    <w:unhideWhenUsed/>
    <w:rsid w:val="00F54C7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51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5D7"/>
  </w:style>
  <w:style w:type="paragraph" w:styleId="Footer">
    <w:name w:val="footer"/>
    <w:basedOn w:val="Normal"/>
    <w:link w:val="FooterChar"/>
    <w:uiPriority w:val="99"/>
    <w:unhideWhenUsed/>
    <w:rsid w:val="00C51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2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027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5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w3.org/TR/WCAG21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yperlink" Target="https://www.ccbcmd.edu/Sitecore-Resources/Web-Accessibility/create-accessible-PDF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ccessibilitycompliance@gov.mb.c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AO@gov.mb.ca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accessibilitymb.ca/index.fr.html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O@gov.mb.ca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8032DDB53F764F98A43905844CF09D" ma:contentTypeVersion="6" ma:contentTypeDescription="Create a new document." ma:contentTypeScope="" ma:versionID="283cf40b6951097367b842cf90d1faf0">
  <xsd:schema xmlns:xsd="http://www.w3.org/2001/XMLSchema" xmlns:xs="http://www.w3.org/2001/XMLSchema" xmlns:p="http://schemas.microsoft.com/office/2006/metadata/properties" xmlns:ns2="58d7b2fb-7118-4c38-8e39-419fb23e15f0" targetNamespace="http://schemas.microsoft.com/office/2006/metadata/properties" ma:root="true" ma:fieldsID="ce371d1c4ff4f27279385c5ccc4860a0" ns2:_="">
    <xsd:import namespace="58d7b2fb-7118-4c38-8e39-419fb23e15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b2fb-7118-4c38-8e39-419fb23e1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C4C50D-DB21-4317-BB06-D899959C7F6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58d7b2fb-7118-4c38-8e39-419fb23e15f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DEFB94C-2CB4-4140-9CBD-E84418CD5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831FB-398E-43C4-AB75-3C535FA807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7b2fb-7118-4c38-8e39-419fb23e15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5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Darren</dc:creator>
  <cp:keywords/>
  <dc:description/>
  <cp:lastModifiedBy>McIntosh, Charissa</cp:lastModifiedBy>
  <cp:revision>11</cp:revision>
  <cp:lastPrinted>2022-09-14T17:20:00Z</cp:lastPrinted>
  <dcterms:created xsi:type="dcterms:W3CDTF">2022-09-02T17:45:00Z</dcterms:created>
  <dcterms:modified xsi:type="dcterms:W3CDTF">2022-09-28T17:34:00Z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0x010100658032DDB53F764F98A43905844CF09D</vt:lpwstr>
  </property>
</Properties>
</file>