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D7C3" w14:textId="2AA78A3F" w:rsidR="00A92AB5" w:rsidRDefault="00A92AB5" w:rsidP="00A151D5">
      <w:pPr>
        <w:pBdr>
          <w:bottom w:val="single" w:sz="6" w:space="0" w:color="auto"/>
        </w:pBdr>
        <w:spacing w:after="60"/>
        <w:ind w:right="4"/>
        <w:rPr>
          <w:rFonts w:ascii="Arial" w:hAnsi="Arial" w:cs="Arial"/>
          <w:b/>
          <w:color w:val="FFFFFF" w:themeColor="background1"/>
          <w:sz w:val="24"/>
          <w:szCs w:val="24"/>
        </w:rPr>
      </w:pPr>
      <w:bookmarkStart w:id="0" w:name="_GoBack"/>
      <w:bookmarkEnd w:id="0"/>
      <w:r w:rsidRPr="00A92AB5">
        <w:rPr>
          <w:rFonts w:ascii="Arial" w:hAnsi="Arial" w:cs="Arial"/>
          <w:b/>
          <w:noProof/>
          <w:color w:val="FFFFFF" w:themeColor="background1"/>
          <w:sz w:val="24"/>
          <w:szCs w:val="24"/>
          <w:lang w:eastAsia="en-CA"/>
        </w:rPr>
        <w:drawing>
          <wp:anchor distT="0" distB="0" distL="114300" distR="114300" simplePos="0" relativeHeight="251658240" behindDoc="1" locked="0" layoutInCell="1" allowOverlap="1" wp14:anchorId="49417782" wp14:editId="3CC83214">
            <wp:simplePos x="0" y="0"/>
            <wp:positionH relativeFrom="column">
              <wp:posOffset>733425</wp:posOffset>
            </wp:positionH>
            <wp:positionV relativeFrom="paragraph">
              <wp:posOffset>215265</wp:posOffset>
            </wp:positionV>
            <wp:extent cx="4486910" cy="3364230"/>
            <wp:effectExtent l="57150" t="57150" r="123190" b="121920"/>
            <wp:wrapTight wrapText="bothSides">
              <wp:wrapPolygon edited="0">
                <wp:start x="-92" y="-367"/>
                <wp:lineTo x="-275" y="-245"/>
                <wp:lineTo x="-275" y="21771"/>
                <wp:lineTo x="-92" y="22260"/>
                <wp:lineTo x="21918" y="22260"/>
                <wp:lineTo x="22101" y="21404"/>
                <wp:lineTo x="22101" y="1712"/>
                <wp:lineTo x="21826" y="-122"/>
                <wp:lineTo x="21826" y="-367"/>
                <wp:lineTo x="-92" y="-3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86910" cy="336423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C444A1E" w14:textId="2F2B332D"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22926550" w14:textId="236D0F3C"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066D24CA" w14:textId="43225479"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170F79BB" w14:textId="16069BF9"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6F258E18" w14:textId="27E0B5DF"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72ADFD62" w14:textId="653D0616"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711F5F5E" w14:textId="3AAFEF57"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0A7DA7C4" w14:textId="64B1710E"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064B1AE7" w14:textId="7CA23AE7"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76BAAB79" w14:textId="566D0A04"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30262255" w14:textId="3AC99A2E"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632CA16A" w14:textId="6837B981"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3CD471F0" w14:textId="45C33E90"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6E43E636" w14:textId="26F799E9"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03D8428F" w14:textId="676C5644" w:rsidR="00A92AB5" w:rsidRDefault="00A92AB5" w:rsidP="00A151D5">
      <w:pPr>
        <w:pBdr>
          <w:bottom w:val="single" w:sz="6" w:space="0" w:color="auto"/>
        </w:pBdr>
        <w:spacing w:after="60"/>
        <w:ind w:right="4"/>
        <w:rPr>
          <w:rFonts w:ascii="Arial" w:hAnsi="Arial" w:cs="Arial"/>
          <w:b/>
          <w:color w:val="FFFFFF" w:themeColor="background1"/>
          <w:sz w:val="24"/>
          <w:szCs w:val="24"/>
        </w:rPr>
      </w:pPr>
    </w:p>
    <w:p w14:paraId="65E63C78" w14:textId="6735F89D" w:rsidR="0076404F" w:rsidRDefault="0076404F" w:rsidP="00A151D5">
      <w:pPr>
        <w:pBdr>
          <w:bottom w:val="single" w:sz="6" w:space="0" w:color="auto"/>
        </w:pBdr>
        <w:spacing w:after="60"/>
        <w:ind w:right="4"/>
        <w:rPr>
          <w:rFonts w:ascii="Arial" w:hAnsi="Arial" w:cs="Arial"/>
          <w:b/>
          <w:color w:val="FFFFFF" w:themeColor="background1"/>
          <w:sz w:val="24"/>
          <w:szCs w:val="24"/>
        </w:rPr>
      </w:pPr>
    </w:p>
    <w:p w14:paraId="1C8F8697" w14:textId="77777777" w:rsidR="0076404F" w:rsidRDefault="0076404F" w:rsidP="00A151D5">
      <w:pPr>
        <w:pBdr>
          <w:bottom w:val="single" w:sz="6" w:space="0" w:color="auto"/>
        </w:pBdr>
        <w:spacing w:after="60"/>
        <w:ind w:right="4"/>
        <w:rPr>
          <w:rFonts w:ascii="Arial" w:hAnsi="Arial" w:cs="Arial"/>
          <w:b/>
          <w:color w:val="FFFFFF" w:themeColor="background1"/>
          <w:sz w:val="24"/>
          <w:szCs w:val="24"/>
        </w:rPr>
      </w:pPr>
    </w:p>
    <w:p w14:paraId="122D86BE" w14:textId="0258AC36" w:rsidR="0076404F" w:rsidRDefault="00C14578" w:rsidP="00A151D5">
      <w:pPr>
        <w:pBdr>
          <w:bottom w:val="single" w:sz="6" w:space="0" w:color="auto"/>
        </w:pBdr>
        <w:spacing w:before="100" w:beforeAutospacing="1" w:after="60"/>
        <w:rPr>
          <w:rFonts w:ascii="Arial" w:hAnsi="Arial" w:cs="Arial"/>
          <w:b/>
          <w:sz w:val="24"/>
          <w:szCs w:val="24"/>
        </w:rPr>
      </w:pPr>
      <w:r w:rsidRPr="008D7856">
        <w:rPr>
          <w:rFonts w:ascii="Arial" w:hAnsi="Arial" w:cs="Arial"/>
          <w:b/>
          <w:sz w:val="24"/>
          <w:szCs w:val="24"/>
        </w:rPr>
        <w:t xml:space="preserve">Speaker: </w:t>
      </w:r>
      <w:r w:rsidR="00537687" w:rsidRPr="008D7856">
        <w:rPr>
          <w:rFonts w:ascii="Arial" w:hAnsi="Arial" w:cs="Arial"/>
          <w:b/>
          <w:sz w:val="24"/>
          <w:szCs w:val="24"/>
        </w:rPr>
        <w:t>Lucia Madariaga-Vignudo</w:t>
      </w:r>
      <w:r w:rsidR="00D17421" w:rsidRPr="008D7856">
        <w:rPr>
          <w:rFonts w:ascii="Arial" w:hAnsi="Arial" w:cs="Arial"/>
          <w:b/>
          <w:sz w:val="24"/>
          <w:szCs w:val="24"/>
        </w:rPr>
        <w:t xml:space="preserve"> (</w:t>
      </w:r>
      <w:r w:rsidR="00A92AB5">
        <w:rPr>
          <w:rFonts w:ascii="Arial" w:hAnsi="Arial" w:cs="Arial"/>
          <w:b/>
          <w:sz w:val="24"/>
          <w:szCs w:val="24"/>
        </w:rPr>
        <w:t xml:space="preserve">Accessibility Compliance Secretariat, </w:t>
      </w:r>
      <w:r w:rsidR="00D17421" w:rsidRPr="008D7856">
        <w:rPr>
          <w:rFonts w:ascii="Arial" w:hAnsi="Arial" w:cs="Arial"/>
          <w:b/>
          <w:sz w:val="24"/>
          <w:szCs w:val="24"/>
        </w:rPr>
        <w:t>Government</w:t>
      </w:r>
      <w:r w:rsidRPr="008D7856">
        <w:rPr>
          <w:rFonts w:ascii="Arial" w:hAnsi="Arial" w:cs="Arial"/>
          <w:b/>
          <w:sz w:val="24"/>
          <w:szCs w:val="24"/>
        </w:rPr>
        <w:t xml:space="preserve"> of Manitoba</w:t>
      </w:r>
      <w:r w:rsidR="00A151D5" w:rsidRPr="008D7856">
        <w:rPr>
          <w:rFonts w:ascii="Arial" w:hAnsi="Arial" w:cs="Arial"/>
          <w:b/>
          <w:sz w:val="24"/>
          <w:szCs w:val="24"/>
        </w:rPr>
        <w:t>)</w:t>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r>
      <w:r w:rsidR="0076404F">
        <w:rPr>
          <w:rFonts w:ascii="Arial" w:hAnsi="Arial" w:cs="Arial"/>
          <w:b/>
          <w:sz w:val="24"/>
          <w:szCs w:val="24"/>
        </w:rPr>
        <w:tab/>
        <w:t xml:space="preserve">                                                                                                                                                      </w:t>
      </w:r>
    </w:p>
    <w:p w14:paraId="7152CB09" w14:textId="32FE5368" w:rsidR="00C14578" w:rsidRPr="008D7856" w:rsidRDefault="00C14578" w:rsidP="00A151D5">
      <w:pPr>
        <w:spacing w:after="60"/>
        <w:rPr>
          <w:rFonts w:ascii="Arial" w:hAnsi="Arial" w:cs="Arial"/>
          <w:b/>
          <w:sz w:val="24"/>
          <w:szCs w:val="24"/>
        </w:rPr>
      </w:pPr>
    </w:p>
    <w:p w14:paraId="2D22C029" w14:textId="1AAC6565" w:rsidR="005C0423" w:rsidRPr="008D7856" w:rsidRDefault="005C0423" w:rsidP="00A151D5">
      <w:pPr>
        <w:spacing w:after="60"/>
        <w:rPr>
          <w:rFonts w:ascii="Arial" w:hAnsi="Arial" w:cs="Arial"/>
          <w:b/>
          <w:sz w:val="24"/>
          <w:szCs w:val="24"/>
        </w:rPr>
      </w:pPr>
      <w:r w:rsidRPr="008D7856">
        <w:rPr>
          <w:rFonts w:ascii="Arial" w:hAnsi="Arial" w:cs="Arial"/>
          <w:b/>
          <w:sz w:val="24"/>
          <w:szCs w:val="24"/>
        </w:rPr>
        <w:t>Timestamps</w:t>
      </w:r>
    </w:p>
    <w:p w14:paraId="3AD8FA98" w14:textId="49F5032A"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w:t>
      </w:r>
      <w:r w:rsidR="00A151D5" w:rsidRPr="008D7856">
        <w:rPr>
          <w:rFonts w:ascii="Arial" w:hAnsi="Arial" w:cs="Arial"/>
          <w:b/>
          <w:sz w:val="24"/>
          <w:szCs w:val="24"/>
        </w:rPr>
        <w:t>00:</w:t>
      </w:r>
      <w:r w:rsidR="00067E04" w:rsidRPr="008D7856">
        <w:rPr>
          <w:rFonts w:ascii="Arial" w:hAnsi="Arial" w:cs="Arial"/>
          <w:b/>
          <w:sz w:val="24"/>
          <w:szCs w:val="24"/>
        </w:rPr>
        <w:t>09 – Disclaimer</w:t>
      </w:r>
    </w:p>
    <w:p w14:paraId="311270D0" w14:textId="71582DAA"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w:t>
      </w:r>
      <w:r w:rsidR="00A151D5" w:rsidRPr="008D7856">
        <w:rPr>
          <w:rFonts w:ascii="Arial" w:hAnsi="Arial" w:cs="Arial"/>
          <w:b/>
          <w:sz w:val="24"/>
          <w:szCs w:val="24"/>
        </w:rPr>
        <w:t>00:</w:t>
      </w:r>
      <w:r w:rsidR="00067E04" w:rsidRPr="008D7856">
        <w:rPr>
          <w:rFonts w:ascii="Arial" w:hAnsi="Arial" w:cs="Arial"/>
          <w:b/>
          <w:sz w:val="24"/>
          <w:szCs w:val="24"/>
        </w:rPr>
        <w:t>23</w:t>
      </w:r>
      <w:r w:rsidR="00A151D5" w:rsidRPr="008D7856">
        <w:rPr>
          <w:rFonts w:ascii="Arial" w:hAnsi="Arial" w:cs="Arial"/>
          <w:b/>
          <w:sz w:val="24"/>
          <w:szCs w:val="24"/>
        </w:rPr>
        <w:t xml:space="preserve"> – </w:t>
      </w:r>
      <w:r w:rsidR="00067E04" w:rsidRPr="008D7856">
        <w:rPr>
          <w:rFonts w:ascii="Arial" w:hAnsi="Arial" w:cs="Arial"/>
          <w:b/>
          <w:sz w:val="24"/>
          <w:szCs w:val="24"/>
        </w:rPr>
        <w:t>Why this presentation is developed?</w:t>
      </w:r>
    </w:p>
    <w:p w14:paraId="2B7E9C01" w14:textId="19A496F1"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w:t>
      </w:r>
      <w:r w:rsidR="00067E04" w:rsidRPr="008D7856">
        <w:rPr>
          <w:rFonts w:ascii="Arial" w:hAnsi="Arial" w:cs="Arial"/>
          <w:b/>
          <w:sz w:val="24"/>
          <w:szCs w:val="24"/>
        </w:rPr>
        <w:t>00:4</w:t>
      </w:r>
      <w:r w:rsidR="00A151D5" w:rsidRPr="008D7856">
        <w:rPr>
          <w:rFonts w:ascii="Arial" w:hAnsi="Arial" w:cs="Arial"/>
          <w:b/>
          <w:sz w:val="24"/>
          <w:szCs w:val="24"/>
        </w:rPr>
        <w:t xml:space="preserve">2 – </w:t>
      </w:r>
      <w:r w:rsidR="00067E04" w:rsidRPr="008D7856">
        <w:rPr>
          <w:rFonts w:ascii="Arial" w:hAnsi="Arial" w:cs="Arial"/>
          <w:b/>
          <w:sz w:val="24"/>
          <w:szCs w:val="24"/>
        </w:rPr>
        <w:t>Alternate formats upon request</w:t>
      </w:r>
    </w:p>
    <w:p w14:paraId="33338DEF" w14:textId="0134460F"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w:t>
      </w:r>
      <w:r w:rsidR="00067E04" w:rsidRPr="008D7856">
        <w:rPr>
          <w:rFonts w:ascii="Arial" w:hAnsi="Arial" w:cs="Arial"/>
          <w:b/>
          <w:sz w:val="24"/>
          <w:szCs w:val="24"/>
        </w:rPr>
        <w:t>01</w:t>
      </w:r>
      <w:r w:rsidR="00A151D5" w:rsidRPr="008D7856">
        <w:rPr>
          <w:rFonts w:ascii="Arial" w:hAnsi="Arial" w:cs="Arial"/>
          <w:b/>
          <w:sz w:val="24"/>
          <w:szCs w:val="24"/>
        </w:rPr>
        <w:t>:</w:t>
      </w:r>
      <w:r w:rsidR="00067E04" w:rsidRPr="008D7856">
        <w:rPr>
          <w:rFonts w:ascii="Arial" w:hAnsi="Arial" w:cs="Arial"/>
          <w:b/>
          <w:sz w:val="24"/>
          <w:szCs w:val="24"/>
        </w:rPr>
        <w:t>30</w:t>
      </w:r>
      <w:r w:rsidR="00A151D5" w:rsidRPr="008D7856">
        <w:rPr>
          <w:rFonts w:ascii="Arial" w:hAnsi="Arial" w:cs="Arial"/>
          <w:b/>
          <w:sz w:val="24"/>
          <w:szCs w:val="24"/>
        </w:rPr>
        <w:t xml:space="preserve"> –</w:t>
      </w:r>
      <w:r w:rsidR="00067E04" w:rsidRPr="008D7856">
        <w:rPr>
          <w:rFonts w:ascii="Arial" w:hAnsi="Arial" w:cs="Arial"/>
          <w:b/>
          <w:sz w:val="24"/>
          <w:szCs w:val="24"/>
        </w:rPr>
        <w:t xml:space="preserve"> The Accessibility for Manitobans Act </w:t>
      </w:r>
    </w:p>
    <w:p w14:paraId="5BD8CCCF" w14:textId="26C74C6D"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w:t>
      </w:r>
      <w:r w:rsidR="00067E04" w:rsidRPr="008D7856">
        <w:rPr>
          <w:rFonts w:ascii="Arial" w:hAnsi="Arial" w:cs="Arial"/>
          <w:b/>
          <w:sz w:val="24"/>
          <w:szCs w:val="24"/>
        </w:rPr>
        <w:t>02</w:t>
      </w:r>
      <w:r w:rsidR="00A151D5" w:rsidRPr="008D7856">
        <w:rPr>
          <w:rFonts w:ascii="Arial" w:hAnsi="Arial" w:cs="Arial"/>
          <w:b/>
          <w:sz w:val="24"/>
          <w:szCs w:val="24"/>
        </w:rPr>
        <w:t>:</w:t>
      </w:r>
      <w:r w:rsidR="00067E04" w:rsidRPr="008D7856">
        <w:rPr>
          <w:rFonts w:ascii="Arial" w:hAnsi="Arial" w:cs="Arial"/>
          <w:b/>
          <w:sz w:val="24"/>
          <w:szCs w:val="24"/>
        </w:rPr>
        <w:t>19</w:t>
      </w:r>
      <w:r w:rsidR="00A151D5" w:rsidRPr="008D7856">
        <w:rPr>
          <w:rFonts w:ascii="Arial" w:hAnsi="Arial" w:cs="Arial"/>
          <w:b/>
          <w:sz w:val="24"/>
          <w:szCs w:val="24"/>
        </w:rPr>
        <w:t xml:space="preserve"> –</w:t>
      </w:r>
      <w:r w:rsidR="00067E04" w:rsidRPr="008D7856">
        <w:rPr>
          <w:rFonts w:ascii="Arial" w:hAnsi="Arial" w:cs="Arial"/>
          <w:b/>
          <w:sz w:val="24"/>
          <w:szCs w:val="24"/>
        </w:rPr>
        <w:t xml:space="preserve"> What is an Accessibility Plan?</w:t>
      </w:r>
    </w:p>
    <w:p w14:paraId="273609E0" w14:textId="08B36FE8"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03</w:t>
      </w:r>
      <w:r w:rsidR="00A151D5" w:rsidRPr="008D7856">
        <w:rPr>
          <w:rFonts w:ascii="Arial" w:hAnsi="Arial" w:cs="Arial"/>
          <w:b/>
          <w:sz w:val="24"/>
          <w:szCs w:val="24"/>
        </w:rPr>
        <w:t>:</w:t>
      </w:r>
      <w:r w:rsidRPr="008D7856">
        <w:rPr>
          <w:rFonts w:ascii="Arial" w:hAnsi="Arial" w:cs="Arial"/>
          <w:b/>
          <w:sz w:val="24"/>
          <w:szCs w:val="24"/>
        </w:rPr>
        <w:t>30</w:t>
      </w:r>
      <w:r w:rsidR="00A151D5" w:rsidRPr="008D7856">
        <w:rPr>
          <w:rFonts w:ascii="Arial" w:hAnsi="Arial" w:cs="Arial"/>
          <w:b/>
          <w:sz w:val="24"/>
          <w:szCs w:val="24"/>
        </w:rPr>
        <w:t xml:space="preserve"> –</w:t>
      </w:r>
      <w:r w:rsidRPr="008D7856">
        <w:rPr>
          <w:rFonts w:ascii="Arial" w:hAnsi="Arial" w:cs="Arial"/>
          <w:b/>
          <w:sz w:val="24"/>
          <w:szCs w:val="24"/>
        </w:rPr>
        <w:t xml:space="preserve"> Did you know…</w:t>
      </w:r>
    </w:p>
    <w:p w14:paraId="5F25A6B2" w14:textId="5DE483FC"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03</w:t>
      </w:r>
      <w:r w:rsidR="00A151D5" w:rsidRPr="008D7856">
        <w:rPr>
          <w:rFonts w:ascii="Arial" w:hAnsi="Arial" w:cs="Arial"/>
          <w:b/>
          <w:sz w:val="24"/>
          <w:szCs w:val="24"/>
        </w:rPr>
        <w:t>:</w:t>
      </w:r>
      <w:r w:rsidRPr="008D7856">
        <w:rPr>
          <w:rFonts w:ascii="Arial" w:hAnsi="Arial" w:cs="Arial"/>
          <w:b/>
          <w:sz w:val="24"/>
          <w:szCs w:val="24"/>
        </w:rPr>
        <w:t>57</w:t>
      </w:r>
      <w:r w:rsidR="00A151D5" w:rsidRPr="008D7856">
        <w:rPr>
          <w:rFonts w:ascii="Arial" w:hAnsi="Arial" w:cs="Arial"/>
          <w:b/>
          <w:sz w:val="24"/>
          <w:szCs w:val="24"/>
        </w:rPr>
        <w:t xml:space="preserve"> – </w:t>
      </w:r>
      <w:r w:rsidRPr="008D7856">
        <w:rPr>
          <w:rFonts w:ascii="Arial" w:hAnsi="Arial" w:cs="Arial"/>
          <w:b/>
          <w:sz w:val="24"/>
          <w:szCs w:val="24"/>
        </w:rPr>
        <w:t>Important</w:t>
      </w:r>
    </w:p>
    <w:p w14:paraId="4278F014" w14:textId="4741523C"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04</w:t>
      </w:r>
      <w:r w:rsidR="00A151D5" w:rsidRPr="008D7856">
        <w:rPr>
          <w:rFonts w:ascii="Arial" w:hAnsi="Arial" w:cs="Arial"/>
          <w:b/>
          <w:sz w:val="24"/>
          <w:szCs w:val="24"/>
        </w:rPr>
        <w:t>:</w:t>
      </w:r>
      <w:r w:rsidRPr="008D7856">
        <w:rPr>
          <w:rFonts w:ascii="Arial" w:hAnsi="Arial" w:cs="Arial"/>
          <w:b/>
          <w:sz w:val="24"/>
          <w:szCs w:val="24"/>
        </w:rPr>
        <w:t>12</w:t>
      </w:r>
      <w:r w:rsidR="00A151D5" w:rsidRPr="008D7856">
        <w:rPr>
          <w:rFonts w:ascii="Arial" w:hAnsi="Arial" w:cs="Arial"/>
          <w:b/>
          <w:sz w:val="24"/>
          <w:szCs w:val="24"/>
        </w:rPr>
        <w:t xml:space="preserve"> – </w:t>
      </w:r>
      <w:r w:rsidRPr="008D7856">
        <w:rPr>
          <w:rFonts w:ascii="Arial" w:hAnsi="Arial" w:cs="Arial"/>
          <w:b/>
          <w:sz w:val="24"/>
          <w:szCs w:val="24"/>
        </w:rPr>
        <w:t>Why should your organization update your accessibility plan?</w:t>
      </w:r>
    </w:p>
    <w:p w14:paraId="349EFAF2" w14:textId="7D4DDE3B"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04:53</w:t>
      </w:r>
      <w:r w:rsidR="00A151D5" w:rsidRPr="008D7856">
        <w:rPr>
          <w:rFonts w:ascii="Arial" w:hAnsi="Arial" w:cs="Arial"/>
          <w:b/>
          <w:sz w:val="24"/>
          <w:szCs w:val="24"/>
        </w:rPr>
        <w:t xml:space="preserve"> – </w:t>
      </w:r>
      <w:r w:rsidRPr="008D7856">
        <w:rPr>
          <w:rFonts w:ascii="Arial" w:hAnsi="Arial" w:cs="Arial"/>
          <w:b/>
          <w:sz w:val="24"/>
          <w:szCs w:val="24"/>
        </w:rPr>
        <w:t>Steps for updating accessibility plan</w:t>
      </w:r>
    </w:p>
    <w:p w14:paraId="520DDAEC" w14:textId="19EA3C60"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05:42</w:t>
      </w:r>
      <w:r w:rsidR="00A151D5" w:rsidRPr="008D7856">
        <w:rPr>
          <w:rFonts w:ascii="Arial" w:hAnsi="Arial" w:cs="Arial"/>
          <w:b/>
          <w:sz w:val="24"/>
          <w:szCs w:val="24"/>
        </w:rPr>
        <w:t xml:space="preserve"> –</w:t>
      </w:r>
      <w:r w:rsidRPr="008D7856">
        <w:rPr>
          <w:rFonts w:ascii="Arial" w:hAnsi="Arial" w:cs="Arial"/>
          <w:b/>
          <w:sz w:val="24"/>
          <w:szCs w:val="24"/>
        </w:rPr>
        <w:t xml:space="preserve"> Accessibility plan tips</w:t>
      </w:r>
    </w:p>
    <w:p w14:paraId="789474BC" w14:textId="7BC9F307"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07:04 – Resources and Contact Information </w:t>
      </w:r>
    </w:p>
    <w:p w14:paraId="0C2D05D0" w14:textId="1E958970" w:rsidR="00A151D5" w:rsidRPr="008D7856" w:rsidRDefault="00F220BA" w:rsidP="00A151D5">
      <w:pPr>
        <w:spacing w:after="60"/>
        <w:rPr>
          <w:rFonts w:ascii="Arial" w:hAnsi="Arial" w:cs="Arial"/>
          <w:b/>
          <w:sz w:val="24"/>
          <w:szCs w:val="24"/>
        </w:rPr>
      </w:pPr>
      <w:r w:rsidRPr="008D7856">
        <w:rPr>
          <w:rFonts w:ascii="Arial" w:hAnsi="Arial" w:cs="Arial"/>
          <w:b/>
          <w:sz w:val="24"/>
          <w:szCs w:val="24"/>
        </w:rPr>
        <w:t xml:space="preserve">   08:12 – </w:t>
      </w:r>
      <w:r w:rsidR="005C0423" w:rsidRPr="008D7856">
        <w:rPr>
          <w:rFonts w:ascii="Arial" w:hAnsi="Arial" w:cs="Arial"/>
          <w:b/>
          <w:sz w:val="24"/>
          <w:szCs w:val="24"/>
        </w:rPr>
        <w:t xml:space="preserve">Thank you </w:t>
      </w:r>
    </w:p>
    <w:p w14:paraId="118E5BAD" w14:textId="12E1954D" w:rsidR="00F220BA" w:rsidRPr="008D7856" w:rsidRDefault="00F220BA" w:rsidP="00A151D5">
      <w:pPr>
        <w:spacing w:after="60"/>
        <w:rPr>
          <w:rFonts w:ascii="Arial" w:hAnsi="Arial" w:cs="Arial"/>
          <w:b/>
          <w:sz w:val="24"/>
          <w:szCs w:val="24"/>
        </w:rPr>
      </w:pPr>
      <w:r w:rsidRPr="008D7856">
        <w:rPr>
          <w:rFonts w:ascii="Arial" w:hAnsi="Arial" w:cs="Arial"/>
          <w:b/>
          <w:sz w:val="24"/>
          <w:szCs w:val="24"/>
        </w:rPr>
        <w:t xml:space="preserve">   </w:t>
      </w:r>
      <w:r w:rsidR="005C0423" w:rsidRPr="008D7856">
        <w:rPr>
          <w:rFonts w:ascii="Arial" w:hAnsi="Arial" w:cs="Arial"/>
          <w:b/>
          <w:sz w:val="24"/>
          <w:szCs w:val="24"/>
        </w:rPr>
        <w:t>08:34 – Remember to submit</w:t>
      </w:r>
    </w:p>
    <w:p w14:paraId="692C1E49" w14:textId="7DC74D3D" w:rsidR="005C0423" w:rsidRPr="008D7856" w:rsidRDefault="005C0423" w:rsidP="005C0423">
      <w:pPr>
        <w:pBdr>
          <w:bottom w:val="single" w:sz="12" w:space="1" w:color="auto"/>
        </w:pBdr>
        <w:spacing w:after="60"/>
        <w:rPr>
          <w:rFonts w:ascii="Arial" w:hAnsi="Arial" w:cs="Arial"/>
          <w:b/>
          <w:sz w:val="24"/>
          <w:szCs w:val="24"/>
        </w:rPr>
      </w:pPr>
      <w:r w:rsidRPr="008D7856">
        <w:rPr>
          <w:rFonts w:ascii="Arial" w:hAnsi="Arial" w:cs="Arial"/>
          <w:b/>
          <w:sz w:val="24"/>
          <w:szCs w:val="24"/>
        </w:rPr>
        <w:t xml:space="preserve">   08:55 – End of presentation</w:t>
      </w:r>
    </w:p>
    <w:p w14:paraId="61EB26E0" w14:textId="77777777" w:rsidR="005C0423" w:rsidRPr="008D7856" w:rsidRDefault="005C0423" w:rsidP="005C0423">
      <w:pPr>
        <w:pBdr>
          <w:bottom w:val="single" w:sz="12" w:space="1" w:color="auto"/>
        </w:pBdr>
        <w:spacing w:after="60"/>
        <w:rPr>
          <w:rFonts w:ascii="Arial" w:hAnsi="Arial" w:cs="Arial"/>
          <w:b/>
          <w:sz w:val="24"/>
          <w:szCs w:val="24"/>
        </w:rPr>
      </w:pPr>
    </w:p>
    <w:p w14:paraId="43B6D76C" w14:textId="77777777" w:rsidR="00DA182A" w:rsidRDefault="00DA182A" w:rsidP="00A151D5">
      <w:pPr>
        <w:spacing w:after="60"/>
        <w:rPr>
          <w:rFonts w:ascii="Arial" w:hAnsi="Arial" w:cs="Arial"/>
          <w:b/>
          <w:sz w:val="24"/>
          <w:szCs w:val="24"/>
        </w:rPr>
      </w:pPr>
    </w:p>
    <w:p w14:paraId="52C1E1D1" w14:textId="5873135D" w:rsidR="00537687" w:rsidRPr="008D7856" w:rsidRDefault="00D17421" w:rsidP="00A151D5">
      <w:pPr>
        <w:spacing w:after="60"/>
        <w:rPr>
          <w:rFonts w:ascii="Arial" w:hAnsi="Arial" w:cs="Arial"/>
          <w:b/>
          <w:sz w:val="24"/>
          <w:szCs w:val="24"/>
        </w:rPr>
      </w:pPr>
      <w:r w:rsidRPr="008D7856">
        <w:rPr>
          <w:rFonts w:ascii="Arial" w:hAnsi="Arial" w:cs="Arial"/>
          <w:b/>
          <w:sz w:val="24"/>
          <w:szCs w:val="24"/>
        </w:rPr>
        <w:lastRenderedPageBreak/>
        <w:t xml:space="preserve"> </w:t>
      </w:r>
      <w:r w:rsidR="00537687" w:rsidRPr="008D7856">
        <w:rPr>
          <w:rFonts w:ascii="Arial" w:hAnsi="Arial" w:cs="Arial"/>
          <w:b/>
          <w:sz w:val="24"/>
          <w:szCs w:val="24"/>
        </w:rPr>
        <w:t>[</w:t>
      </w:r>
      <w:r w:rsidR="009B0FD6" w:rsidRPr="008D7856">
        <w:rPr>
          <w:rFonts w:ascii="Arial" w:hAnsi="Arial" w:cs="Arial"/>
          <w:b/>
          <w:sz w:val="24"/>
          <w:szCs w:val="24"/>
        </w:rPr>
        <w:t>Presentation</w:t>
      </w:r>
      <w:r w:rsidR="00537687" w:rsidRPr="008D7856">
        <w:rPr>
          <w:rFonts w:ascii="Arial" w:hAnsi="Arial" w:cs="Arial"/>
          <w:b/>
          <w:sz w:val="24"/>
          <w:szCs w:val="24"/>
        </w:rPr>
        <w:t xml:space="preserve"> Begins]</w:t>
      </w:r>
    </w:p>
    <w:p w14:paraId="53589F10" w14:textId="53DBD33A" w:rsidR="00A151D5" w:rsidRPr="008D7856" w:rsidRDefault="00A151D5" w:rsidP="00A151D5">
      <w:pPr>
        <w:spacing w:after="60"/>
        <w:rPr>
          <w:rFonts w:ascii="Arial" w:hAnsi="Arial" w:cs="Arial"/>
          <w:b/>
          <w:sz w:val="24"/>
          <w:szCs w:val="24"/>
        </w:rPr>
      </w:pPr>
    </w:p>
    <w:p w14:paraId="7B6C0A3F" w14:textId="07F9B3D2" w:rsidR="008D4CC5" w:rsidRPr="008D7856" w:rsidRDefault="00C14578" w:rsidP="00A151D5">
      <w:pPr>
        <w:spacing w:after="60"/>
        <w:jc w:val="both"/>
        <w:rPr>
          <w:rFonts w:ascii="Arial" w:hAnsi="Arial" w:cs="Arial"/>
          <w:sz w:val="24"/>
          <w:szCs w:val="24"/>
        </w:rPr>
      </w:pPr>
      <w:r w:rsidRPr="008D7856">
        <w:rPr>
          <w:rFonts w:ascii="Arial" w:hAnsi="Arial" w:cs="Arial"/>
          <w:sz w:val="24"/>
          <w:szCs w:val="24"/>
        </w:rPr>
        <w:t>Disclaimer:</w:t>
      </w:r>
      <w:r w:rsidR="008D4CC5" w:rsidRPr="008D7856">
        <w:rPr>
          <w:rFonts w:ascii="Arial" w:hAnsi="Arial" w:cs="Arial"/>
          <w:sz w:val="24"/>
          <w:szCs w:val="24"/>
        </w:rPr>
        <w:t xml:space="preserve"> ASL interpretation for the following content was presented live and was not pre recorded.</w:t>
      </w:r>
    </w:p>
    <w:p w14:paraId="7AD1FE41" w14:textId="77777777" w:rsidR="008D4CC5" w:rsidRPr="008D7856" w:rsidRDefault="008D4CC5" w:rsidP="00A151D5">
      <w:pPr>
        <w:spacing w:after="60"/>
        <w:jc w:val="both"/>
        <w:rPr>
          <w:rFonts w:ascii="Arial" w:hAnsi="Arial" w:cs="Arial"/>
          <w:sz w:val="24"/>
          <w:szCs w:val="24"/>
        </w:rPr>
      </w:pPr>
    </w:p>
    <w:p w14:paraId="65140F0E" w14:textId="77777777"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Hello, this brief presentation has been developed to assist public sector organizations in Manitoba to comply with a requirement to update their accessibility plants.</w:t>
      </w:r>
    </w:p>
    <w:p w14:paraId="4D926746" w14:textId="77777777" w:rsidR="008D4CC5" w:rsidRPr="008D7856" w:rsidRDefault="008D4CC5" w:rsidP="00A151D5">
      <w:pPr>
        <w:spacing w:after="60"/>
        <w:jc w:val="both"/>
        <w:rPr>
          <w:rFonts w:ascii="Arial" w:hAnsi="Arial" w:cs="Arial"/>
          <w:sz w:val="24"/>
          <w:szCs w:val="24"/>
        </w:rPr>
      </w:pPr>
    </w:p>
    <w:p w14:paraId="0490C472" w14:textId="30A74DD7"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Alternate formats upon request. This information is available in alternate formats on request, please contact the Manitoba accessibility office by email at mao@gov.mb.ca. Or by phone at two zero four nine four five seven six one three. You can also contact toll free at 1 800 2 8 2 8 0 6 9. Extension 76 1 3. Or visit accessibilityMB.ca.</w:t>
      </w:r>
    </w:p>
    <w:p w14:paraId="40CCFEFD" w14:textId="77777777" w:rsidR="008D4CC5" w:rsidRPr="008D7856" w:rsidRDefault="008D4CC5" w:rsidP="00A151D5">
      <w:pPr>
        <w:spacing w:after="60"/>
        <w:jc w:val="both"/>
        <w:rPr>
          <w:rFonts w:ascii="Arial" w:hAnsi="Arial" w:cs="Arial"/>
          <w:sz w:val="24"/>
          <w:szCs w:val="24"/>
        </w:rPr>
      </w:pPr>
    </w:p>
    <w:p w14:paraId="135F04E2" w14:textId="5A818BF6" w:rsidR="008D4CC5" w:rsidRDefault="008D4CC5" w:rsidP="00A151D5">
      <w:pPr>
        <w:spacing w:after="60"/>
        <w:jc w:val="both"/>
        <w:rPr>
          <w:rFonts w:ascii="Arial" w:hAnsi="Arial" w:cs="Arial"/>
          <w:sz w:val="24"/>
          <w:szCs w:val="24"/>
        </w:rPr>
      </w:pPr>
      <w:r w:rsidRPr="008D7856">
        <w:rPr>
          <w:rFonts w:ascii="Arial" w:hAnsi="Arial" w:cs="Arial"/>
          <w:sz w:val="24"/>
          <w:szCs w:val="24"/>
        </w:rPr>
        <w:t>T</w:t>
      </w:r>
      <w:r w:rsidR="00547010" w:rsidRPr="008D7856">
        <w:rPr>
          <w:rFonts w:ascii="Arial" w:hAnsi="Arial" w:cs="Arial"/>
          <w:sz w:val="24"/>
          <w:szCs w:val="24"/>
        </w:rPr>
        <w:t>he accessibility for Manitoban’</w:t>
      </w:r>
      <w:r w:rsidRPr="008D7856">
        <w:rPr>
          <w:rFonts w:ascii="Arial" w:hAnsi="Arial" w:cs="Arial"/>
          <w:sz w:val="24"/>
          <w:szCs w:val="24"/>
        </w:rPr>
        <w:t>s act. Accessibility legislation is important to have in place because nearly one in four Manitobans face barriers to accessibility in daily living and with an aging population, this number continues to grow. All Manitobans regardless of their abilities, have the right to participate fully in society and to be treated with dignity and respect.</w:t>
      </w:r>
    </w:p>
    <w:p w14:paraId="36E35574" w14:textId="77777777" w:rsidR="00DA182A" w:rsidRPr="008D7856" w:rsidRDefault="00DA182A" w:rsidP="00A151D5">
      <w:pPr>
        <w:spacing w:after="60"/>
        <w:jc w:val="both"/>
        <w:rPr>
          <w:rFonts w:ascii="Arial" w:hAnsi="Arial" w:cs="Arial"/>
          <w:sz w:val="24"/>
          <w:szCs w:val="24"/>
        </w:rPr>
      </w:pPr>
    </w:p>
    <w:p w14:paraId="3C0511BB" w14:textId="0C0A663B"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And with the introduction of accessibility legislation, organizations must all collaborate to make Manitoba accessible.</w:t>
      </w:r>
    </w:p>
    <w:p w14:paraId="29860F2C" w14:textId="77777777" w:rsidR="008D4CC5" w:rsidRPr="008D7856" w:rsidRDefault="008D4CC5" w:rsidP="00A151D5">
      <w:pPr>
        <w:spacing w:after="60"/>
        <w:jc w:val="both"/>
        <w:rPr>
          <w:rFonts w:ascii="Arial" w:hAnsi="Arial" w:cs="Arial"/>
          <w:sz w:val="24"/>
          <w:szCs w:val="24"/>
        </w:rPr>
      </w:pPr>
    </w:p>
    <w:p w14:paraId="1700D577" w14:textId="239957F1"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Well, what is an accessibility plan? An accessibility plan is a written document that is required to be developed by all public sector organizations under the accessibility for Manitoban’s act. This includes small and large municipalities, crown corporations, regional health authorities, post-secondary institutions, school divisions, and the government of Manitoba. An accessibility plan outlines measures your organization has taken and will take to identify, remove, and reduce barriers to accessibility.</w:t>
      </w:r>
    </w:p>
    <w:p w14:paraId="1609FED7" w14:textId="77777777" w:rsidR="008D4CC5" w:rsidRPr="008D7856" w:rsidRDefault="008D4CC5" w:rsidP="00A151D5">
      <w:pPr>
        <w:spacing w:after="60"/>
        <w:jc w:val="both"/>
        <w:rPr>
          <w:rFonts w:ascii="Arial" w:hAnsi="Arial" w:cs="Arial"/>
          <w:sz w:val="24"/>
          <w:szCs w:val="24"/>
        </w:rPr>
      </w:pPr>
    </w:p>
    <w:p w14:paraId="188231F5" w14:textId="77777777"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The document lists the measures in place to ensure your organization assess its policies, programs, practices, services, rules, or bylaws to determine their impact on accessibility. While accessibility plans can have an internal audience, they must be made available to the public.</w:t>
      </w:r>
    </w:p>
    <w:p w14:paraId="55C35227" w14:textId="77777777" w:rsidR="008D4CC5" w:rsidRPr="008D7856" w:rsidRDefault="008D4CC5" w:rsidP="00A151D5">
      <w:pPr>
        <w:spacing w:after="60"/>
        <w:jc w:val="both"/>
        <w:rPr>
          <w:rFonts w:ascii="Arial" w:hAnsi="Arial" w:cs="Arial"/>
          <w:sz w:val="24"/>
          <w:szCs w:val="24"/>
        </w:rPr>
      </w:pPr>
    </w:p>
    <w:p w14:paraId="41338D51" w14:textId="4319C18E"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Did you know that 87% or 165 out of 189 public sector organizations across Manitoba have created an accessib</w:t>
      </w:r>
      <w:r w:rsidR="009B0FD6" w:rsidRPr="008D7856">
        <w:rPr>
          <w:rFonts w:ascii="Arial" w:hAnsi="Arial" w:cs="Arial"/>
          <w:sz w:val="24"/>
          <w:szCs w:val="24"/>
        </w:rPr>
        <w:t>ility plan</w:t>
      </w:r>
      <w:r w:rsidR="00537687" w:rsidRPr="008D7856">
        <w:rPr>
          <w:rFonts w:ascii="Arial" w:hAnsi="Arial" w:cs="Arial"/>
          <w:sz w:val="24"/>
          <w:szCs w:val="24"/>
        </w:rPr>
        <w:t>.</w:t>
      </w:r>
      <w:r w:rsidR="009B0FD6" w:rsidRPr="008D7856">
        <w:rPr>
          <w:rFonts w:ascii="Arial" w:hAnsi="Arial" w:cs="Arial"/>
          <w:sz w:val="24"/>
          <w:szCs w:val="24"/>
        </w:rPr>
        <w:t xml:space="preserve"> </w:t>
      </w:r>
      <w:r w:rsidRPr="008D7856">
        <w:rPr>
          <w:rFonts w:ascii="Arial" w:hAnsi="Arial" w:cs="Arial"/>
          <w:sz w:val="24"/>
          <w:szCs w:val="24"/>
        </w:rPr>
        <w:t>This is encouraging and worth celebrating as it is showing a commitment towards accessibility by many organizations.</w:t>
      </w:r>
    </w:p>
    <w:p w14:paraId="71C12C85" w14:textId="77777777" w:rsidR="008D4CC5" w:rsidRPr="008D7856" w:rsidRDefault="008D4CC5" w:rsidP="00A151D5">
      <w:pPr>
        <w:spacing w:after="60"/>
        <w:jc w:val="both"/>
        <w:rPr>
          <w:rFonts w:ascii="Arial" w:hAnsi="Arial" w:cs="Arial"/>
          <w:sz w:val="24"/>
          <w:szCs w:val="24"/>
        </w:rPr>
      </w:pPr>
    </w:p>
    <w:p w14:paraId="1AD5F131" w14:textId="53934F75" w:rsidR="008D4CC5" w:rsidRDefault="008D4CC5" w:rsidP="00A151D5">
      <w:pPr>
        <w:spacing w:after="60"/>
        <w:jc w:val="both"/>
        <w:rPr>
          <w:rFonts w:ascii="Arial" w:hAnsi="Arial" w:cs="Arial"/>
          <w:sz w:val="24"/>
          <w:szCs w:val="24"/>
        </w:rPr>
      </w:pPr>
      <w:r w:rsidRPr="008D7856">
        <w:rPr>
          <w:rFonts w:ascii="Arial" w:hAnsi="Arial" w:cs="Arial"/>
          <w:sz w:val="24"/>
          <w:szCs w:val="24"/>
        </w:rPr>
        <w:t>Important</w:t>
      </w:r>
      <w:r w:rsidR="000D686C" w:rsidRPr="008D7856">
        <w:rPr>
          <w:rFonts w:ascii="Arial" w:hAnsi="Arial" w:cs="Arial"/>
          <w:sz w:val="24"/>
          <w:szCs w:val="24"/>
        </w:rPr>
        <w:t>.</w:t>
      </w:r>
      <w:r w:rsidR="00537687" w:rsidRPr="008D7856">
        <w:rPr>
          <w:rFonts w:ascii="Arial" w:hAnsi="Arial" w:cs="Arial"/>
          <w:sz w:val="24"/>
          <w:szCs w:val="24"/>
        </w:rPr>
        <w:t xml:space="preserve"> </w:t>
      </w:r>
      <w:r w:rsidR="000D686C" w:rsidRPr="008D7856">
        <w:rPr>
          <w:rFonts w:ascii="Arial" w:hAnsi="Arial" w:cs="Arial"/>
          <w:sz w:val="24"/>
          <w:szCs w:val="24"/>
        </w:rPr>
        <w:t>A</w:t>
      </w:r>
      <w:r w:rsidRPr="008D7856">
        <w:rPr>
          <w:rFonts w:ascii="Arial" w:hAnsi="Arial" w:cs="Arial"/>
          <w:sz w:val="24"/>
          <w:szCs w:val="24"/>
        </w:rPr>
        <w:t>ccessibility plans must be updated every two years per the accessibility for Manitoban</w:t>
      </w:r>
      <w:r w:rsidR="000D686C" w:rsidRPr="008D7856">
        <w:rPr>
          <w:rFonts w:ascii="Arial" w:hAnsi="Arial" w:cs="Arial"/>
          <w:sz w:val="24"/>
          <w:szCs w:val="24"/>
        </w:rPr>
        <w:t>’</w:t>
      </w:r>
      <w:r w:rsidRPr="008D7856">
        <w:rPr>
          <w:rFonts w:ascii="Arial" w:hAnsi="Arial" w:cs="Arial"/>
          <w:sz w:val="24"/>
          <w:szCs w:val="24"/>
        </w:rPr>
        <w:t>s act.</w:t>
      </w:r>
    </w:p>
    <w:p w14:paraId="555C1BF0" w14:textId="77777777" w:rsidR="002C555B" w:rsidRPr="008D7856" w:rsidRDefault="002C555B" w:rsidP="00A151D5">
      <w:pPr>
        <w:spacing w:after="60"/>
        <w:jc w:val="both"/>
        <w:rPr>
          <w:rFonts w:ascii="Arial" w:hAnsi="Arial" w:cs="Arial"/>
          <w:sz w:val="24"/>
          <w:szCs w:val="24"/>
        </w:rPr>
      </w:pPr>
    </w:p>
    <w:p w14:paraId="1C92967B" w14:textId="77777777" w:rsidR="008D4CC5" w:rsidRPr="008D7856" w:rsidRDefault="008D4CC5" w:rsidP="00A151D5">
      <w:pPr>
        <w:spacing w:after="60"/>
        <w:jc w:val="both"/>
        <w:rPr>
          <w:rFonts w:ascii="Arial" w:hAnsi="Arial" w:cs="Arial"/>
          <w:sz w:val="24"/>
          <w:szCs w:val="24"/>
        </w:rPr>
      </w:pPr>
    </w:p>
    <w:p w14:paraId="3EA3B092" w14:textId="1CDB3429"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lastRenderedPageBreak/>
        <w:t>Why should your organization update your accessibility</w:t>
      </w:r>
      <w:r w:rsidR="000D686C" w:rsidRPr="008D7856">
        <w:rPr>
          <w:rFonts w:ascii="Arial" w:hAnsi="Arial" w:cs="Arial"/>
          <w:sz w:val="24"/>
          <w:szCs w:val="24"/>
        </w:rPr>
        <w:t xml:space="preserve"> plan</w:t>
      </w:r>
      <w:r w:rsidRPr="008D7856">
        <w:rPr>
          <w:rFonts w:ascii="Arial" w:hAnsi="Arial" w:cs="Arial"/>
          <w:sz w:val="24"/>
          <w:szCs w:val="24"/>
        </w:rPr>
        <w:t>? We'll updates to accessibility plants are needed because they help focus an organization to consider and eliminate new barriers. Updates also ensure that all Manitobans have full access to programs and services designed to meet their needs and updates are required by law and failure to do so may lead to compliance and enforcement activities.</w:t>
      </w:r>
    </w:p>
    <w:p w14:paraId="28B99A3F" w14:textId="77777777" w:rsidR="008D4CC5" w:rsidRPr="008D7856" w:rsidRDefault="008D4CC5" w:rsidP="00A151D5">
      <w:pPr>
        <w:spacing w:after="60"/>
        <w:jc w:val="both"/>
        <w:rPr>
          <w:rFonts w:ascii="Arial" w:hAnsi="Arial" w:cs="Arial"/>
          <w:sz w:val="24"/>
          <w:szCs w:val="24"/>
        </w:rPr>
      </w:pPr>
    </w:p>
    <w:p w14:paraId="735F281E" w14:textId="77777777"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Steps for updating your accessibility plan. Begin by reading through your current accessibility plan and then reviewing progress on any policies, actions, or measures your organization has taken to create accessibility in the past two years. Set future priorities, including compliance with requirements under accessibility standards and identify the actions your organization will take to advance accessibility in the next two years.</w:t>
      </w:r>
    </w:p>
    <w:p w14:paraId="249300CF" w14:textId="77777777" w:rsidR="008D4CC5" w:rsidRPr="008D7856" w:rsidRDefault="008D4CC5" w:rsidP="00A151D5">
      <w:pPr>
        <w:spacing w:after="60"/>
        <w:jc w:val="both"/>
        <w:rPr>
          <w:rFonts w:ascii="Arial" w:hAnsi="Arial" w:cs="Arial"/>
          <w:sz w:val="24"/>
          <w:szCs w:val="24"/>
        </w:rPr>
      </w:pPr>
    </w:p>
    <w:p w14:paraId="3692CD0E" w14:textId="77777777"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Lastly, make your updated accessibility plan publicly available.</w:t>
      </w:r>
    </w:p>
    <w:p w14:paraId="38D17358" w14:textId="77777777" w:rsidR="008D4CC5" w:rsidRPr="008D7856" w:rsidRDefault="008D4CC5" w:rsidP="00A151D5">
      <w:pPr>
        <w:spacing w:after="60"/>
        <w:jc w:val="both"/>
        <w:rPr>
          <w:rFonts w:ascii="Arial" w:hAnsi="Arial" w:cs="Arial"/>
          <w:sz w:val="24"/>
          <w:szCs w:val="24"/>
        </w:rPr>
      </w:pPr>
    </w:p>
    <w:p w14:paraId="5642C7F7" w14:textId="08A35511"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Accessibility plan tips. It is helpful to include the following in your accessibility plans, a contact person with ways to get in touch by email or phone number, the time period</w:t>
      </w:r>
      <w:r w:rsidR="000D686C" w:rsidRPr="008D7856">
        <w:rPr>
          <w:rFonts w:ascii="Arial" w:hAnsi="Arial" w:cs="Arial"/>
          <w:sz w:val="24"/>
          <w:szCs w:val="24"/>
        </w:rPr>
        <w:t xml:space="preserve"> </w:t>
      </w:r>
      <w:r w:rsidRPr="008D7856">
        <w:rPr>
          <w:rFonts w:ascii="Arial" w:hAnsi="Arial" w:cs="Arial"/>
          <w:sz w:val="24"/>
          <w:szCs w:val="24"/>
        </w:rPr>
        <w:t>the plan covers how your organization meets or exceeds accessibility standard requirements.</w:t>
      </w:r>
      <w:r w:rsidR="000D686C" w:rsidRPr="008D7856">
        <w:rPr>
          <w:rFonts w:ascii="Arial" w:hAnsi="Arial" w:cs="Arial"/>
          <w:sz w:val="24"/>
          <w:szCs w:val="24"/>
        </w:rPr>
        <w:t xml:space="preserve"> </w:t>
      </w:r>
    </w:p>
    <w:p w14:paraId="5AFE3621" w14:textId="77777777" w:rsidR="008D4CC5" w:rsidRPr="008D7856" w:rsidRDefault="008D4CC5" w:rsidP="00A151D5">
      <w:pPr>
        <w:spacing w:after="60"/>
        <w:jc w:val="both"/>
        <w:rPr>
          <w:rFonts w:ascii="Arial" w:hAnsi="Arial" w:cs="Arial"/>
          <w:sz w:val="24"/>
          <w:szCs w:val="24"/>
        </w:rPr>
      </w:pPr>
    </w:p>
    <w:p w14:paraId="656F834D" w14:textId="7CBE8FAE"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Accessibility plan tips continued</w:t>
      </w:r>
      <w:r w:rsidR="000D686C" w:rsidRPr="008D7856">
        <w:rPr>
          <w:rFonts w:ascii="Arial" w:hAnsi="Arial" w:cs="Arial"/>
          <w:sz w:val="24"/>
          <w:szCs w:val="24"/>
        </w:rPr>
        <w:t>.</w:t>
      </w:r>
      <w:r w:rsidRPr="008D7856">
        <w:rPr>
          <w:rFonts w:ascii="Arial" w:hAnsi="Arial" w:cs="Arial"/>
          <w:sz w:val="24"/>
          <w:szCs w:val="24"/>
        </w:rPr>
        <w:t xml:space="preserve"> </w:t>
      </w:r>
      <w:r w:rsidR="000D686C" w:rsidRPr="008D7856">
        <w:rPr>
          <w:rFonts w:ascii="Arial" w:hAnsi="Arial" w:cs="Arial"/>
          <w:sz w:val="24"/>
          <w:szCs w:val="24"/>
        </w:rPr>
        <w:t>P</w:t>
      </w:r>
      <w:r w:rsidRPr="008D7856">
        <w:rPr>
          <w:rFonts w:ascii="Arial" w:hAnsi="Arial" w:cs="Arial"/>
          <w:sz w:val="24"/>
          <w:szCs w:val="24"/>
        </w:rPr>
        <w:t xml:space="preserve">rioritize accessibility when discussing corporate and strategic planning and integrate your accessibility plan into quarterly or annual reporting periods and or board meetings. You may choose to update your accessibility plan by editing the original plan that acts as a baseline, or you can use the free template titled </w:t>
      </w:r>
      <w:r w:rsidR="000D686C" w:rsidRPr="008D7856">
        <w:rPr>
          <w:rFonts w:ascii="Arial" w:hAnsi="Arial" w:cs="Arial"/>
          <w:sz w:val="24"/>
          <w:szCs w:val="24"/>
        </w:rPr>
        <w:t>“</w:t>
      </w:r>
      <w:r w:rsidRPr="008D7856">
        <w:rPr>
          <w:rFonts w:ascii="Arial" w:hAnsi="Arial" w:cs="Arial"/>
          <w:sz w:val="24"/>
          <w:szCs w:val="24"/>
        </w:rPr>
        <w:t>how to update your accessibility plan</w:t>
      </w:r>
      <w:r w:rsidR="000D686C" w:rsidRPr="008D7856">
        <w:rPr>
          <w:rFonts w:ascii="Arial" w:hAnsi="Arial" w:cs="Arial"/>
          <w:sz w:val="24"/>
          <w:szCs w:val="24"/>
        </w:rPr>
        <w:t>”</w:t>
      </w:r>
      <w:r w:rsidRPr="008D7856">
        <w:rPr>
          <w:rFonts w:ascii="Arial" w:hAnsi="Arial" w:cs="Arial"/>
          <w:sz w:val="24"/>
          <w:szCs w:val="24"/>
        </w:rPr>
        <w:t xml:space="preserve"> available at </w:t>
      </w:r>
      <w:r w:rsidR="000D686C" w:rsidRPr="008D7856">
        <w:rPr>
          <w:rFonts w:ascii="Arial" w:hAnsi="Arial" w:cs="Arial"/>
          <w:sz w:val="24"/>
          <w:szCs w:val="24"/>
        </w:rPr>
        <w:t>accessibility B</w:t>
      </w:r>
      <w:r w:rsidRPr="008D7856">
        <w:rPr>
          <w:rFonts w:ascii="Arial" w:hAnsi="Arial" w:cs="Arial"/>
          <w:sz w:val="24"/>
          <w:szCs w:val="24"/>
        </w:rPr>
        <w:t>.ca.</w:t>
      </w:r>
    </w:p>
    <w:p w14:paraId="020D0FB9" w14:textId="77777777" w:rsidR="008D4CC5" w:rsidRPr="008D7856" w:rsidRDefault="008D4CC5" w:rsidP="00A151D5">
      <w:pPr>
        <w:spacing w:after="60"/>
        <w:jc w:val="both"/>
        <w:rPr>
          <w:rFonts w:ascii="Arial" w:hAnsi="Arial" w:cs="Arial"/>
          <w:sz w:val="24"/>
          <w:szCs w:val="24"/>
        </w:rPr>
      </w:pPr>
    </w:p>
    <w:p w14:paraId="4A20CB27" w14:textId="77777777"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Organizations can copy and paste from this template and adapt it to meet their needs.</w:t>
      </w:r>
    </w:p>
    <w:p w14:paraId="671E71AE" w14:textId="77777777" w:rsidR="008D4CC5" w:rsidRPr="008D7856" w:rsidRDefault="008D4CC5" w:rsidP="00A151D5">
      <w:pPr>
        <w:spacing w:after="60"/>
        <w:jc w:val="both"/>
        <w:rPr>
          <w:rFonts w:ascii="Arial" w:hAnsi="Arial" w:cs="Arial"/>
          <w:sz w:val="24"/>
          <w:szCs w:val="24"/>
        </w:rPr>
      </w:pPr>
    </w:p>
    <w:p w14:paraId="15FC213E" w14:textId="3198ED95" w:rsidR="008D4CC5" w:rsidRDefault="008D4CC5" w:rsidP="00A151D5">
      <w:pPr>
        <w:spacing w:after="60"/>
        <w:jc w:val="both"/>
        <w:rPr>
          <w:rFonts w:ascii="Arial" w:hAnsi="Arial" w:cs="Arial"/>
          <w:sz w:val="24"/>
          <w:szCs w:val="24"/>
        </w:rPr>
      </w:pPr>
      <w:r w:rsidRPr="008D7856">
        <w:rPr>
          <w:rFonts w:ascii="Arial" w:hAnsi="Arial" w:cs="Arial"/>
          <w:sz w:val="24"/>
          <w:szCs w:val="24"/>
        </w:rPr>
        <w:t>Resources and contact information</w:t>
      </w:r>
      <w:r w:rsidR="000D686C" w:rsidRPr="008D7856">
        <w:rPr>
          <w:rFonts w:ascii="Arial" w:hAnsi="Arial" w:cs="Arial"/>
          <w:sz w:val="24"/>
          <w:szCs w:val="24"/>
        </w:rPr>
        <w:t>.</w:t>
      </w:r>
      <w:r w:rsidRPr="008D7856">
        <w:rPr>
          <w:rFonts w:ascii="Arial" w:hAnsi="Arial" w:cs="Arial"/>
          <w:sz w:val="24"/>
          <w:szCs w:val="24"/>
        </w:rPr>
        <w:t xml:space="preserve"> </w:t>
      </w:r>
      <w:r w:rsidR="000D686C" w:rsidRPr="008D7856">
        <w:rPr>
          <w:rFonts w:ascii="Arial" w:hAnsi="Arial" w:cs="Arial"/>
          <w:sz w:val="24"/>
          <w:szCs w:val="24"/>
        </w:rPr>
        <w:t>F</w:t>
      </w:r>
      <w:r w:rsidRPr="008D7856">
        <w:rPr>
          <w:rFonts w:ascii="Arial" w:hAnsi="Arial" w:cs="Arial"/>
          <w:sz w:val="24"/>
          <w:szCs w:val="24"/>
        </w:rPr>
        <w:t>or more information and accessibility plan resources, including sample plans developed by organizations, visit accessibility</w:t>
      </w:r>
      <w:r w:rsidR="000D686C" w:rsidRPr="008D7856">
        <w:rPr>
          <w:rFonts w:ascii="Arial" w:hAnsi="Arial" w:cs="Arial"/>
          <w:sz w:val="24"/>
          <w:szCs w:val="24"/>
        </w:rPr>
        <w:t>MB</w:t>
      </w:r>
      <w:r w:rsidRPr="008D7856">
        <w:rPr>
          <w:rFonts w:ascii="Arial" w:hAnsi="Arial" w:cs="Arial"/>
          <w:sz w:val="24"/>
          <w:szCs w:val="24"/>
        </w:rPr>
        <w:t>.ca. For accessibility plan requirements and information related to compliance, contact the accessibility compliance secretar</w:t>
      </w:r>
      <w:r w:rsidR="000D686C" w:rsidRPr="008D7856">
        <w:rPr>
          <w:rFonts w:ascii="Arial" w:hAnsi="Arial" w:cs="Arial"/>
          <w:sz w:val="24"/>
          <w:szCs w:val="24"/>
        </w:rPr>
        <w:t xml:space="preserve">iat at </w:t>
      </w:r>
      <w:r w:rsidRPr="008D7856">
        <w:rPr>
          <w:rFonts w:ascii="Arial" w:hAnsi="Arial" w:cs="Arial"/>
          <w:sz w:val="24"/>
          <w:szCs w:val="24"/>
        </w:rPr>
        <w:t>accessibilitycompliance</w:t>
      </w:r>
      <w:r w:rsidR="000D686C" w:rsidRPr="008D7856">
        <w:rPr>
          <w:rFonts w:ascii="Arial" w:hAnsi="Arial" w:cs="Arial"/>
          <w:sz w:val="24"/>
          <w:szCs w:val="24"/>
        </w:rPr>
        <w:t>@</w:t>
      </w:r>
      <w:r w:rsidRPr="008D7856">
        <w:rPr>
          <w:rFonts w:ascii="Arial" w:hAnsi="Arial" w:cs="Arial"/>
          <w:sz w:val="24"/>
          <w:szCs w:val="24"/>
        </w:rPr>
        <w:t>gov</w:t>
      </w:r>
      <w:r w:rsidR="000D686C" w:rsidRPr="008D7856">
        <w:rPr>
          <w:rFonts w:ascii="Arial" w:hAnsi="Arial" w:cs="Arial"/>
          <w:sz w:val="24"/>
          <w:szCs w:val="24"/>
        </w:rPr>
        <w:t>.</w:t>
      </w:r>
      <w:r w:rsidRPr="008D7856">
        <w:rPr>
          <w:rFonts w:ascii="Arial" w:hAnsi="Arial" w:cs="Arial"/>
          <w:sz w:val="24"/>
          <w:szCs w:val="24"/>
        </w:rPr>
        <w:t>mb.ca or at 2 0</w:t>
      </w:r>
      <w:r w:rsidR="000D686C" w:rsidRPr="008D7856">
        <w:rPr>
          <w:rFonts w:ascii="Arial" w:hAnsi="Arial" w:cs="Arial"/>
          <w:sz w:val="24"/>
          <w:szCs w:val="24"/>
        </w:rPr>
        <w:t xml:space="preserve"> </w:t>
      </w:r>
      <w:r w:rsidRPr="008D7856">
        <w:rPr>
          <w:rFonts w:ascii="Arial" w:hAnsi="Arial" w:cs="Arial"/>
          <w:sz w:val="24"/>
          <w:szCs w:val="24"/>
        </w:rPr>
        <w:t>4 7 9 2 0 2 6</w:t>
      </w:r>
      <w:r w:rsidR="000D686C" w:rsidRPr="008D7856">
        <w:rPr>
          <w:rFonts w:ascii="Arial" w:hAnsi="Arial" w:cs="Arial"/>
          <w:sz w:val="24"/>
          <w:szCs w:val="24"/>
        </w:rPr>
        <w:t xml:space="preserve"> 3</w:t>
      </w:r>
      <w:r w:rsidRPr="008D7856">
        <w:rPr>
          <w:rFonts w:ascii="Arial" w:hAnsi="Arial" w:cs="Arial"/>
          <w:sz w:val="24"/>
          <w:szCs w:val="24"/>
        </w:rPr>
        <w:t>.</w:t>
      </w:r>
    </w:p>
    <w:p w14:paraId="52DF45B1" w14:textId="77777777" w:rsidR="00DA182A" w:rsidRPr="008D7856" w:rsidRDefault="00DA182A" w:rsidP="00A151D5">
      <w:pPr>
        <w:spacing w:after="60"/>
        <w:jc w:val="both"/>
        <w:rPr>
          <w:rFonts w:ascii="Arial" w:hAnsi="Arial" w:cs="Arial"/>
          <w:sz w:val="24"/>
          <w:szCs w:val="24"/>
        </w:rPr>
      </w:pPr>
    </w:p>
    <w:p w14:paraId="3AD4CEE6" w14:textId="5DD3939A"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For all other information, contact the Manitoba accessibility office</w:t>
      </w:r>
      <w:r w:rsidR="000D686C" w:rsidRPr="008D7856">
        <w:rPr>
          <w:rFonts w:ascii="Arial" w:hAnsi="Arial" w:cs="Arial"/>
          <w:sz w:val="24"/>
          <w:szCs w:val="24"/>
        </w:rPr>
        <w:t xml:space="preserve"> at </w:t>
      </w:r>
      <w:r w:rsidRPr="008D7856">
        <w:rPr>
          <w:rFonts w:ascii="Arial" w:hAnsi="Arial" w:cs="Arial"/>
          <w:sz w:val="24"/>
          <w:szCs w:val="24"/>
        </w:rPr>
        <w:t>mao</w:t>
      </w:r>
      <w:r w:rsidR="000D686C" w:rsidRPr="008D7856">
        <w:rPr>
          <w:rFonts w:ascii="Arial" w:hAnsi="Arial" w:cs="Arial"/>
          <w:sz w:val="24"/>
          <w:szCs w:val="24"/>
        </w:rPr>
        <w:t>@</w:t>
      </w:r>
      <w:r w:rsidRPr="008D7856">
        <w:rPr>
          <w:rFonts w:ascii="Arial" w:hAnsi="Arial" w:cs="Arial"/>
          <w:sz w:val="24"/>
          <w:szCs w:val="24"/>
        </w:rPr>
        <w:t>gov</w:t>
      </w:r>
      <w:r w:rsidR="000D686C" w:rsidRPr="008D7856">
        <w:rPr>
          <w:rFonts w:ascii="Arial" w:hAnsi="Arial" w:cs="Arial"/>
          <w:sz w:val="24"/>
          <w:szCs w:val="24"/>
        </w:rPr>
        <w:t>.</w:t>
      </w:r>
      <w:r w:rsidRPr="008D7856">
        <w:rPr>
          <w:rFonts w:ascii="Arial" w:hAnsi="Arial" w:cs="Arial"/>
          <w:sz w:val="24"/>
          <w:szCs w:val="24"/>
        </w:rPr>
        <w:t>mb.ca or at 2 0 4 9 4 5 7 6 1 3 or toll free at 1 80</w:t>
      </w:r>
      <w:r w:rsidR="000D686C" w:rsidRPr="008D7856">
        <w:rPr>
          <w:rFonts w:ascii="Arial" w:hAnsi="Arial" w:cs="Arial"/>
          <w:sz w:val="24"/>
          <w:szCs w:val="24"/>
        </w:rPr>
        <w:t xml:space="preserve">0 </w:t>
      </w:r>
      <w:r w:rsidRPr="008D7856">
        <w:rPr>
          <w:rFonts w:ascii="Arial" w:hAnsi="Arial" w:cs="Arial"/>
          <w:sz w:val="24"/>
          <w:szCs w:val="24"/>
        </w:rPr>
        <w:t>2 8 2 8 0 6 9. Extension 7 6 1 3.</w:t>
      </w:r>
    </w:p>
    <w:p w14:paraId="11121FE7" w14:textId="77777777" w:rsidR="008D4CC5" w:rsidRPr="008D7856" w:rsidRDefault="008D4CC5" w:rsidP="00A151D5">
      <w:pPr>
        <w:spacing w:after="60"/>
        <w:jc w:val="both"/>
        <w:rPr>
          <w:rFonts w:ascii="Arial" w:hAnsi="Arial" w:cs="Arial"/>
          <w:sz w:val="24"/>
          <w:szCs w:val="24"/>
        </w:rPr>
      </w:pPr>
    </w:p>
    <w:p w14:paraId="7F5EAC4B" w14:textId="50B94A32" w:rsidR="008D4CC5" w:rsidRPr="008D7856" w:rsidRDefault="008D4CC5" w:rsidP="00A151D5">
      <w:pPr>
        <w:spacing w:after="60"/>
        <w:jc w:val="both"/>
        <w:rPr>
          <w:rFonts w:ascii="Arial" w:hAnsi="Arial" w:cs="Arial"/>
          <w:sz w:val="24"/>
          <w:szCs w:val="24"/>
        </w:rPr>
      </w:pPr>
      <w:r w:rsidRPr="008D7856">
        <w:rPr>
          <w:rFonts w:ascii="Arial" w:hAnsi="Arial" w:cs="Arial"/>
          <w:sz w:val="24"/>
          <w:szCs w:val="24"/>
        </w:rPr>
        <w:t>Thank you. Acc</w:t>
      </w:r>
      <w:r w:rsidR="00547010" w:rsidRPr="008D7856">
        <w:rPr>
          <w:rFonts w:ascii="Arial" w:hAnsi="Arial" w:cs="Arial"/>
          <w:sz w:val="24"/>
          <w:szCs w:val="24"/>
        </w:rPr>
        <w:t>essibility is good for everyone</w:t>
      </w:r>
      <w:r w:rsidR="005C0423" w:rsidRPr="008D7856">
        <w:rPr>
          <w:rFonts w:ascii="Arial" w:hAnsi="Arial" w:cs="Arial"/>
          <w:sz w:val="24"/>
          <w:szCs w:val="24"/>
        </w:rPr>
        <w:t>,</w:t>
      </w:r>
      <w:r w:rsidR="00547010" w:rsidRPr="008D7856">
        <w:rPr>
          <w:rFonts w:ascii="Arial" w:hAnsi="Arial" w:cs="Arial"/>
          <w:sz w:val="24"/>
          <w:szCs w:val="24"/>
        </w:rPr>
        <w:t xml:space="preserve"> </w:t>
      </w:r>
      <w:r w:rsidRPr="008D7856">
        <w:rPr>
          <w:rFonts w:ascii="Arial" w:hAnsi="Arial" w:cs="Arial"/>
          <w:sz w:val="24"/>
          <w:szCs w:val="24"/>
        </w:rPr>
        <w:t xml:space="preserve">it's the law in Manitoba. So let's collectively recognize </w:t>
      </w:r>
      <w:r w:rsidR="00547010" w:rsidRPr="008D7856">
        <w:rPr>
          <w:rFonts w:ascii="Arial" w:hAnsi="Arial" w:cs="Arial"/>
          <w:sz w:val="24"/>
          <w:szCs w:val="24"/>
        </w:rPr>
        <w:t xml:space="preserve">accessibility </w:t>
      </w:r>
      <w:r w:rsidRPr="008D7856">
        <w:rPr>
          <w:rFonts w:ascii="Arial" w:hAnsi="Arial" w:cs="Arial"/>
          <w:sz w:val="24"/>
          <w:szCs w:val="24"/>
        </w:rPr>
        <w:t>achievements in our province and prioritize accessibility plans to ensure an accessible</w:t>
      </w:r>
      <w:r w:rsidR="000D686C" w:rsidRPr="008D7856">
        <w:rPr>
          <w:rFonts w:ascii="Arial" w:hAnsi="Arial" w:cs="Arial"/>
          <w:sz w:val="24"/>
          <w:szCs w:val="24"/>
        </w:rPr>
        <w:t xml:space="preserve"> Manitoba</w:t>
      </w:r>
      <w:r w:rsidRPr="008D7856">
        <w:rPr>
          <w:rFonts w:ascii="Arial" w:hAnsi="Arial" w:cs="Arial"/>
          <w:sz w:val="24"/>
          <w:szCs w:val="24"/>
        </w:rPr>
        <w:t>.</w:t>
      </w:r>
    </w:p>
    <w:p w14:paraId="65574C27" w14:textId="77777777" w:rsidR="00593A87" w:rsidRDefault="00593A87" w:rsidP="00A151D5">
      <w:pPr>
        <w:spacing w:after="60"/>
        <w:jc w:val="both"/>
        <w:rPr>
          <w:rFonts w:ascii="Arial" w:hAnsi="Arial" w:cs="Arial"/>
          <w:sz w:val="24"/>
          <w:szCs w:val="24"/>
        </w:rPr>
      </w:pPr>
    </w:p>
    <w:p w14:paraId="3368A42C" w14:textId="77777777" w:rsidR="00AE37E9" w:rsidRDefault="008D4CC5" w:rsidP="00A151D5">
      <w:pPr>
        <w:spacing w:after="60"/>
        <w:jc w:val="both"/>
        <w:rPr>
          <w:rFonts w:ascii="Arial" w:hAnsi="Arial" w:cs="Arial"/>
          <w:sz w:val="24"/>
          <w:szCs w:val="24"/>
        </w:rPr>
      </w:pPr>
      <w:r w:rsidRPr="008D7856">
        <w:rPr>
          <w:rFonts w:ascii="Arial" w:hAnsi="Arial" w:cs="Arial"/>
          <w:sz w:val="24"/>
          <w:szCs w:val="24"/>
        </w:rPr>
        <w:t>Remember submit your updated accessibility plan to accessibility compliance secretariat by email</w:t>
      </w:r>
      <w:r w:rsidR="00FF574A" w:rsidRPr="008D7856">
        <w:rPr>
          <w:rFonts w:ascii="Arial" w:hAnsi="Arial" w:cs="Arial"/>
          <w:sz w:val="24"/>
          <w:szCs w:val="24"/>
        </w:rPr>
        <w:t xml:space="preserve"> at </w:t>
      </w:r>
      <w:hyperlink r:id="rId11" w:history="1">
        <w:r w:rsidR="009B0FD6" w:rsidRPr="008D7856">
          <w:rPr>
            <w:rStyle w:val="Hyperlink"/>
            <w:rFonts w:ascii="Arial" w:hAnsi="Arial" w:cs="Arial"/>
            <w:sz w:val="24"/>
            <w:szCs w:val="24"/>
          </w:rPr>
          <w:t>accessibilitycompliance@gov.mb.ca</w:t>
        </w:r>
      </w:hyperlink>
      <w:r w:rsidRPr="008D7856">
        <w:rPr>
          <w:rFonts w:ascii="Arial" w:hAnsi="Arial" w:cs="Arial"/>
          <w:sz w:val="24"/>
          <w:szCs w:val="24"/>
        </w:rPr>
        <w:t>.</w:t>
      </w:r>
      <w:r w:rsidR="002C555B">
        <w:rPr>
          <w:rFonts w:ascii="Arial" w:hAnsi="Arial" w:cs="Arial"/>
          <w:sz w:val="24"/>
          <w:szCs w:val="24"/>
        </w:rPr>
        <w:t xml:space="preserve">     </w:t>
      </w:r>
    </w:p>
    <w:p w14:paraId="11B34347" w14:textId="2746046D" w:rsidR="009B0FD6" w:rsidRPr="008D7856" w:rsidRDefault="009B0FD6" w:rsidP="00A151D5">
      <w:pPr>
        <w:spacing w:after="60"/>
        <w:jc w:val="both"/>
        <w:rPr>
          <w:rFonts w:ascii="Arial" w:hAnsi="Arial" w:cs="Arial"/>
          <w:b/>
          <w:sz w:val="24"/>
          <w:szCs w:val="24"/>
        </w:rPr>
      </w:pPr>
      <w:r w:rsidRPr="008D7856">
        <w:rPr>
          <w:rFonts w:ascii="Arial" w:hAnsi="Arial" w:cs="Arial"/>
          <w:b/>
          <w:sz w:val="24"/>
          <w:szCs w:val="24"/>
        </w:rPr>
        <w:t>[End of Presentation]</w:t>
      </w:r>
    </w:p>
    <w:sectPr w:rsidR="009B0FD6" w:rsidRPr="008D7856" w:rsidSect="00DA182A">
      <w:headerReference w:type="default" r:id="rId12"/>
      <w:pgSz w:w="12240" w:h="15840"/>
      <w:pgMar w:top="113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22BB" w14:textId="77777777" w:rsidR="005101BE" w:rsidRDefault="005101BE" w:rsidP="0062762D">
      <w:pPr>
        <w:spacing w:after="0" w:line="240" w:lineRule="auto"/>
      </w:pPr>
      <w:r>
        <w:separator/>
      </w:r>
    </w:p>
  </w:endnote>
  <w:endnote w:type="continuationSeparator" w:id="0">
    <w:p w14:paraId="0F75C6C8" w14:textId="77777777" w:rsidR="005101BE" w:rsidRDefault="005101BE" w:rsidP="0062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B4BE" w14:textId="77777777" w:rsidR="005101BE" w:rsidRDefault="005101BE" w:rsidP="0062762D">
      <w:pPr>
        <w:spacing w:after="0" w:line="240" w:lineRule="auto"/>
      </w:pPr>
      <w:r>
        <w:separator/>
      </w:r>
    </w:p>
  </w:footnote>
  <w:footnote w:type="continuationSeparator" w:id="0">
    <w:p w14:paraId="283E2B0D" w14:textId="77777777" w:rsidR="005101BE" w:rsidRDefault="005101BE" w:rsidP="0062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4"/>
        <w:szCs w:val="24"/>
      </w:rPr>
      <w:id w:val="-1496796428"/>
      <w:docPartObj>
        <w:docPartGallery w:val="Page Numbers (Top of Page)"/>
        <w:docPartUnique/>
      </w:docPartObj>
    </w:sdtPr>
    <w:sdtEndPr>
      <w:rPr>
        <w:noProof/>
      </w:rPr>
    </w:sdtEndPr>
    <w:sdtContent>
      <w:p w14:paraId="7FA16471" w14:textId="77777777" w:rsidR="0041704D" w:rsidRDefault="0041704D" w:rsidP="0041704D">
        <w:pPr>
          <w:pStyle w:val="Header"/>
          <w:rPr>
            <w:rFonts w:ascii="Arial" w:hAnsi="Arial" w:cs="Arial"/>
            <w:b/>
            <w:sz w:val="24"/>
            <w:szCs w:val="24"/>
          </w:rPr>
        </w:pPr>
        <w:r w:rsidRPr="0041704D">
          <w:rPr>
            <w:rFonts w:ascii="Arial" w:hAnsi="Arial" w:cs="Arial"/>
            <w:b/>
            <w:sz w:val="24"/>
            <w:szCs w:val="24"/>
          </w:rPr>
          <w:t>How to Update an Accessibility Plan – For Public Sector Organizations</w:t>
        </w:r>
      </w:p>
      <w:p w14:paraId="29733B31" w14:textId="6DE2180A" w:rsidR="009B0FD6" w:rsidRPr="0041704D" w:rsidRDefault="00593A87" w:rsidP="0041704D">
        <w:pPr>
          <w:pStyle w:val="Header"/>
          <w:rPr>
            <w:rFonts w:ascii="Arial" w:hAnsi="Arial" w:cs="Arial"/>
            <w:b/>
            <w:sz w:val="24"/>
            <w:szCs w:val="24"/>
          </w:rPr>
        </w:pPr>
        <w:r>
          <w:rPr>
            <w:rFonts w:ascii="Arial" w:hAnsi="Arial" w:cs="Arial"/>
            <w:b/>
            <w:sz w:val="24"/>
            <w:szCs w:val="24"/>
          </w:rPr>
          <w:t>Manitoba Accessibility Office &amp; the Accessibility Compliance Secretariat</w:t>
        </w:r>
      </w:p>
    </w:sdtContent>
  </w:sdt>
  <w:p w14:paraId="067CA49B" w14:textId="77777777" w:rsidR="009B0FD6" w:rsidRPr="0041704D" w:rsidRDefault="009B0FD6" w:rsidP="0041704D">
    <w:pPr>
      <w:pStyle w:val="Head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C5"/>
    <w:rsid w:val="00067E04"/>
    <w:rsid w:val="000A53ED"/>
    <w:rsid w:val="000D686C"/>
    <w:rsid w:val="002C555B"/>
    <w:rsid w:val="0041704D"/>
    <w:rsid w:val="005101BE"/>
    <w:rsid w:val="00537687"/>
    <w:rsid w:val="005438A4"/>
    <w:rsid w:val="00547010"/>
    <w:rsid w:val="00593A87"/>
    <w:rsid w:val="005C0423"/>
    <w:rsid w:val="0062762D"/>
    <w:rsid w:val="0076404F"/>
    <w:rsid w:val="008776DF"/>
    <w:rsid w:val="008B6A0B"/>
    <w:rsid w:val="008D4CC5"/>
    <w:rsid w:val="008D7856"/>
    <w:rsid w:val="009B0FD6"/>
    <w:rsid w:val="00A014BB"/>
    <w:rsid w:val="00A151D5"/>
    <w:rsid w:val="00A92AB5"/>
    <w:rsid w:val="00AE37E9"/>
    <w:rsid w:val="00B16DDC"/>
    <w:rsid w:val="00B9741D"/>
    <w:rsid w:val="00C14578"/>
    <w:rsid w:val="00D17421"/>
    <w:rsid w:val="00D32C8B"/>
    <w:rsid w:val="00DA182A"/>
    <w:rsid w:val="00E71DC3"/>
    <w:rsid w:val="00F220BA"/>
    <w:rsid w:val="00FF5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102"/>
  <w15:chartTrackingRefBased/>
  <w15:docId w15:val="{BFE0D479-7622-4DD1-AD8E-E57DD298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62D"/>
  </w:style>
  <w:style w:type="paragraph" w:styleId="Footer">
    <w:name w:val="footer"/>
    <w:basedOn w:val="Normal"/>
    <w:link w:val="FooterChar"/>
    <w:uiPriority w:val="99"/>
    <w:unhideWhenUsed/>
    <w:rsid w:val="0062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62D"/>
  </w:style>
  <w:style w:type="paragraph" w:styleId="ListParagraph">
    <w:name w:val="List Paragraph"/>
    <w:basedOn w:val="Normal"/>
    <w:uiPriority w:val="34"/>
    <w:qFormat/>
    <w:rsid w:val="005C0423"/>
    <w:pPr>
      <w:ind w:left="720"/>
      <w:contextualSpacing/>
    </w:pPr>
  </w:style>
  <w:style w:type="character" w:styleId="CommentReference">
    <w:name w:val="annotation reference"/>
    <w:basedOn w:val="DefaultParagraphFont"/>
    <w:uiPriority w:val="99"/>
    <w:semiHidden/>
    <w:unhideWhenUsed/>
    <w:rsid w:val="005C0423"/>
    <w:rPr>
      <w:sz w:val="16"/>
      <w:szCs w:val="16"/>
    </w:rPr>
  </w:style>
  <w:style w:type="paragraph" w:styleId="CommentText">
    <w:name w:val="annotation text"/>
    <w:basedOn w:val="Normal"/>
    <w:link w:val="CommentTextChar"/>
    <w:uiPriority w:val="99"/>
    <w:semiHidden/>
    <w:unhideWhenUsed/>
    <w:rsid w:val="005C0423"/>
    <w:pPr>
      <w:spacing w:line="240" w:lineRule="auto"/>
    </w:pPr>
    <w:rPr>
      <w:sz w:val="20"/>
      <w:szCs w:val="20"/>
    </w:rPr>
  </w:style>
  <w:style w:type="character" w:customStyle="1" w:styleId="CommentTextChar">
    <w:name w:val="Comment Text Char"/>
    <w:basedOn w:val="DefaultParagraphFont"/>
    <w:link w:val="CommentText"/>
    <w:uiPriority w:val="99"/>
    <w:semiHidden/>
    <w:rsid w:val="005C0423"/>
    <w:rPr>
      <w:sz w:val="20"/>
      <w:szCs w:val="20"/>
    </w:rPr>
  </w:style>
  <w:style w:type="paragraph" w:styleId="CommentSubject">
    <w:name w:val="annotation subject"/>
    <w:basedOn w:val="CommentText"/>
    <w:next w:val="CommentText"/>
    <w:link w:val="CommentSubjectChar"/>
    <w:uiPriority w:val="99"/>
    <w:semiHidden/>
    <w:unhideWhenUsed/>
    <w:rsid w:val="005C0423"/>
    <w:rPr>
      <w:b/>
      <w:bCs/>
    </w:rPr>
  </w:style>
  <w:style w:type="character" w:customStyle="1" w:styleId="CommentSubjectChar">
    <w:name w:val="Comment Subject Char"/>
    <w:basedOn w:val="CommentTextChar"/>
    <w:link w:val="CommentSubject"/>
    <w:uiPriority w:val="99"/>
    <w:semiHidden/>
    <w:rsid w:val="005C0423"/>
    <w:rPr>
      <w:b/>
      <w:bCs/>
      <w:sz w:val="20"/>
      <w:szCs w:val="20"/>
    </w:rPr>
  </w:style>
  <w:style w:type="paragraph" w:styleId="BalloonText">
    <w:name w:val="Balloon Text"/>
    <w:basedOn w:val="Normal"/>
    <w:link w:val="BalloonTextChar"/>
    <w:uiPriority w:val="99"/>
    <w:semiHidden/>
    <w:unhideWhenUsed/>
    <w:rsid w:val="005C0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23"/>
    <w:rPr>
      <w:rFonts w:ascii="Segoe UI" w:hAnsi="Segoe UI" w:cs="Segoe UI"/>
      <w:sz w:val="18"/>
      <w:szCs w:val="18"/>
    </w:rPr>
  </w:style>
  <w:style w:type="character" w:styleId="Hyperlink">
    <w:name w:val="Hyperlink"/>
    <w:basedOn w:val="DefaultParagraphFont"/>
    <w:uiPriority w:val="99"/>
    <w:unhideWhenUsed/>
    <w:rsid w:val="009B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essibilitycompliance@gov.mb.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1C33-2F5D-489A-B910-F6C634EEF51B}">
  <ds:schemaRefs>
    <ds:schemaRef ds:uri="http://schemas.microsoft.com/sharepoint/v3/contenttype/forms"/>
  </ds:schemaRefs>
</ds:datastoreItem>
</file>

<file path=customXml/itemProps2.xml><?xml version="1.0" encoding="utf-8"?>
<ds:datastoreItem xmlns:ds="http://schemas.openxmlformats.org/officeDocument/2006/customXml" ds:itemID="{389DA7AF-2F90-45E9-AF39-12451170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F3FFDD-AC4E-43D6-89E5-64A83F8945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C798059-2133-4966-B895-139346B8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Akbor Chowdhury</dc:creator>
  <cp:keywords/>
  <dc:description/>
  <cp:lastModifiedBy>Weber, Drew (FAM)</cp:lastModifiedBy>
  <cp:revision>2</cp:revision>
  <dcterms:created xsi:type="dcterms:W3CDTF">2022-03-07T15:24:00Z</dcterms:created>
  <dcterms:modified xsi:type="dcterms:W3CDTF">2022-03-07T15:24:00Z</dcterms:modified>
</cp:coreProperties>
</file>