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169C" w14:textId="198D1916" w:rsidR="00547DFC" w:rsidRDefault="00537299" w:rsidP="00537299">
      <w:pPr>
        <w:jc w:val="center"/>
        <w:rPr>
          <w:rFonts w:ascii="Arial" w:hAnsi="Arial" w:cs="Arial"/>
          <w:b/>
        </w:rPr>
      </w:pPr>
      <w:r>
        <w:rPr>
          <w:rFonts w:ascii="Arial" w:hAnsi="Arial" w:cs="Arial"/>
          <w:b/>
        </w:rPr>
        <w:t>SUMMARY OF DISCUSSIONS OF THE</w:t>
      </w:r>
    </w:p>
    <w:p w14:paraId="64404105" w14:textId="35FE6109" w:rsidR="00537299" w:rsidRDefault="00537299" w:rsidP="00537299">
      <w:pPr>
        <w:jc w:val="center"/>
        <w:rPr>
          <w:rFonts w:ascii="Arial" w:hAnsi="Arial" w:cs="Arial"/>
          <w:b/>
        </w:rPr>
      </w:pPr>
      <w:r>
        <w:rPr>
          <w:rFonts w:ascii="Arial" w:hAnsi="Arial" w:cs="Arial"/>
          <w:b/>
        </w:rPr>
        <w:t>INFORMATION AND COMMUNICATIONS</w:t>
      </w:r>
    </w:p>
    <w:p w14:paraId="7ADD6384" w14:textId="51A91915" w:rsidR="00537299" w:rsidRDefault="00537299" w:rsidP="00537299">
      <w:pPr>
        <w:jc w:val="center"/>
        <w:rPr>
          <w:rFonts w:ascii="Arial" w:hAnsi="Arial" w:cs="Arial"/>
          <w:b/>
        </w:rPr>
      </w:pPr>
      <w:r>
        <w:rPr>
          <w:rFonts w:ascii="Arial" w:hAnsi="Arial" w:cs="Arial"/>
          <w:b/>
        </w:rPr>
        <w:t>STANDARD DEVELOPMENT COMMITTEE</w:t>
      </w:r>
    </w:p>
    <w:p w14:paraId="5F3408B4" w14:textId="569DA6CC" w:rsidR="00537299" w:rsidRDefault="00537299" w:rsidP="00537299">
      <w:pPr>
        <w:jc w:val="center"/>
        <w:rPr>
          <w:rFonts w:ascii="Arial" w:hAnsi="Arial" w:cs="Arial"/>
          <w:b/>
        </w:rPr>
      </w:pPr>
      <w:r>
        <w:rPr>
          <w:rFonts w:ascii="Arial" w:hAnsi="Arial" w:cs="Arial"/>
          <w:b/>
        </w:rPr>
        <w:t>8:30 A.M. – 12:00 P.M., JULY 25, 2018</w:t>
      </w:r>
    </w:p>
    <w:p w14:paraId="7914C9C1" w14:textId="35BD0D22" w:rsidR="00537299" w:rsidRDefault="00537299" w:rsidP="00537299">
      <w:pPr>
        <w:jc w:val="center"/>
        <w:rPr>
          <w:rFonts w:ascii="Arial" w:hAnsi="Arial" w:cs="Arial"/>
          <w:b/>
        </w:rPr>
      </w:pPr>
      <w:r>
        <w:rPr>
          <w:rFonts w:ascii="Arial" w:hAnsi="Arial" w:cs="Arial"/>
          <w:b/>
        </w:rPr>
        <w:t xml:space="preserve">DXC TECHNOLOGY, </w:t>
      </w:r>
      <w:proofErr w:type="gramStart"/>
      <w:r>
        <w:rPr>
          <w:rFonts w:ascii="Arial" w:hAnsi="Arial" w:cs="Arial"/>
          <w:b/>
        </w:rPr>
        <w:t>6</w:t>
      </w:r>
      <w:r w:rsidRPr="00537299">
        <w:rPr>
          <w:rFonts w:ascii="Arial" w:hAnsi="Arial" w:cs="Arial"/>
          <w:b/>
          <w:vertAlign w:val="superscript"/>
        </w:rPr>
        <w:t>TH</w:t>
      </w:r>
      <w:proofErr w:type="gramEnd"/>
      <w:r>
        <w:rPr>
          <w:rFonts w:ascii="Arial" w:hAnsi="Arial" w:cs="Arial"/>
          <w:b/>
        </w:rPr>
        <w:t xml:space="preserve"> FLOOR, 200 GRAHAM</w:t>
      </w:r>
    </w:p>
    <w:p w14:paraId="30AD92B1" w14:textId="77777777" w:rsidR="00537299" w:rsidRPr="00537299" w:rsidRDefault="00537299" w:rsidP="00537299">
      <w:pPr>
        <w:jc w:val="center"/>
        <w:rPr>
          <w:rFonts w:ascii="Arial" w:hAnsi="Arial" w:cs="Arial"/>
          <w:b/>
        </w:rPr>
      </w:pPr>
    </w:p>
    <w:p w14:paraId="31F289FA" w14:textId="48F104FB" w:rsidR="00385D29" w:rsidRDefault="00385D29">
      <w:pPr>
        <w:rPr>
          <w:rFonts w:ascii="Arial" w:hAnsi="Arial" w:cs="Arial"/>
        </w:rPr>
      </w:pPr>
      <w:r>
        <w:rPr>
          <w:rFonts w:ascii="Arial" w:hAnsi="Arial" w:cs="Arial"/>
          <w:b/>
        </w:rPr>
        <w:t xml:space="preserve">Present:  </w:t>
      </w:r>
      <w:r>
        <w:rPr>
          <w:rFonts w:ascii="Arial" w:hAnsi="Arial" w:cs="Arial"/>
        </w:rPr>
        <w:t>Lisa Snider (Chairperson), Jim Hounslow, Jeff Buhse, Tanis Woodland, Doris Koop, Allen Mankewich, John Wyndels (DIO), Jim Baker (Chairperson / AAC)</w:t>
      </w:r>
    </w:p>
    <w:p w14:paraId="5F0EC4B1" w14:textId="77777777" w:rsidR="00385D29" w:rsidRPr="00385D29" w:rsidRDefault="00385D29">
      <w:pPr>
        <w:rPr>
          <w:rFonts w:ascii="Arial" w:hAnsi="Arial" w:cs="Arial"/>
        </w:rPr>
      </w:pPr>
    </w:p>
    <w:p w14:paraId="3FD6EE11" w14:textId="77777777" w:rsidR="00385D29" w:rsidRDefault="00385D29">
      <w:pPr>
        <w:rPr>
          <w:rFonts w:ascii="Arial" w:hAnsi="Arial" w:cs="Arial"/>
          <w:b/>
        </w:rPr>
      </w:pPr>
      <w:r>
        <w:rPr>
          <w:rFonts w:ascii="Arial" w:hAnsi="Arial" w:cs="Arial"/>
          <w:b/>
        </w:rPr>
        <w:t xml:space="preserve">Absent:  </w:t>
      </w:r>
      <w:r w:rsidRPr="00385D29">
        <w:rPr>
          <w:rFonts w:ascii="Arial" w:hAnsi="Arial" w:cs="Arial"/>
        </w:rPr>
        <w:t>Tony Sailor, Carol Bartmanovich</w:t>
      </w:r>
    </w:p>
    <w:p w14:paraId="15213B15" w14:textId="77777777" w:rsidR="00385D29" w:rsidRDefault="00385D29">
      <w:pPr>
        <w:rPr>
          <w:rFonts w:ascii="Arial" w:hAnsi="Arial" w:cs="Arial"/>
          <w:b/>
        </w:rPr>
      </w:pPr>
    </w:p>
    <w:p w14:paraId="69757E82" w14:textId="5C6D7C74" w:rsidR="00FB17BB" w:rsidRPr="00385D29" w:rsidRDefault="00415A30">
      <w:pPr>
        <w:rPr>
          <w:rFonts w:ascii="Arial" w:hAnsi="Arial" w:cs="Arial"/>
        </w:rPr>
      </w:pPr>
      <w:r w:rsidRPr="00385D29">
        <w:rPr>
          <w:rFonts w:ascii="Arial" w:hAnsi="Arial" w:cs="Arial"/>
        </w:rPr>
        <w:t xml:space="preserve">The Committee discussed an email </w:t>
      </w:r>
      <w:r w:rsidR="00385D29">
        <w:rPr>
          <w:rFonts w:ascii="Arial" w:hAnsi="Arial" w:cs="Arial"/>
        </w:rPr>
        <w:t xml:space="preserve">the Secretary had forwarded expressing some of his concerns with proposed standard </w:t>
      </w:r>
      <w:proofErr w:type="gramStart"/>
      <w:r w:rsidR="00385D29">
        <w:rPr>
          <w:rFonts w:ascii="Arial" w:hAnsi="Arial" w:cs="Arial"/>
        </w:rPr>
        <w:t>being developed</w:t>
      </w:r>
      <w:proofErr w:type="gramEnd"/>
      <w:r w:rsidR="00385D29">
        <w:rPr>
          <w:rFonts w:ascii="Arial" w:hAnsi="Arial" w:cs="Arial"/>
        </w:rPr>
        <w:t xml:space="preserve"> by the committee for the Accessibility Advisory Council’s review.  A number of the issues </w:t>
      </w:r>
      <w:proofErr w:type="gramStart"/>
      <w:r w:rsidR="00385D29">
        <w:rPr>
          <w:rFonts w:ascii="Arial" w:hAnsi="Arial" w:cs="Arial"/>
        </w:rPr>
        <w:t>have been aired</w:t>
      </w:r>
      <w:proofErr w:type="gramEnd"/>
      <w:r w:rsidR="00385D29">
        <w:rPr>
          <w:rFonts w:ascii="Arial" w:hAnsi="Arial" w:cs="Arial"/>
        </w:rPr>
        <w:t xml:space="preserve"> in previous meetings.   The committee </w:t>
      </w:r>
      <w:r w:rsidR="003E4217">
        <w:rPr>
          <w:rFonts w:ascii="Arial" w:hAnsi="Arial" w:cs="Arial"/>
        </w:rPr>
        <w:t xml:space="preserve">remains committed to the contents of the proposed standard it will forward to council.  </w:t>
      </w:r>
    </w:p>
    <w:p w14:paraId="5B8330F1" w14:textId="77777777" w:rsidR="00655213" w:rsidRPr="00385D29" w:rsidRDefault="00655213">
      <w:pPr>
        <w:rPr>
          <w:rFonts w:ascii="Arial" w:hAnsi="Arial" w:cs="Arial"/>
        </w:rPr>
      </w:pPr>
    </w:p>
    <w:p w14:paraId="6205B62A" w14:textId="47AEAC8C" w:rsidR="00547DFC" w:rsidRPr="00385D29" w:rsidRDefault="00566C14">
      <w:pPr>
        <w:rPr>
          <w:rFonts w:ascii="Arial" w:hAnsi="Arial" w:cs="Arial"/>
        </w:rPr>
      </w:pPr>
      <w:r w:rsidRPr="00385D29">
        <w:rPr>
          <w:rFonts w:ascii="Arial" w:hAnsi="Arial" w:cs="Arial"/>
        </w:rPr>
        <w:t xml:space="preserve">Each Committee member </w:t>
      </w:r>
      <w:proofErr w:type="gramStart"/>
      <w:r w:rsidRPr="00385D29">
        <w:rPr>
          <w:rFonts w:ascii="Arial" w:hAnsi="Arial" w:cs="Arial"/>
        </w:rPr>
        <w:t>was asked</w:t>
      </w:r>
      <w:proofErr w:type="gramEnd"/>
      <w:r w:rsidRPr="00385D29">
        <w:rPr>
          <w:rFonts w:ascii="Arial" w:hAnsi="Arial" w:cs="Arial"/>
        </w:rPr>
        <w:t xml:space="preserve"> how he or she</w:t>
      </w:r>
      <w:r w:rsidR="00D21328" w:rsidRPr="00385D29">
        <w:rPr>
          <w:rFonts w:ascii="Arial" w:hAnsi="Arial" w:cs="Arial"/>
        </w:rPr>
        <w:t xml:space="preserve"> wanted to proceed. All members present agreed </w:t>
      </w:r>
      <w:r w:rsidR="0050577C" w:rsidRPr="00385D29">
        <w:rPr>
          <w:rFonts w:ascii="Arial" w:hAnsi="Arial" w:cs="Arial"/>
        </w:rPr>
        <w:t xml:space="preserve">that we would go through the standard from the beginning and talk about how each section would </w:t>
      </w:r>
      <w:r w:rsidR="003E4217">
        <w:rPr>
          <w:rFonts w:ascii="Arial" w:hAnsi="Arial" w:cs="Arial"/>
        </w:rPr>
        <w:t>relate or interact</w:t>
      </w:r>
      <w:r w:rsidR="00350409" w:rsidRPr="00385D29">
        <w:rPr>
          <w:rFonts w:ascii="Arial" w:hAnsi="Arial" w:cs="Arial"/>
        </w:rPr>
        <w:t xml:space="preserve"> </w:t>
      </w:r>
      <w:r w:rsidR="003E4217">
        <w:rPr>
          <w:rFonts w:ascii="Arial" w:hAnsi="Arial" w:cs="Arial"/>
        </w:rPr>
        <w:t>with the Customer Service Standard</w:t>
      </w:r>
      <w:r w:rsidR="00886B02">
        <w:rPr>
          <w:rFonts w:ascii="Arial" w:hAnsi="Arial" w:cs="Arial"/>
        </w:rPr>
        <w:t xml:space="preserve"> (CSS)</w:t>
      </w:r>
      <w:r w:rsidR="003E4217">
        <w:rPr>
          <w:rFonts w:ascii="Arial" w:hAnsi="Arial" w:cs="Arial"/>
        </w:rPr>
        <w:t>.</w:t>
      </w:r>
      <w:r w:rsidR="0050577C" w:rsidRPr="00385D29">
        <w:rPr>
          <w:rFonts w:ascii="Arial" w:hAnsi="Arial" w:cs="Arial"/>
        </w:rPr>
        <w:t xml:space="preserve"> </w:t>
      </w:r>
      <w:r w:rsidR="003E4217">
        <w:rPr>
          <w:rFonts w:ascii="Arial" w:hAnsi="Arial" w:cs="Arial"/>
        </w:rPr>
        <w:t xml:space="preserve"> </w:t>
      </w:r>
      <w:r w:rsidR="00053D92" w:rsidRPr="00385D29">
        <w:rPr>
          <w:rFonts w:ascii="Arial" w:hAnsi="Arial" w:cs="Arial"/>
        </w:rPr>
        <w:t>The Committee agreed it would put each of the standard parts to the ’test’ by talking about examples and focusing on the relationship with the CSS as we went through each part.</w:t>
      </w:r>
    </w:p>
    <w:p w14:paraId="67A960F5" w14:textId="77777777" w:rsidR="001E52E3" w:rsidRPr="00385D29" w:rsidRDefault="001E52E3">
      <w:pPr>
        <w:rPr>
          <w:rFonts w:ascii="Arial" w:hAnsi="Arial" w:cs="Arial"/>
        </w:rPr>
      </w:pPr>
    </w:p>
    <w:p w14:paraId="643FA491" w14:textId="3E89A876" w:rsidR="001E52E3" w:rsidRPr="00886B02" w:rsidRDefault="003E4217">
      <w:pPr>
        <w:rPr>
          <w:rFonts w:ascii="Arial" w:hAnsi="Arial" w:cs="Arial"/>
        </w:rPr>
      </w:pPr>
      <w:r>
        <w:rPr>
          <w:rFonts w:ascii="Arial" w:hAnsi="Arial" w:cs="Arial"/>
        </w:rPr>
        <w:t xml:space="preserve">It </w:t>
      </w:r>
      <w:proofErr w:type="gramStart"/>
      <w:r>
        <w:rPr>
          <w:rFonts w:ascii="Arial" w:hAnsi="Arial" w:cs="Arial"/>
        </w:rPr>
        <w:t>was agreed</w:t>
      </w:r>
      <w:proofErr w:type="gramEnd"/>
      <w:r>
        <w:rPr>
          <w:rFonts w:ascii="Arial" w:hAnsi="Arial" w:cs="Arial"/>
        </w:rPr>
        <w:t xml:space="preserve"> that timelines for compliance of obligated organi</w:t>
      </w:r>
      <w:r w:rsidR="00886B02">
        <w:rPr>
          <w:rFonts w:ascii="Arial" w:hAnsi="Arial" w:cs="Arial"/>
        </w:rPr>
        <w:t>zations and d</w:t>
      </w:r>
      <w:r w:rsidR="00566C14">
        <w:rPr>
          <w:rFonts w:ascii="Arial" w:hAnsi="Arial" w:cs="Arial"/>
        </w:rPr>
        <w:t xml:space="preserve">efinitions would </w:t>
      </w:r>
      <w:r w:rsidR="00907601">
        <w:rPr>
          <w:rFonts w:ascii="Arial" w:hAnsi="Arial" w:cs="Arial"/>
        </w:rPr>
        <w:t xml:space="preserve">not </w:t>
      </w:r>
      <w:r w:rsidR="00566C14">
        <w:rPr>
          <w:rFonts w:ascii="Arial" w:hAnsi="Arial" w:cs="Arial"/>
        </w:rPr>
        <w:t xml:space="preserve">be discussed until </w:t>
      </w:r>
      <w:r w:rsidR="00886B02">
        <w:rPr>
          <w:rFonts w:ascii="Arial" w:hAnsi="Arial" w:cs="Arial"/>
        </w:rPr>
        <w:t>the end.</w:t>
      </w:r>
      <w:r w:rsidR="00860208">
        <w:rPr>
          <w:rFonts w:ascii="Arial" w:hAnsi="Arial" w:cs="Arial"/>
        </w:rPr>
        <w:t xml:space="preserve">  </w:t>
      </w:r>
      <w:r w:rsidR="00907601">
        <w:rPr>
          <w:rFonts w:ascii="Arial" w:hAnsi="Arial" w:cs="Arial"/>
        </w:rPr>
        <w:t xml:space="preserve">Section 4 of the proposed standard was the focus of the majority of the meeting. </w:t>
      </w:r>
      <w:r w:rsidR="00EB63D1" w:rsidRPr="00385D29">
        <w:rPr>
          <w:rFonts w:ascii="Arial" w:hAnsi="Arial" w:cs="Arial"/>
        </w:rPr>
        <w:t xml:space="preserve"> </w:t>
      </w:r>
      <w:r w:rsidR="009D206E">
        <w:rPr>
          <w:rFonts w:ascii="Arial" w:hAnsi="Arial" w:cs="Arial"/>
        </w:rPr>
        <w:t xml:space="preserve">Wording in many of the provisions of the section </w:t>
      </w:r>
      <w:proofErr w:type="gramStart"/>
      <w:r w:rsidR="009D206E">
        <w:rPr>
          <w:rFonts w:ascii="Arial" w:hAnsi="Arial" w:cs="Arial"/>
        </w:rPr>
        <w:t>were changed</w:t>
      </w:r>
      <w:proofErr w:type="gramEnd"/>
      <w:r w:rsidR="009D206E">
        <w:rPr>
          <w:rFonts w:ascii="Arial" w:hAnsi="Arial" w:cs="Arial"/>
        </w:rPr>
        <w:t xml:space="preserve"> to more accurately define the intent.  </w:t>
      </w:r>
      <w:r w:rsidR="00886B02" w:rsidRPr="00886B02">
        <w:rPr>
          <w:rFonts w:ascii="Arial" w:hAnsi="Arial" w:cs="Arial"/>
        </w:rPr>
        <w:t>I</w:t>
      </w:r>
      <w:r w:rsidR="00DA7C4D" w:rsidRPr="00886B02">
        <w:rPr>
          <w:rFonts w:ascii="Arial" w:hAnsi="Arial" w:cs="Arial"/>
        </w:rPr>
        <w:t xml:space="preserve">t </w:t>
      </w:r>
      <w:proofErr w:type="gramStart"/>
      <w:r w:rsidR="00DA7C4D" w:rsidRPr="00886B02">
        <w:rPr>
          <w:rFonts w:ascii="Arial" w:hAnsi="Arial" w:cs="Arial"/>
        </w:rPr>
        <w:t>was agreed</w:t>
      </w:r>
      <w:proofErr w:type="gramEnd"/>
      <w:r w:rsidR="00DA7C4D" w:rsidRPr="00886B02">
        <w:rPr>
          <w:rFonts w:ascii="Arial" w:hAnsi="Arial" w:cs="Arial"/>
        </w:rPr>
        <w:t xml:space="preserve"> that </w:t>
      </w:r>
      <w:r w:rsidR="00D661CD" w:rsidRPr="00886B02">
        <w:rPr>
          <w:rFonts w:ascii="Arial" w:hAnsi="Arial" w:cs="Arial"/>
        </w:rPr>
        <w:t>procurement should be revisited at the end to see if a section</w:t>
      </w:r>
      <w:r w:rsidR="00DA7C4D" w:rsidRPr="00886B02">
        <w:rPr>
          <w:rFonts w:ascii="Arial" w:hAnsi="Arial" w:cs="Arial"/>
        </w:rPr>
        <w:t xml:space="preserve"> or paragraph</w:t>
      </w:r>
      <w:r w:rsidR="00D661CD" w:rsidRPr="00886B02">
        <w:rPr>
          <w:rFonts w:ascii="Arial" w:hAnsi="Arial" w:cs="Arial"/>
        </w:rPr>
        <w:t xml:space="preserve"> should be added to address i</w:t>
      </w:r>
      <w:r w:rsidR="007402CF" w:rsidRPr="00886B02">
        <w:rPr>
          <w:rFonts w:ascii="Arial" w:hAnsi="Arial" w:cs="Arial"/>
        </w:rPr>
        <w:t xml:space="preserve">t </w:t>
      </w:r>
      <w:r w:rsidR="00DA7C4D" w:rsidRPr="00886B02">
        <w:rPr>
          <w:rFonts w:ascii="Arial" w:hAnsi="Arial" w:cs="Arial"/>
        </w:rPr>
        <w:t xml:space="preserve">directly. </w:t>
      </w:r>
    </w:p>
    <w:p w14:paraId="54FC7E23" w14:textId="77777777" w:rsidR="00F4196F" w:rsidRPr="00886B02" w:rsidRDefault="00F4196F">
      <w:pPr>
        <w:rPr>
          <w:rFonts w:ascii="Arial" w:hAnsi="Arial" w:cs="Arial"/>
        </w:rPr>
      </w:pPr>
    </w:p>
    <w:p w14:paraId="0497FBA3" w14:textId="31840329" w:rsidR="00907B74" w:rsidRPr="00385D29" w:rsidRDefault="00886B02">
      <w:pPr>
        <w:rPr>
          <w:rFonts w:ascii="Arial" w:hAnsi="Arial" w:cs="Arial"/>
        </w:rPr>
      </w:pPr>
      <w:r>
        <w:rPr>
          <w:rFonts w:ascii="Arial" w:hAnsi="Arial" w:cs="Arial"/>
        </w:rPr>
        <w:t xml:space="preserve">The Secretary noted that the language used in section 4 is very close to what </w:t>
      </w:r>
      <w:proofErr w:type="gramStart"/>
      <w:r>
        <w:rPr>
          <w:rFonts w:ascii="Arial" w:hAnsi="Arial" w:cs="Arial"/>
        </w:rPr>
        <w:t>is stated</w:t>
      </w:r>
      <w:proofErr w:type="gramEnd"/>
      <w:r>
        <w:rPr>
          <w:rFonts w:ascii="Arial" w:hAnsi="Arial" w:cs="Arial"/>
        </w:rPr>
        <w:t xml:space="preserve"> in section 4 of the CSS.  </w:t>
      </w:r>
      <w:r w:rsidR="007F6994" w:rsidRPr="00385D29">
        <w:rPr>
          <w:rFonts w:ascii="Arial" w:hAnsi="Arial" w:cs="Arial"/>
        </w:rPr>
        <w:t>The Committee discussed</w:t>
      </w:r>
      <w:r w:rsidR="00F4196F" w:rsidRPr="00385D29">
        <w:rPr>
          <w:rFonts w:ascii="Arial" w:hAnsi="Arial" w:cs="Arial"/>
        </w:rPr>
        <w:t xml:space="preserve"> and agreed</w:t>
      </w:r>
      <w:r w:rsidR="007F6994" w:rsidRPr="00385D29">
        <w:rPr>
          <w:rFonts w:ascii="Arial" w:hAnsi="Arial" w:cs="Arial"/>
        </w:rPr>
        <w:t xml:space="preserve"> that CSS Part 4 applies to g</w:t>
      </w:r>
      <w:r>
        <w:rPr>
          <w:rFonts w:ascii="Arial" w:hAnsi="Arial" w:cs="Arial"/>
        </w:rPr>
        <w:t xml:space="preserve">oods and services.  </w:t>
      </w:r>
      <w:r w:rsidR="00AC2C7D">
        <w:rPr>
          <w:rFonts w:ascii="Arial" w:hAnsi="Arial" w:cs="Arial"/>
        </w:rPr>
        <w:t>The Committee sees P</w:t>
      </w:r>
      <w:r w:rsidR="007F6994" w:rsidRPr="00385D29">
        <w:rPr>
          <w:rFonts w:ascii="Arial" w:hAnsi="Arial" w:cs="Arial"/>
        </w:rPr>
        <w:t>art 4</w:t>
      </w:r>
      <w:r w:rsidR="00AC2C7D">
        <w:rPr>
          <w:rFonts w:ascii="Arial" w:hAnsi="Arial" w:cs="Arial"/>
        </w:rPr>
        <w:t xml:space="preserve"> pf the Information and Communications Standard (ICS) going beyond goods and services</w:t>
      </w:r>
      <w:r w:rsidR="00566C14">
        <w:rPr>
          <w:rFonts w:ascii="Arial" w:hAnsi="Arial" w:cs="Arial"/>
        </w:rPr>
        <w:t xml:space="preserve"> to a broader application of </w:t>
      </w:r>
      <w:r w:rsidR="00AC2C7D">
        <w:rPr>
          <w:rFonts w:ascii="Arial" w:hAnsi="Arial" w:cs="Arial"/>
        </w:rPr>
        <w:t xml:space="preserve">all aspects of </w:t>
      </w:r>
      <w:r w:rsidR="00A66F34" w:rsidRPr="00385D29">
        <w:rPr>
          <w:rFonts w:ascii="Arial" w:hAnsi="Arial" w:cs="Arial"/>
        </w:rPr>
        <w:t>all</w:t>
      </w:r>
      <w:r w:rsidR="00AC2C7D">
        <w:rPr>
          <w:rFonts w:ascii="Arial" w:hAnsi="Arial" w:cs="Arial"/>
        </w:rPr>
        <w:t xml:space="preserve"> information and communications. </w:t>
      </w:r>
      <w:r w:rsidR="00A66F34" w:rsidRPr="00385D29">
        <w:rPr>
          <w:rFonts w:ascii="Arial" w:hAnsi="Arial" w:cs="Arial"/>
        </w:rPr>
        <w:t xml:space="preserve"> </w:t>
      </w:r>
    </w:p>
    <w:p w14:paraId="11C46B6C" w14:textId="77777777" w:rsidR="00907B74" w:rsidRPr="00385D29" w:rsidRDefault="00907B74">
      <w:pPr>
        <w:rPr>
          <w:rFonts w:ascii="Arial" w:hAnsi="Arial" w:cs="Arial"/>
        </w:rPr>
      </w:pPr>
    </w:p>
    <w:p w14:paraId="508BE5DF" w14:textId="3FF9B2F9" w:rsidR="00672FC6" w:rsidRPr="00385D29" w:rsidRDefault="00672FC6">
      <w:pPr>
        <w:rPr>
          <w:rFonts w:ascii="Arial" w:hAnsi="Arial" w:cs="Arial"/>
        </w:rPr>
      </w:pPr>
      <w:r w:rsidRPr="00385D29">
        <w:rPr>
          <w:rFonts w:ascii="Arial" w:hAnsi="Arial" w:cs="Arial"/>
        </w:rPr>
        <w:lastRenderedPageBreak/>
        <w:t>The Committee discussed that while the F</w:t>
      </w:r>
      <w:r w:rsidR="00AC2C7D">
        <w:rPr>
          <w:rFonts w:ascii="Arial" w:hAnsi="Arial" w:cs="Arial"/>
        </w:rPr>
        <w:t>unctional Accessibility Requirements (FAR) are</w:t>
      </w:r>
      <w:r w:rsidRPr="00385D29">
        <w:rPr>
          <w:rFonts w:ascii="Arial" w:hAnsi="Arial" w:cs="Arial"/>
        </w:rPr>
        <w:t xml:space="preserve"> </w:t>
      </w:r>
      <w:r w:rsidR="00AC2C7D">
        <w:rPr>
          <w:rFonts w:ascii="Arial" w:hAnsi="Arial" w:cs="Arial"/>
        </w:rPr>
        <w:t>Information and Communication Technology based, they</w:t>
      </w:r>
      <w:r w:rsidRPr="00385D29">
        <w:rPr>
          <w:rFonts w:ascii="Arial" w:hAnsi="Arial" w:cs="Arial"/>
        </w:rPr>
        <w:t xml:space="preserve"> </w:t>
      </w:r>
      <w:proofErr w:type="gramStart"/>
      <w:r w:rsidRPr="00385D29">
        <w:rPr>
          <w:rFonts w:ascii="Arial" w:hAnsi="Arial" w:cs="Arial"/>
        </w:rPr>
        <w:t xml:space="preserve">could also </w:t>
      </w:r>
      <w:r w:rsidR="00AC2C7D">
        <w:rPr>
          <w:rFonts w:ascii="Arial" w:hAnsi="Arial" w:cs="Arial"/>
        </w:rPr>
        <w:t>be applied</w:t>
      </w:r>
      <w:proofErr w:type="gramEnd"/>
      <w:r w:rsidRPr="00385D29">
        <w:rPr>
          <w:rFonts w:ascii="Arial" w:hAnsi="Arial" w:cs="Arial"/>
        </w:rPr>
        <w:t xml:space="preserve"> to the physical </w:t>
      </w:r>
      <w:r w:rsidR="00AC2C7D">
        <w:rPr>
          <w:rFonts w:ascii="Arial" w:hAnsi="Arial" w:cs="Arial"/>
        </w:rPr>
        <w:t>environment.</w:t>
      </w:r>
    </w:p>
    <w:p w14:paraId="4158E3EA" w14:textId="77777777" w:rsidR="00907B74" w:rsidRPr="00385D29" w:rsidRDefault="00907B74">
      <w:pPr>
        <w:rPr>
          <w:rFonts w:ascii="Arial" w:hAnsi="Arial" w:cs="Arial"/>
        </w:rPr>
      </w:pPr>
    </w:p>
    <w:p w14:paraId="450F0F6E" w14:textId="2E0018A2" w:rsidR="008D3ECC" w:rsidRPr="00385D29" w:rsidRDefault="00907B74">
      <w:pPr>
        <w:rPr>
          <w:rFonts w:ascii="Arial" w:hAnsi="Arial" w:cs="Arial"/>
        </w:rPr>
      </w:pPr>
      <w:r w:rsidRPr="00385D29">
        <w:rPr>
          <w:rFonts w:ascii="Arial" w:hAnsi="Arial" w:cs="Arial"/>
        </w:rPr>
        <w:t xml:space="preserve">The Committee agreed that the </w:t>
      </w:r>
      <w:r w:rsidR="00AC2C7D">
        <w:rPr>
          <w:rFonts w:ascii="Arial" w:hAnsi="Arial" w:cs="Arial"/>
        </w:rPr>
        <w:t xml:space="preserve">wording of </w:t>
      </w:r>
      <w:r w:rsidRPr="00AC2C7D">
        <w:rPr>
          <w:rFonts w:ascii="Arial" w:hAnsi="Arial" w:cs="Arial"/>
        </w:rPr>
        <w:t xml:space="preserve">FAR be changed, so that it indicates that it </w:t>
      </w:r>
      <w:proofErr w:type="gramStart"/>
      <w:r w:rsidRPr="00AC2C7D">
        <w:rPr>
          <w:rFonts w:ascii="Arial" w:hAnsi="Arial" w:cs="Arial"/>
        </w:rPr>
        <w:t>won’t</w:t>
      </w:r>
      <w:proofErr w:type="gramEnd"/>
      <w:r w:rsidRPr="00AC2C7D">
        <w:rPr>
          <w:rFonts w:ascii="Arial" w:hAnsi="Arial" w:cs="Arial"/>
        </w:rPr>
        <w:t xml:space="preserve"> apply to every situation.</w:t>
      </w:r>
      <w:r w:rsidRPr="00385D29">
        <w:rPr>
          <w:rFonts w:ascii="Arial" w:hAnsi="Arial" w:cs="Arial"/>
        </w:rPr>
        <w:t xml:space="preserve"> Some individual items in the FAR </w:t>
      </w:r>
      <w:proofErr w:type="gramStart"/>
      <w:r w:rsidRPr="00385D29">
        <w:rPr>
          <w:rFonts w:ascii="Arial" w:hAnsi="Arial" w:cs="Arial"/>
        </w:rPr>
        <w:t>were also discussed</w:t>
      </w:r>
      <w:proofErr w:type="gramEnd"/>
      <w:r w:rsidRPr="00385D29">
        <w:rPr>
          <w:rFonts w:ascii="Arial" w:hAnsi="Arial" w:cs="Arial"/>
        </w:rPr>
        <w:t xml:space="preserve">, in terms of whether they are clear and understandable. </w:t>
      </w:r>
      <w:r w:rsidR="008D3ECC" w:rsidRPr="00385D29">
        <w:rPr>
          <w:rFonts w:ascii="Arial" w:hAnsi="Arial" w:cs="Arial"/>
        </w:rPr>
        <w:t>As well</w:t>
      </w:r>
      <w:r w:rsidR="007D3CC5">
        <w:rPr>
          <w:rFonts w:ascii="Arial" w:hAnsi="Arial" w:cs="Arial"/>
        </w:rPr>
        <w:t>, the committee</w:t>
      </w:r>
      <w:r w:rsidR="008D3ECC" w:rsidRPr="00385D29">
        <w:rPr>
          <w:rFonts w:ascii="Arial" w:hAnsi="Arial" w:cs="Arial"/>
        </w:rPr>
        <w:t xml:space="preserve"> briefly discussed whether the FAR should be specific or general. </w:t>
      </w:r>
    </w:p>
    <w:p w14:paraId="7CD1D1A4" w14:textId="03F8E6D4" w:rsidR="00F4196F" w:rsidRPr="00385D29" w:rsidRDefault="00F4196F" w:rsidP="00907B74">
      <w:pPr>
        <w:pStyle w:val="p1"/>
        <w:rPr>
          <w:rFonts w:ascii="Arial" w:hAnsi="Arial" w:cs="Arial"/>
          <w:sz w:val="24"/>
          <w:szCs w:val="24"/>
        </w:rPr>
      </w:pPr>
    </w:p>
    <w:p w14:paraId="1129179F" w14:textId="6C620887" w:rsidR="002F6ECD" w:rsidRPr="00385D29" w:rsidRDefault="00404F81">
      <w:pPr>
        <w:rPr>
          <w:rFonts w:ascii="Arial" w:hAnsi="Arial" w:cs="Arial"/>
        </w:rPr>
      </w:pPr>
      <w:r w:rsidRPr="00385D29">
        <w:rPr>
          <w:rFonts w:ascii="Arial" w:hAnsi="Arial" w:cs="Arial"/>
        </w:rPr>
        <w:t>The Committee talked about the definition of ‘information’ in the Terms of Reference. It is a ‘one way process’ and mentions the consumer or end user. The Committee felt that the term ‘end user’ could mean anyone in the proces</w:t>
      </w:r>
      <w:r w:rsidR="00566C14">
        <w:rPr>
          <w:rFonts w:ascii="Arial" w:hAnsi="Arial" w:cs="Arial"/>
        </w:rPr>
        <w:t xml:space="preserve">s, and not just the public. In addition, </w:t>
      </w:r>
      <w:r w:rsidRPr="00385D29">
        <w:rPr>
          <w:rFonts w:ascii="Arial" w:hAnsi="Arial" w:cs="Arial"/>
        </w:rPr>
        <w:t xml:space="preserve">a consumer can mean anyone, internal or external to an organization. </w:t>
      </w:r>
    </w:p>
    <w:p w14:paraId="2F62C888" w14:textId="77777777" w:rsidR="00733168" w:rsidRPr="00385D29" w:rsidRDefault="00733168">
      <w:pPr>
        <w:rPr>
          <w:rFonts w:ascii="Arial" w:hAnsi="Arial" w:cs="Arial"/>
        </w:rPr>
      </w:pPr>
    </w:p>
    <w:p w14:paraId="549AF76C" w14:textId="2DF4BC16" w:rsidR="00F35785" w:rsidRPr="00385D29" w:rsidRDefault="009D206E" w:rsidP="007C7968">
      <w:pPr>
        <w:pStyle w:val="p1"/>
        <w:rPr>
          <w:rFonts w:ascii="Arial" w:hAnsi="Arial" w:cs="Arial"/>
          <w:sz w:val="24"/>
          <w:szCs w:val="24"/>
        </w:rPr>
      </w:pPr>
      <w:r>
        <w:rPr>
          <w:rFonts w:ascii="Arial" w:hAnsi="Arial" w:cs="Arial"/>
          <w:sz w:val="24"/>
          <w:szCs w:val="24"/>
        </w:rPr>
        <w:t>Large portions of Ontario’s ICS are on request. The c</w:t>
      </w:r>
      <w:r w:rsidR="00FC162F" w:rsidRPr="00385D29">
        <w:rPr>
          <w:rFonts w:ascii="Arial" w:hAnsi="Arial" w:cs="Arial"/>
          <w:sz w:val="24"/>
          <w:szCs w:val="24"/>
        </w:rPr>
        <w:t xml:space="preserve">ommittee </w:t>
      </w:r>
      <w:r>
        <w:rPr>
          <w:rFonts w:ascii="Arial" w:hAnsi="Arial" w:cs="Arial"/>
          <w:sz w:val="24"/>
          <w:szCs w:val="24"/>
        </w:rPr>
        <w:t xml:space="preserve">feels strongly that the proposed standard be proactive and directly address the on request language used in Ontario’s ICS.  The committee feels that is a major loophole that </w:t>
      </w:r>
      <w:proofErr w:type="gramStart"/>
      <w:r>
        <w:rPr>
          <w:rFonts w:ascii="Arial" w:hAnsi="Arial" w:cs="Arial"/>
          <w:sz w:val="24"/>
          <w:szCs w:val="24"/>
        </w:rPr>
        <w:t>doesn’t</w:t>
      </w:r>
      <w:proofErr w:type="gramEnd"/>
      <w:r>
        <w:rPr>
          <w:rFonts w:ascii="Arial" w:hAnsi="Arial" w:cs="Arial"/>
          <w:sz w:val="24"/>
          <w:szCs w:val="24"/>
        </w:rPr>
        <w:t xml:space="preserve"> recognize </w:t>
      </w:r>
      <w:r w:rsidR="00663F25">
        <w:rPr>
          <w:rFonts w:ascii="Arial" w:hAnsi="Arial" w:cs="Arial"/>
          <w:sz w:val="24"/>
          <w:szCs w:val="24"/>
        </w:rPr>
        <w:t xml:space="preserve">how current and future technologies can be easily equipped to provide information in accessible formats from the outset, rather than in a reactive manner. </w:t>
      </w:r>
      <w:r w:rsidR="00FC162F" w:rsidRPr="00385D29">
        <w:rPr>
          <w:rFonts w:ascii="Arial" w:hAnsi="Arial" w:cs="Arial"/>
          <w:sz w:val="24"/>
          <w:szCs w:val="24"/>
        </w:rPr>
        <w:t xml:space="preserve"> </w:t>
      </w:r>
      <w:r w:rsidR="00663F25">
        <w:rPr>
          <w:rFonts w:ascii="Arial" w:hAnsi="Arial" w:cs="Arial"/>
          <w:sz w:val="24"/>
          <w:szCs w:val="24"/>
        </w:rPr>
        <w:t xml:space="preserve">The committee also has concerns with </w:t>
      </w:r>
      <w:r w:rsidR="00F35785" w:rsidRPr="00385D29">
        <w:rPr>
          <w:rFonts w:ascii="Arial" w:hAnsi="Arial" w:cs="Arial"/>
          <w:sz w:val="24"/>
          <w:szCs w:val="24"/>
        </w:rPr>
        <w:t xml:space="preserve">the phrase </w:t>
      </w:r>
      <w:r w:rsidR="00C8105E" w:rsidRPr="00385D29">
        <w:rPr>
          <w:rFonts w:ascii="Arial" w:hAnsi="Arial" w:cs="Arial"/>
          <w:sz w:val="24"/>
          <w:szCs w:val="24"/>
        </w:rPr>
        <w:t>‘</w:t>
      </w:r>
      <w:r w:rsidR="00663F25">
        <w:rPr>
          <w:rFonts w:ascii="Arial" w:hAnsi="Arial" w:cs="Arial"/>
          <w:sz w:val="24"/>
          <w:szCs w:val="24"/>
        </w:rPr>
        <w:t xml:space="preserve">accessible formats and communication supports. </w:t>
      </w:r>
      <w:r w:rsidR="00C8105E" w:rsidRPr="00385D29">
        <w:rPr>
          <w:rFonts w:ascii="Arial" w:hAnsi="Arial" w:cs="Arial"/>
          <w:sz w:val="24"/>
          <w:szCs w:val="24"/>
        </w:rPr>
        <w:t xml:space="preserve"> </w:t>
      </w:r>
      <w:r w:rsidR="00663F25">
        <w:rPr>
          <w:rFonts w:ascii="Arial" w:hAnsi="Arial" w:cs="Arial"/>
          <w:sz w:val="24"/>
          <w:szCs w:val="24"/>
        </w:rPr>
        <w:t xml:space="preserve">The belief being </w:t>
      </w:r>
      <w:r w:rsidR="00907601">
        <w:rPr>
          <w:rFonts w:ascii="Arial" w:hAnsi="Arial" w:cs="Arial"/>
          <w:sz w:val="24"/>
          <w:szCs w:val="24"/>
        </w:rPr>
        <w:t xml:space="preserve">most, if not all, </w:t>
      </w:r>
      <w:r w:rsidR="00C8105E" w:rsidRPr="00385D29">
        <w:rPr>
          <w:rFonts w:ascii="Arial" w:hAnsi="Arial" w:cs="Arial"/>
          <w:sz w:val="24"/>
          <w:szCs w:val="24"/>
        </w:rPr>
        <w:t xml:space="preserve">all formats can be made accessible, and the </w:t>
      </w:r>
      <w:r w:rsidR="00C8105E" w:rsidRPr="00385D29">
        <w:rPr>
          <w:rFonts w:ascii="Arial" w:hAnsi="Arial" w:cs="Arial"/>
          <w:sz w:val="24"/>
          <w:szCs w:val="24"/>
        </w:rPr>
        <w:lastRenderedPageBreak/>
        <w:t>phrase may indicate to some people</w:t>
      </w:r>
      <w:r w:rsidR="00907601">
        <w:rPr>
          <w:rFonts w:ascii="Arial" w:hAnsi="Arial" w:cs="Arial"/>
          <w:sz w:val="24"/>
          <w:szCs w:val="24"/>
        </w:rPr>
        <w:t xml:space="preserve">/organizations that many forms of information </w:t>
      </w:r>
      <w:proofErr w:type="gramStart"/>
      <w:r w:rsidR="00C8105E" w:rsidRPr="00385D29">
        <w:rPr>
          <w:rFonts w:ascii="Arial" w:hAnsi="Arial" w:cs="Arial"/>
          <w:sz w:val="24"/>
          <w:szCs w:val="24"/>
        </w:rPr>
        <w:t>can’t</w:t>
      </w:r>
      <w:proofErr w:type="gramEnd"/>
      <w:r w:rsidR="00C8105E" w:rsidRPr="00385D29">
        <w:rPr>
          <w:rFonts w:ascii="Arial" w:hAnsi="Arial" w:cs="Arial"/>
          <w:sz w:val="24"/>
          <w:szCs w:val="24"/>
        </w:rPr>
        <w:t xml:space="preserve"> be made accessible in some way or form.</w:t>
      </w:r>
    </w:p>
    <w:p w14:paraId="73C3A914" w14:textId="77777777" w:rsidR="00C8105E" w:rsidRPr="00385D29" w:rsidRDefault="00C8105E" w:rsidP="007C7968">
      <w:pPr>
        <w:pStyle w:val="p1"/>
        <w:rPr>
          <w:rFonts w:ascii="Arial" w:hAnsi="Arial" w:cs="Arial"/>
          <w:sz w:val="24"/>
          <w:szCs w:val="24"/>
        </w:rPr>
      </w:pPr>
    </w:p>
    <w:p w14:paraId="5E2056AF" w14:textId="2EDBD26C" w:rsidR="00C8105E" w:rsidRPr="00385D29" w:rsidRDefault="00C8105E" w:rsidP="007C7968">
      <w:pPr>
        <w:pStyle w:val="p1"/>
        <w:rPr>
          <w:rFonts w:ascii="Arial" w:hAnsi="Arial" w:cs="Arial"/>
          <w:sz w:val="24"/>
          <w:szCs w:val="24"/>
        </w:rPr>
      </w:pPr>
      <w:r w:rsidRPr="00385D29">
        <w:rPr>
          <w:rFonts w:ascii="Arial" w:hAnsi="Arial" w:cs="Arial"/>
          <w:sz w:val="24"/>
          <w:szCs w:val="24"/>
        </w:rPr>
        <w:t xml:space="preserve">The </w:t>
      </w:r>
      <w:r w:rsidR="00663F25">
        <w:rPr>
          <w:rFonts w:ascii="Arial" w:hAnsi="Arial" w:cs="Arial"/>
          <w:sz w:val="24"/>
          <w:szCs w:val="24"/>
        </w:rPr>
        <w:t xml:space="preserve">committee has adopted a number of terms that are </w:t>
      </w:r>
      <w:r w:rsidR="007D3CC5">
        <w:rPr>
          <w:rFonts w:ascii="Arial" w:hAnsi="Arial" w:cs="Arial"/>
          <w:sz w:val="24"/>
          <w:szCs w:val="24"/>
        </w:rPr>
        <w:t xml:space="preserve">different </w:t>
      </w:r>
      <w:proofErr w:type="gramStart"/>
      <w:r w:rsidR="007D3CC5">
        <w:rPr>
          <w:rFonts w:ascii="Arial" w:hAnsi="Arial" w:cs="Arial"/>
          <w:sz w:val="24"/>
          <w:szCs w:val="24"/>
        </w:rPr>
        <w:t>than</w:t>
      </w:r>
      <w:bookmarkStart w:id="0" w:name="_GoBack"/>
      <w:bookmarkEnd w:id="0"/>
      <w:proofErr w:type="gramEnd"/>
      <w:r w:rsidRPr="00385D29">
        <w:rPr>
          <w:rFonts w:ascii="Arial" w:hAnsi="Arial" w:cs="Arial"/>
          <w:sz w:val="24"/>
          <w:szCs w:val="24"/>
        </w:rPr>
        <w:t xml:space="preserve"> ‘in a manner that takes into account the barrier’ phrase used in the CSS. The three phrases were:</w:t>
      </w:r>
      <w:r w:rsidR="00672FC6" w:rsidRPr="00385D29">
        <w:rPr>
          <w:rFonts w:ascii="Arial" w:hAnsi="Arial" w:cs="Arial"/>
          <w:sz w:val="24"/>
          <w:szCs w:val="24"/>
        </w:rPr>
        <w:br/>
      </w:r>
    </w:p>
    <w:p w14:paraId="09796677" w14:textId="77777777" w:rsidR="00C8105E" w:rsidRPr="00385D29" w:rsidRDefault="00C8105E" w:rsidP="00C8105E">
      <w:pPr>
        <w:pStyle w:val="ListParagraph"/>
        <w:numPr>
          <w:ilvl w:val="0"/>
          <w:numId w:val="12"/>
        </w:numPr>
        <w:rPr>
          <w:rFonts w:ascii="Arial" w:hAnsi="Arial" w:cs="Arial"/>
          <w:lang w:val="en-US"/>
        </w:rPr>
      </w:pPr>
      <w:r w:rsidRPr="00385D29">
        <w:rPr>
          <w:rFonts w:ascii="Arial" w:hAnsi="Arial" w:cs="Arial"/>
          <w:lang w:val="en-US"/>
        </w:rPr>
        <w:t>By alternate means.</w:t>
      </w:r>
    </w:p>
    <w:p w14:paraId="115C9C07" w14:textId="77777777" w:rsidR="00C8105E" w:rsidRPr="00385D29" w:rsidRDefault="00C8105E" w:rsidP="00C8105E">
      <w:pPr>
        <w:pStyle w:val="ListParagraph"/>
        <w:numPr>
          <w:ilvl w:val="0"/>
          <w:numId w:val="12"/>
        </w:numPr>
        <w:rPr>
          <w:rFonts w:ascii="Arial" w:hAnsi="Arial" w:cs="Arial"/>
          <w:lang w:val="en-US"/>
        </w:rPr>
      </w:pPr>
      <w:r w:rsidRPr="00385D29">
        <w:rPr>
          <w:rFonts w:ascii="Arial" w:hAnsi="Arial" w:cs="Arial"/>
        </w:rPr>
        <w:t>in a manner that is appropriate in the circumstances and is suitable for persons who are disabled by barriers</w:t>
      </w:r>
    </w:p>
    <w:p w14:paraId="2012D389" w14:textId="6716FA98" w:rsidR="00C8105E" w:rsidRPr="00385D29" w:rsidRDefault="00C8105E" w:rsidP="00C8105E">
      <w:pPr>
        <w:pStyle w:val="ListParagraph"/>
        <w:numPr>
          <w:ilvl w:val="0"/>
          <w:numId w:val="12"/>
        </w:numPr>
        <w:rPr>
          <w:rFonts w:ascii="Arial" w:hAnsi="Arial" w:cs="Arial"/>
          <w:lang w:val="en-US"/>
        </w:rPr>
      </w:pPr>
      <w:proofErr w:type="gramStart"/>
      <w:r w:rsidRPr="00385D29">
        <w:rPr>
          <w:rFonts w:ascii="Arial" w:hAnsi="Arial" w:cs="Arial"/>
        </w:rPr>
        <w:t>in</w:t>
      </w:r>
      <w:proofErr w:type="gramEnd"/>
      <w:r w:rsidRPr="00385D29">
        <w:rPr>
          <w:rFonts w:ascii="Arial" w:hAnsi="Arial" w:cs="Arial"/>
        </w:rPr>
        <w:t xml:space="preserve"> consultation with the person making the request to determine the suitability of the different manner.</w:t>
      </w:r>
      <w:r w:rsidR="00803E54" w:rsidRPr="00385D29">
        <w:rPr>
          <w:rFonts w:ascii="Arial" w:hAnsi="Arial" w:cs="Arial"/>
        </w:rPr>
        <w:br/>
      </w:r>
    </w:p>
    <w:p w14:paraId="65F8690D" w14:textId="779C1A2F" w:rsidR="007C7968" w:rsidRPr="00385D29" w:rsidRDefault="00860208" w:rsidP="004D0A1B">
      <w:pPr>
        <w:pStyle w:val="p1"/>
        <w:rPr>
          <w:rFonts w:ascii="Arial" w:hAnsi="Arial" w:cs="Arial"/>
          <w:sz w:val="24"/>
          <w:szCs w:val="24"/>
        </w:rPr>
      </w:pPr>
      <w:r>
        <w:rPr>
          <w:rFonts w:ascii="Arial" w:hAnsi="Arial" w:cs="Arial"/>
          <w:sz w:val="24"/>
          <w:szCs w:val="24"/>
        </w:rPr>
        <w:t xml:space="preserve">The meeting </w:t>
      </w:r>
      <w:proofErr w:type="gramStart"/>
      <w:r>
        <w:rPr>
          <w:rFonts w:ascii="Arial" w:hAnsi="Arial" w:cs="Arial"/>
          <w:sz w:val="24"/>
          <w:szCs w:val="24"/>
        </w:rPr>
        <w:t>was adjourned</w:t>
      </w:r>
      <w:proofErr w:type="gramEnd"/>
      <w:r>
        <w:rPr>
          <w:rFonts w:ascii="Arial" w:hAnsi="Arial" w:cs="Arial"/>
          <w:sz w:val="24"/>
          <w:szCs w:val="24"/>
        </w:rPr>
        <w:t xml:space="preserve"> at 11:50 a.m.</w:t>
      </w:r>
    </w:p>
    <w:sectPr w:rsidR="007C7968" w:rsidRPr="00385D29" w:rsidSect="00BD27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488"/>
    <w:multiLevelType w:val="hybridMultilevel"/>
    <w:tmpl w:val="6D90CD6A"/>
    <w:lvl w:ilvl="0" w:tplc="12EA0C88">
      <w:start w:val="6"/>
      <w:numFmt w:val="decimal"/>
      <w:lvlText w:val="(%1)"/>
      <w:lvlJc w:val="left"/>
      <w:pPr>
        <w:ind w:left="420" w:hanging="420"/>
      </w:pPr>
      <w:rPr>
        <w:rFonts w:hint="default"/>
        <w:b/>
        <w:w w:val="1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03F4D38"/>
    <w:multiLevelType w:val="hybridMultilevel"/>
    <w:tmpl w:val="2C3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93FD0"/>
    <w:multiLevelType w:val="hybridMultilevel"/>
    <w:tmpl w:val="E1E6D486"/>
    <w:lvl w:ilvl="0" w:tplc="29F623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D5F92"/>
    <w:multiLevelType w:val="hybridMultilevel"/>
    <w:tmpl w:val="B404955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CE32E6"/>
    <w:multiLevelType w:val="hybridMultilevel"/>
    <w:tmpl w:val="B404955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B22838"/>
    <w:multiLevelType w:val="hybridMultilevel"/>
    <w:tmpl w:val="40E283FE"/>
    <w:lvl w:ilvl="0" w:tplc="56429BC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D1190F"/>
    <w:multiLevelType w:val="hybridMultilevel"/>
    <w:tmpl w:val="94F62D12"/>
    <w:lvl w:ilvl="0" w:tplc="EE76DE38">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051522"/>
    <w:multiLevelType w:val="hybridMultilevel"/>
    <w:tmpl w:val="B404955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3B02A4"/>
    <w:multiLevelType w:val="hybridMultilevel"/>
    <w:tmpl w:val="B404955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30185F"/>
    <w:multiLevelType w:val="hybridMultilevel"/>
    <w:tmpl w:val="AB3E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07A1C"/>
    <w:multiLevelType w:val="hybridMultilevel"/>
    <w:tmpl w:val="7F1CBEEE"/>
    <w:lvl w:ilvl="0" w:tplc="24BCB37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043078"/>
    <w:multiLevelType w:val="hybridMultilevel"/>
    <w:tmpl w:val="B4D607FE"/>
    <w:lvl w:ilvl="0" w:tplc="4A4A7428">
      <w:start w:val="1"/>
      <w:numFmt w:val="upperLetter"/>
      <w:lvlText w:val="(%1)"/>
      <w:lvlJc w:val="left"/>
      <w:pPr>
        <w:ind w:left="900" w:hanging="54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4"/>
  </w:num>
  <w:num w:numId="5">
    <w:abstractNumId w:val="2"/>
  </w:num>
  <w:num w:numId="6">
    <w:abstractNumId w:val="10"/>
  </w:num>
  <w:num w:numId="7">
    <w:abstractNumId w:val="7"/>
  </w:num>
  <w:num w:numId="8">
    <w:abstractNumId w:val="3"/>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FC"/>
    <w:rsid w:val="00007F67"/>
    <w:rsid w:val="00053D92"/>
    <w:rsid w:val="00061E3E"/>
    <w:rsid w:val="00090F51"/>
    <w:rsid w:val="00105301"/>
    <w:rsid w:val="001053BF"/>
    <w:rsid w:val="00106CAE"/>
    <w:rsid w:val="00134E6E"/>
    <w:rsid w:val="00142C3F"/>
    <w:rsid w:val="00170423"/>
    <w:rsid w:val="001E52E3"/>
    <w:rsid w:val="00223355"/>
    <w:rsid w:val="002C6174"/>
    <w:rsid w:val="002E0238"/>
    <w:rsid w:val="002F6ECD"/>
    <w:rsid w:val="00350409"/>
    <w:rsid w:val="00380802"/>
    <w:rsid w:val="00383AF5"/>
    <w:rsid w:val="00385D29"/>
    <w:rsid w:val="003E4217"/>
    <w:rsid w:val="0040327D"/>
    <w:rsid w:val="00404F81"/>
    <w:rsid w:val="00414181"/>
    <w:rsid w:val="00415A30"/>
    <w:rsid w:val="004368D3"/>
    <w:rsid w:val="0047048E"/>
    <w:rsid w:val="004871FA"/>
    <w:rsid w:val="004A6FAD"/>
    <w:rsid w:val="004D0A1B"/>
    <w:rsid w:val="004F3A5E"/>
    <w:rsid w:val="0050577C"/>
    <w:rsid w:val="00526F5E"/>
    <w:rsid w:val="00537299"/>
    <w:rsid w:val="00547DFC"/>
    <w:rsid w:val="00566C14"/>
    <w:rsid w:val="00571695"/>
    <w:rsid w:val="0058476A"/>
    <w:rsid w:val="00587D8C"/>
    <w:rsid w:val="005E7C88"/>
    <w:rsid w:val="00646B95"/>
    <w:rsid w:val="00655213"/>
    <w:rsid w:val="00661CF8"/>
    <w:rsid w:val="00663F25"/>
    <w:rsid w:val="00672FC6"/>
    <w:rsid w:val="006A6B0D"/>
    <w:rsid w:val="006B00C3"/>
    <w:rsid w:val="006E7ED1"/>
    <w:rsid w:val="00733168"/>
    <w:rsid w:val="007402CF"/>
    <w:rsid w:val="00783002"/>
    <w:rsid w:val="00785299"/>
    <w:rsid w:val="007C7968"/>
    <w:rsid w:val="007D3CC5"/>
    <w:rsid w:val="007E62CD"/>
    <w:rsid w:val="007F6994"/>
    <w:rsid w:val="00803E54"/>
    <w:rsid w:val="008278CA"/>
    <w:rsid w:val="0085303C"/>
    <w:rsid w:val="00860208"/>
    <w:rsid w:val="00863D41"/>
    <w:rsid w:val="00886B02"/>
    <w:rsid w:val="00895249"/>
    <w:rsid w:val="008A2999"/>
    <w:rsid w:val="008D3ECC"/>
    <w:rsid w:val="008F1091"/>
    <w:rsid w:val="00907601"/>
    <w:rsid w:val="00907B74"/>
    <w:rsid w:val="0093455B"/>
    <w:rsid w:val="00953D5D"/>
    <w:rsid w:val="009B0CAA"/>
    <w:rsid w:val="009D206E"/>
    <w:rsid w:val="00A66F34"/>
    <w:rsid w:val="00AB0CE3"/>
    <w:rsid w:val="00AC2C7D"/>
    <w:rsid w:val="00AC43D1"/>
    <w:rsid w:val="00B10DE1"/>
    <w:rsid w:val="00B37FA5"/>
    <w:rsid w:val="00B64399"/>
    <w:rsid w:val="00BD272B"/>
    <w:rsid w:val="00C216FC"/>
    <w:rsid w:val="00C8105E"/>
    <w:rsid w:val="00D04606"/>
    <w:rsid w:val="00D0476A"/>
    <w:rsid w:val="00D21328"/>
    <w:rsid w:val="00D533E8"/>
    <w:rsid w:val="00D661CD"/>
    <w:rsid w:val="00DA7C4D"/>
    <w:rsid w:val="00E83A21"/>
    <w:rsid w:val="00EB262F"/>
    <w:rsid w:val="00EB63D1"/>
    <w:rsid w:val="00F14F9B"/>
    <w:rsid w:val="00F21026"/>
    <w:rsid w:val="00F24B99"/>
    <w:rsid w:val="00F35785"/>
    <w:rsid w:val="00F4196F"/>
    <w:rsid w:val="00F66187"/>
    <w:rsid w:val="00F70710"/>
    <w:rsid w:val="00F96E09"/>
    <w:rsid w:val="00FB17BB"/>
    <w:rsid w:val="00FC1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709B"/>
  <w15:chartTrackingRefBased/>
  <w15:docId w15:val="{AD1D79FD-8830-FD4C-8676-04C78EF3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DFC"/>
    <w:pPr>
      <w:outlineLvl w:val="0"/>
    </w:pPr>
    <w:rPr>
      <w:b/>
      <w:sz w:val="32"/>
      <w:szCs w:val="32"/>
    </w:rPr>
  </w:style>
  <w:style w:type="paragraph" w:styleId="Heading2">
    <w:name w:val="heading 2"/>
    <w:basedOn w:val="Normal"/>
    <w:next w:val="Normal"/>
    <w:link w:val="Heading2Char"/>
    <w:uiPriority w:val="9"/>
    <w:semiHidden/>
    <w:unhideWhenUsed/>
    <w:qFormat/>
    <w:rsid w:val="007C79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53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DFC"/>
    <w:rPr>
      <w:b/>
      <w:sz w:val="32"/>
      <w:szCs w:val="32"/>
    </w:rPr>
  </w:style>
  <w:style w:type="character" w:customStyle="1" w:styleId="Heading3Char">
    <w:name w:val="Heading 3 Char"/>
    <w:basedOn w:val="DefaultParagraphFont"/>
    <w:link w:val="Heading3"/>
    <w:uiPriority w:val="9"/>
    <w:semiHidden/>
    <w:rsid w:val="00105301"/>
    <w:rPr>
      <w:rFonts w:asciiTheme="majorHAnsi" w:eastAsiaTheme="majorEastAsia" w:hAnsiTheme="majorHAnsi" w:cstheme="majorBidi"/>
      <w:color w:val="1F3763" w:themeColor="accent1" w:themeShade="7F"/>
    </w:rPr>
  </w:style>
  <w:style w:type="paragraph" w:customStyle="1" w:styleId="p1">
    <w:name w:val="p1"/>
    <w:basedOn w:val="Normal"/>
    <w:rsid w:val="00170423"/>
    <w:rPr>
      <w:rFonts w:ascii="Helvetica" w:hAnsi="Helvetica" w:cs="Times New Roman"/>
      <w:sz w:val="14"/>
      <w:szCs w:val="14"/>
      <w:lang w:eastAsia="en-CA"/>
    </w:rPr>
  </w:style>
  <w:style w:type="table" w:styleId="TableGrid">
    <w:name w:val="Table Grid"/>
    <w:basedOn w:val="TableNormal"/>
    <w:uiPriority w:val="39"/>
    <w:rsid w:val="008278C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1026"/>
    <w:pPr>
      <w:ind w:left="720"/>
      <w:contextualSpacing/>
    </w:pPr>
    <w:rPr>
      <w:rFonts w:ascii="Times New Roman" w:eastAsia="Times New Roman" w:hAnsi="Times New Roman" w:cs="Times New Roman"/>
      <w:lang w:eastAsia="en-CA"/>
    </w:rPr>
  </w:style>
  <w:style w:type="character" w:customStyle="1" w:styleId="Heading2Char">
    <w:name w:val="Heading 2 Char"/>
    <w:basedOn w:val="DefaultParagraphFont"/>
    <w:link w:val="Heading2"/>
    <w:uiPriority w:val="9"/>
    <w:semiHidden/>
    <w:rsid w:val="007C796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C7968"/>
    <w:rPr>
      <w:rFonts w:ascii="Times New Roman" w:eastAsia="Times New Roman" w:hAnsi="Times New Roman" w:cs="Times New Roman"/>
      <w:sz w:val="19"/>
      <w:szCs w:val="19"/>
      <w:lang w:eastAsia="en-CA"/>
    </w:rPr>
  </w:style>
  <w:style w:type="character" w:customStyle="1" w:styleId="BodyTextChar">
    <w:name w:val="Body Text Char"/>
    <w:basedOn w:val="DefaultParagraphFont"/>
    <w:link w:val="BodyText"/>
    <w:uiPriority w:val="1"/>
    <w:rsid w:val="007C7968"/>
    <w:rPr>
      <w:rFonts w:ascii="Times New Roman" w:eastAsia="Times New Roman" w:hAnsi="Times New Roman" w:cs="Times New Roman"/>
      <w:sz w:val="19"/>
      <w:szCs w:val="19"/>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ICS Chair’s Notes: July 25, 2018</vt:lpstr>
    </vt:vector>
  </TitlesOfParts>
  <Manager/>
  <Company/>
  <LinksUpToDate>false</LinksUpToDate>
  <CharactersWithSpaces>3995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Chair’s Notes: July 25, 2018</dc:title>
  <dc:subject/>
  <dc:creator>Lisa Snider</dc:creator>
  <cp:keywords/>
  <dc:description/>
  <cp:lastModifiedBy>JWYNDELS</cp:lastModifiedBy>
  <cp:revision>4</cp:revision>
  <cp:lastPrinted>2018-07-26T16:32:00Z</cp:lastPrinted>
  <dcterms:created xsi:type="dcterms:W3CDTF">2018-09-04T16:04:00Z</dcterms:created>
  <dcterms:modified xsi:type="dcterms:W3CDTF">2018-09-04T19:08:00Z</dcterms:modified>
  <cp:category/>
</cp:coreProperties>
</file>