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D384B" w14:textId="36E5CA16" w:rsidR="004718D4" w:rsidRDefault="008A7C11" w:rsidP="00522E76">
      <w:pPr>
        <w:contextualSpacing/>
        <w:jc w:val="center"/>
        <w:rPr>
          <w:rFonts w:ascii="Arial" w:hAnsi="Arial" w:cs="Arial"/>
          <w:b/>
          <w:sz w:val="24"/>
          <w:szCs w:val="24"/>
          <w:lang w:val="en-CA"/>
        </w:rPr>
      </w:pPr>
      <w:r>
        <w:rPr>
          <w:rFonts w:ascii="Arial" w:hAnsi="Arial" w:cs="Arial"/>
          <w:b/>
          <w:sz w:val="24"/>
          <w:szCs w:val="24"/>
          <w:lang w:val="en-CA"/>
        </w:rPr>
        <w:t xml:space="preserve">SUMMARY OF DISCUSSIONS </w:t>
      </w:r>
      <w:r w:rsidR="00522E76">
        <w:rPr>
          <w:rFonts w:ascii="Arial" w:hAnsi="Arial" w:cs="Arial"/>
          <w:b/>
          <w:sz w:val="24"/>
          <w:szCs w:val="24"/>
          <w:lang w:val="en-CA"/>
        </w:rPr>
        <w:t xml:space="preserve">OF THE </w:t>
      </w:r>
    </w:p>
    <w:p w14:paraId="1D055324"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DESIGN OF PUBLIC SPACES</w:t>
      </w:r>
    </w:p>
    <w:p w14:paraId="705340E6"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STANDARD DEVELOPMENT COMMITTEE</w:t>
      </w:r>
    </w:p>
    <w:p w14:paraId="44EDB9EE" w14:textId="66EBB7A5"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 xml:space="preserve">1:30 P.M. </w:t>
      </w:r>
      <w:r w:rsidR="00536666">
        <w:rPr>
          <w:rFonts w:ascii="Arial" w:hAnsi="Arial" w:cs="Arial"/>
          <w:b/>
          <w:sz w:val="24"/>
          <w:szCs w:val="24"/>
          <w:lang w:val="en-CA"/>
        </w:rPr>
        <w:t xml:space="preserve">– 3:30 P.M., </w:t>
      </w:r>
      <w:r w:rsidR="003416DD">
        <w:rPr>
          <w:rFonts w:ascii="Arial" w:hAnsi="Arial" w:cs="Arial"/>
          <w:b/>
          <w:sz w:val="24"/>
          <w:szCs w:val="24"/>
          <w:lang w:val="en-CA"/>
        </w:rPr>
        <w:t>WEDNESDAY</w:t>
      </w:r>
      <w:r w:rsidR="00536666">
        <w:rPr>
          <w:rFonts w:ascii="Arial" w:hAnsi="Arial" w:cs="Arial"/>
          <w:b/>
          <w:sz w:val="24"/>
          <w:szCs w:val="24"/>
          <w:lang w:val="en-CA"/>
        </w:rPr>
        <w:t xml:space="preserve">, </w:t>
      </w:r>
      <w:r w:rsidR="003416DD">
        <w:rPr>
          <w:rFonts w:ascii="Arial" w:hAnsi="Arial" w:cs="Arial"/>
          <w:b/>
          <w:sz w:val="24"/>
          <w:szCs w:val="24"/>
          <w:lang w:val="en-CA"/>
        </w:rPr>
        <w:t>MARCH 6</w:t>
      </w:r>
      <w:r w:rsidR="005A3909">
        <w:rPr>
          <w:rFonts w:ascii="Arial" w:hAnsi="Arial" w:cs="Arial"/>
          <w:b/>
          <w:sz w:val="24"/>
          <w:szCs w:val="24"/>
          <w:lang w:val="en-CA"/>
        </w:rPr>
        <w:t>,</w:t>
      </w:r>
      <w:r>
        <w:rPr>
          <w:rFonts w:ascii="Arial" w:hAnsi="Arial" w:cs="Arial"/>
          <w:b/>
          <w:sz w:val="24"/>
          <w:szCs w:val="24"/>
          <w:lang w:val="en-CA"/>
        </w:rPr>
        <w:t xml:space="preserve"> 2019</w:t>
      </w:r>
    </w:p>
    <w:p w14:paraId="6F02BB65"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SECOND FLOOR EXECUTIVE BOARDROOM</w:t>
      </w:r>
    </w:p>
    <w:p w14:paraId="56DC0D06" w14:textId="77777777" w:rsidR="00522E76" w:rsidRDefault="00522E76" w:rsidP="00522E76">
      <w:pPr>
        <w:contextualSpacing/>
        <w:jc w:val="center"/>
        <w:rPr>
          <w:rFonts w:ascii="Arial" w:hAnsi="Arial" w:cs="Arial"/>
          <w:b/>
          <w:sz w:val="24"/>
          <w:szCs w:val="24"/>
          <w:lang w:val="en-CA"/>
        </w:rPr>
      </w:pPr>
      <w:r>
        <w:rPr>
          <w:rFonts w:ascii="Arial" w:hAnsi="Arial" w:cs="Arial"/>
          <w:b/>
          <w:sz w:val="24"/>
          <w:szCs w:val="24"/>
          <w:lang w:val="en-CA"/>
        </w:rPr>
        <w:t>NORQUAY BUILDING, 401 YORK AVENUE</w:t>
      </w:r>
    </w:p>
    <w:p w14:paraId="52EC786B" w14:textId="77777777" w:rsidR="00522E76" w:rsidRDefault="00522E76" w:rsidP="00522E76">
      <w:pPr>
        <w:contextualSpacing/>
        <w:jc w:val="center"/>
        <w:rPr>
          <w:rFonts w:ascii="Arial" w:hAnsi="Arial" w:cs="Arial"/>
          <w:b/>
          <w:sz w:val="24"/>
          <w:szCs w:val="24"/>
          <w:lang w:val="en-CA"/>
        </w:rPr>
      </w:pPr>
    </w:p>
    <w:p w14:paraId="1E2CC2E9" w14:textId="5A378900" w:rsidR="0004112C" w:rsidRDefault="003416DD" w:rsidP="008A7C11">
      <w:pPr>
        <w:rPr>
          <w:rFonts w:ascii="Arial" w:hAnsi="Arial" w:cs="Arial"/>
          <w:b/>
          <w:sz w:val="24"/>
          <w:szCs w:val="24"/>
          <w:lang w:val="en-CA"/>
        </w:rPr>
      </w:pPr>
      <w:r>
        <w:rPr>
          <w:rFonts w:ascii="Arial" w:hAnsi="Arial" w:cs="Arial"/>
          <w:sz w:val="24"/>
          <w:szCs w:val="24"/>
          <w:lang w:val="en-CA"/>
        </w:rPr>
        <w:t>There are a number of new faces at the meeting. All people present introduce</w:t>
      </w:r>
      <w:r w:rsidR="00CB5DFE">
        <w:rPr>
          <w:rFonts w:ascii="Arial" w:hAnsi="Arial" w:cs="Arial"/>
          <w:sz w:val="24"/>
          <w:szCs w:val="24"/>
          <w:lang w:val="en-CA"/>
        </w:rPr>
        <w:t xml:space="preserve">d </w:t>
      </w:r>
      <w:r>
        <w:rPr>
          <w:rFonts w:ascii="Arial" w:hAnsi="Arial" w:cs="Arial"/>
          <w:sz w:val="24"/>
          <w:szCs w:val="24"/>
          <w:lang w:val="en-CA"/>
        </w:rPr>
        <w:t>themselves.</w:t>
      </w:r>
      <w:r w:rsidR="008A7C11">
        <w:rPr>
          <w:rFonts w:ascii="Arial" w:hAnsi="Arial" w:cs="Arial"/>
          <w:sz w:val="24"/>
          <w:szCs w:val="24"/>
          <w:lang w:val="en-CA"/>
        </w:rPr>
        <w:t xml:space="preserve"> T</w:t>
      </w:r>
      <w:r w:rsidR="0086381A">
        <w:rPr>
          <w:rFonts w:ascii="Arial" w:hAnsi="Arial" w:cs="Arial"/>
          <w:sz w:val="24"/>
          <w:szCs w:val="24"/>
          <w:lang w:val="en-CA"/>
        </w:rPr>
        <w:t xml:space="preserve">he agenda was </w:t>
      </w:r>
      <w:r w:rsidR="00CB5DFE">
        <w:rPr>
          <w:rFonts w:ascii="Arial" w:hAnsi="Arial" w:cs="Arial"/>
          <w:sz w:val="24"/>
          <w:szCs w:val="24"/>
          <w:lang w:val="en-CA"/>
        </w:rPr>
        <w:t xml:space="preserve">amended to include an introduction by </w:t>
      </w:r>
      <w:r w:rsidR="008A7C11">
        <w:rPr>
          <w:rFonts w:ascii="Arial" w:hAnsi="Arial" w:cs="Arial"/>
          <w:sz w:val="24"/>
          <w:szCs w:val="24"/>
          <w:lang w:val="en-CA"/>
        </w:rPr>
        <w:t>the Chairperson of the Accessibility Advisory Council a</w:t>
      </w:r>
      <w:r w:rsidR="00CB5DFE">
        <w:rPr>
          <w:rFonts w:ascii="Arial" w:hAnsi="Arial" w:cs="Arial"/>
          <w:sz w:val="24"/>
          <w:szCs w:val="24"/>
          <w:lang w:val="en-CA"/>
        </w:rPr>
        <w:t xml:space="preserve">nd a presentation </w:t>
      </w:r>
      <w:r w:rsidR="008A7C11">
        <w:rPr>
          <w:rFonts w:ascii="Arial" w:hAnsi="Arial" w:cs="Arial"/>
          <w:sz w:val="24"/>
          <w:szCs w:val="24"/>
          <w:lang w:val="en-CA"/>
        </w:rPr>
        <w:t>regarding</w:t>
      </w:r>
      <w:r w:rsidR="00CB5DFE">
        <w:rPr>
          <w:rFonts w:ascii="Arial" w:hAnsi="Arial" w:cs="Arial"/>
          <w:sz w:val="24"/>
          <w:szCs w:val="24"/>
          <w:lang w:val="en-CA"/>
        </w:rPr>
        <w:t xml:space="preserve"> the revised Term</w:t>
      </w:r>
      <w:r w:rsidR="008A7C11">
        <w:rPr>
          <w:rFonts w:ascii="Arial" w:hAnsi="Arial" w:cs="Arial"/>
          <w:sz w:val="24"/>
          <w:szCs w:val="24"/>
          <w:lang w:val="en-CA"/>
        </w:rPr>
        <w:t>s of Reference. A</w:t>
      </w:r>
      <w:r w:rsidR="0004112C">
        <w:rPr>
          <w:rFonts w:ascii="Arial" w:hAnsi="Arial" w:cs="Arial"/>
          <w:sz w:val="24"/>
          <w:szCs w:val="24"/>
          <w:lang w:val="en-CA"/>
        </w:rPr>
        <w:t xml:space="preserve">pproval of the Council is required to accept changes to the Terms of Reference. </w:t>
      </w:r>
    </w:p>
    <w:p w14:paraId="0A270CCC" w14:textId="4DDFEB39" w:rsidR="000A5103" w:rsidRDefault="000A5103" w:rsidP="0004112C">
      <w:pPr>
        <w:rPr>
          <w:rFonts w:ascii="Arial" w:hAnsi="Arial" w:cs="Arial"/>
          <w:sz w:val="24"/>
          <w:szCs w:val="24"/>
          <w:lang w:val="en-CA"/>
        </w:rPr>
      </w:pPr>
      <w:r>
        <w:rPr>
          <w:rFonts w:ascii="Arial" w:hAnsi="Arial" w:cs="Arial"/>
          <w:sz w:val="24"/>
          <w:szCs w:val="24"/>
          <w:lang w:val="en-CA"/>
        </w:rPr>
        <w:t xml:space="preserve">The T of R of the </w:t>
      </w:r>
      <w:r w:rsidR="00CB5DFE">
        <w:rPr>
          <w:rFonts w:ascii="Arial" w:hAnsi="Arial" w:cs="Arial"/>
          <w:sz w:val="24"/>
          <w:szCs w:val="24"/>
          <w:lang w:val="en-CA"/>
        </w:rPr>
        <w:t>DOPS Standard Development Committee</w:t>
      </w:r>
      <w:r w:rsidR="002017AD">
        <w:rPr>
          <w:rFonts w:ascii="Arial" w:hAnsi="Arial" w:cs="Arial"/>
          <w:sz w:val="24"/>
          <w:szCs w:val="24"/>
          <w:lang w:val="en-CA"/>
        </w:rPr>
        <w:t xml:space="preserve"> </w:t>
      </w:r>
      <w:r>
        <w:rPr>
          <w:rFonts w:ascii="Arial" w:hAnsi="Arial" w:cs="Arial"/>
          <w:sz w:val="24"/>
          <w:szCs w:val="24"/>
          <w:lang w:val="en-CA"/>
        </w:rPr>
        <w:t>were revised following suggested changes made in the report of the four-year review</w:t>
      </w:r>
      <w:r w:rsidR="00CB5DFE">
        <w:rPr>
          <w:rFonts w:ascii="Arial" w:hAnsi="Arial" w:cs="Arial"/>
          <w:sz w:val="24"/>
          <w:szCs w:val="24"/>
          <w:lang w:val="en-CA"/>
        </w:rPr>
        <w:t xml:space="preserve"> with the intent to clarify and strengthen its mandate. </w:t>
      </w:r>
      <w:r>
        <w:rPr>
          <w:rFonts w:ascii="Arial" w:hAnsi="Arial" w:cs="Arial"/>
          <w:sz w:val="24"/>
          <w:szCs w:val="24"/>
          <w:lang w:val="en-CA"/>
        </w:rPr>
        <w:t>The document will be made public and made available in alternate formats upon request. A large number of the changes had to do with timelines and deliverables. It identifies areas that are out of scope for this particular standard, but states that the committee may make recommendations</w:t>
      </w:r>
      <w:r w:rsidR="00B37031">
        <w:rPr>
          <w:rFonts w:ascii="Arial" w:hAnsi="Arial" w:cs="Arial"/>
          <w:sz w:val="24"/>
          <w:szCs w:val="24"/>
          <w:lang w:val="en-CA"/>
        </w:rPr>
        <w:t xml:space="preserve"> to the development of further aspects of the built environment.  The minutes will not address all the specific changes to the revised T of R. The T of R have been forwarded to all members of the committee. </w:t>
      </w:r>
    </w:p>
    <w:p w14:paraId="1722935A" w14:textId="77777777" w:rsidR="00CB5DFE" w:rsidRDefault="00CB5DFE" w:rsidP="0004112C">
      <w:pPr>
        <w:rPr>
          <w:rFonts w:ascii="Arial" w:hAnsi="Arial" w:cs="Arial"/>
          <w:sz w:val="24"/>
          <w:szCs w:val="24"/>
          <w:lang w:val="en-CA"/>
        </w:rPr>
      </w:pPr>
      <w:r>
        <w:rPr>
          <w:rFonts w:ascii="Arial" w:hAnsi="Arial" w:cs="Arial"/>
          <w:sz w:val="24"/>
          <w:szCs w:val="24"/>
          <w:lang w:val="en-CA"/>
        </w:rPr>
        <w:t xml:space="preserve">Key changes: </w:t>
      </w:r>
    </w:p>
    <w:p w14:paraId="247BA1BD" w14:textId="77777777" w:rsidR="006531F5" w:rsidRDefault="00CB5DFE" w:rsidP="00834822">
      <w:pPr>
        <w:pStyle w:val="ListParagraph"/>
        <w:numPr>
          <w:ilvl w:val="0"/>
          <w:numId w:val="5"/>
        </w:numPr>
        <w:rPr>
          <w:rFonts w:ascii="Arial" w:hAnsi="Arial" w:cs="Arial"/>
          <w:sz w:val="24"/>
          <w:szCs w:val="24"/>
          <w:lang w:val="en-CA"/>
        </w:rPr>
      </w:pPr>
      <w:r w:rsidRPr="00834822">
        <w:rPr>
          <w:rFonts w:ascii="Arial" w:hAnsi="Arial" w:cs="Arial"/>
          <w:sz w:val="24"/>
          <w:szCs w:val="24"/>
          <w:lang w:val="en-CA"/>
        </w:rPr>
        <w:t>Deliverable dates identified: DOPS is to submit their report to Council by May 31</w:t>
      </w:r>
      <w:r w:rsidR="006531F5" w:rsidRPr="00834822">
        <w:rPr>
          <w:rFonts w:ascii="Arial" w:hAnsi="Arial" w:cs="Arial"/>
          <w:sz w:val="24"/>
          <w:szCs w:val="24"/>
          <w:lang w:val="en-CA"/>
        </w:rPr>
        <w:t>, 2019 and deadline for presentation by co-chairs is June 21, 2019.</w:t>
      </w:r>
    </w:p>
    <w:p w14:paraId="35F8926C" w14:textId="77777777" w:rsidR="00EB51FD" w:rsidRPr="00834822" w:rsidRDefault="00EB51FD" w:rsidP="00834822">
      <w:pPr>
        <w:pStyle w:val="ListParagraph"/>
        <w:numPr>
          <w:ilvl w:val="0"/>
          <w:numId w:val="5"/>
        </w:numPr>
        <w:rPr>
          <w:rFonts w:ascii="Arial" w:hAnsi="Arial" w:cs="Arial"/>
          <w:sz w:val="24"/>
          <w:szCs w:val="24"/>
          <w:lang w:val="en-CA"/>
        </w:rPr>
      </w:pPr>
      <w:r>
        <w:rPr>
          <w:rFonts w:ascii="Arial" w:hAnsi="Arial" w:cs="Arial"/>
          <w:sz w:val="24"/>
          <w:szCs w:val="24"/>
          <w:lang w:val="en-CA"/>
        </w:rPr>
        <w:t xml:space="preserve">Addition of a senior provincial public servant as Co-chair. </w:t>
      </w:r>
    </w:p>
    <w:p w14:paraId="1C160D02" w14:textId="77777777" w:rsidR="006531F5" w:rsidRPr="00834822" w:rsidRDefault="006531F5" w:rsidP="00834822">
      <w:pPr>
        <w:pStyle w:val="ListParagraph"/>
        <w:numPr>
          <w:ilvl w:val="0"/>
          <w:numId w:val="5"/>
        </w:numPr>
        <w:rPr>
          <w:rFonts w:ascii="Arial" w:hAnsi="Arial" w:cs="Arial"/>
          <w:sz w:val="24"/>
          <w:szCs w:val="24"/>
          <w:lang w:val="en-CA"/>
        </w:rPr>
      </w:pPr>
      <w:r w:rsidRPr="00834822">
        <w:rPr>
          <w:rFonts w:ascii="Arial" w:hAnsi="Arial" w:cs="Arial"/>
          <w:sz w:val="24"/>
          <w:szCs w:val="24"/>
          <w:lang w:val="en-CA"/>
        </w:rPr>
        <w:t>Report is to be written in plain language, and include explanations and rationales.</w:t>
      </w:r>
    </w:p>
    <w:p w14:paraId="14FDBC0D" w14:textId="77777777" w:rsidR="006531F5" w:rsidRPr="00834822" w:rsidRDefault="006531F5" w:rsidP="00834822">
      <w:pPr>
        <w:pStyle w:val="ListParagraph"/>
        <w:numPr>
          <w:ilvl w:val="0"/>
          <w:numId w:val="5"/>
        </w:numPr>
        <w:rPr>
          <w:rFonts w:ascii="Arial" w:hAnsi="Arial" w:cs="Arial"/>
          <w:sz w:val="24"/>
          <w:szCs w:val="24"/>
          <w:lang w:val="en-CA"/>
        </w:rPr>
      </w:pPr>
      <w:r w:rsidRPr="00834822">
        <w:rPr>
          <w:rFonts w:ascii="Arial" w:hAnsi="Arial" w:cs="Arial"/>
          <w:sz w:val="24"/>
          <w:szCs w:val="24"/>
          <w:lang w:val="en-CA"/>
        </w:rPr>
        <w:t>Council is responsible for public consultation, but it is determined that this committee is better suited for that task, need to abide by the consultation requirements in the Act, and be complete by August 30, 2019.</w:t>
      </w:r>
    </w:p>
    <w:p w14:paraId="65240CA5" w14:textId="77777777" w:rsidR="006531F5" w:rsidRPr="00834822" w:rsidRDefault="006531F5" w:rsidP="00834822">
      <w:pPr>
        <w:pStyle w:val="ListParagraph"/>
        <w:numPr>
          <w:ilvl w:val="0"/>
          <w:numId w:val="5"/>
        </w:numPr>
        <w:rPr>
          <w:rFonts w:ascii="Arial" w:hAnsi="Arial" w:cs="Arial"/>
          <w:sz w:val="24"/>
          <w:szCs w:val="24"/>
          <w:lang w:val="en-CA"/>
        </w:rPr>
      </w:pPr>
      <w:r w:rsidRPr="00834822">
        <w:rPr>
          <w:rFonts w:ascii="Arial" w:hAnsi="Arial" w:cs="Arial"/>
          <w:sz w:val="24"/>
          <w:szCs w:val="24"/>
          <w:lang w:val="en-CA"/>
        </w:rPr>
        <w:t xml:space="preserve">Premises and structures in public spaces are in scope. Private premises and structures are not. </w:t>
      </w:r>
    </w:p>
    <w:p w14:paraId="3306128C" w14:textId="77777777" w:rsidR="006531F5" w:rsidRPr="00834822" w:rsidRDefault="006531F5" w:rsidP="00834822">
      <w:pPr>
        <w:pStyle w:val="ListParagraph"/>
        <w:numPr>
          <w:ilvl w:val="0"/>
          <w:numId w:val="5"/>
        </w:numPr>
        <w:rPr>
          <w:rFonts w:ascii="Arial" w:hAnsi="Arial" w:cs="Arial"/>
          <w:sz w:val="24"/>
          <w:szCs w:val="24"/>
          <w:lang w:val="en-CA"/>
        </w:rPr>
      </w:pPr>
      <w:r>
        <w:rPr>
          <w:rFonts w:ascii="Arial" w:hAnsi="Arial" w:cs="Arial"/>
          <w:sz w:val="24"/>
          <w:szCs w:val="24"/>
          <w:lang w:val="en-CA"/>
        </w:rPr>
        <w:t>Committee may advise Council</w:t>
      </w:r>
      <w:r w:rsidRPr="006531F5">
        <w:rPr>
          <w:rFonts w:ascii="Arial" w:hAnsi="Arial" w:cs="Arial"/>
          <w:sz w:val="24"/>
          <w:szCs w:val="24"/>
          <w:lang w:val="en-CA"/>
        </w:rPr>
        <w:t xml:space="preserve"> </w:t>
      </w:r>
      <w:r>
        <w:rPr>
          <w:rFonts w:ascii="Arial" w:hAnsi="Arial" w:cs="Arial"/>
          <w:sz w:val="24"/>
          <w:szCs w:val="24"/>
          <w:lang w:val="en-CA"/>
        </w:rPr>
        <w:t>“w</w:t>
      </w:r>
      <w:r w:rsidRPr="00834822">
        <w:rPr>
          <w:rFonts w:ascii="Arial" w:hAnsi="Arial" w:cs="Arial"/>
          <w:sz w:val="24"/>
          <w:szCs w:val="24"/>
          <w:lang w:val="en-CA"/>
        </w:rPr>
        <w:t xml:space="preserve">hether and when” to consider other aspects of the built environment. </w:t>
      </w:r>
    </w:p>
    <w:p w14:paraId="0B026153" w14:textId="77777777" w:rsidR="006531F5" w:rsidRPr="00834822" w:rsidRDefault="006531F5" w:rsidP="00834822">
      <w:pPr>
        <w:pStyle w:val="ListParagraph"/>
        <w:numPr>
          <w:ilvl w:val="0"/>
          <w:numId w:val="5"/>
        </w:numPr>
        <w:rPr>
          <w:rFonts w:ascii="Arial" w:hAnsi="Arial" w:cs="Arial"/>
          <w:sz w:val="24"/>
          <w:szCs w:val="24"/>
          <w:lang w:val="en-CA"/>
        </w:rPr>
      </w:pPr>
      <w:r>
        <w:rPr>
          <w:rFonts w:ascii="Arial" w:hAnsi="Arial" w:cs="Arial"/>
          <w:sz w:val="24"/>
          <w:szCs w:val="24"/>
          <w:lang w:val="en-CA"/>
        </w:rPr>
        <w:t>Secretary to include</w:t>
      </w:r>
      <w:r w:rsidRPr="00834822">
        <w:rPr>
          <w:rFonts w:ascii="Arial" w:hAnsi="Arial" w:cs="Arial"/>
          <w:sz w:val="24"/>
          <w:szCs w:val="24"/>
          <w:lang w:val="en-CA"/>
        </w:rPr>
        <w:t xml:space="preserve"> </w:t>
      </w:r>
      <w:r>
        <w:rPr>
          <w:rFonts w:ascii="Arial" w:hAnsi="Arial" w:cs="Arial"/>
          <w:sz w:val="24"/>
          <w:szCs w:val="24"/>
          <w:lang w:val="en-CA"/>
        </w:rPr>
        <w:t xml:space="preserve">committee </w:t>
      </w:r>
      <w:r w:rsidRPr="00834822">
        <w:rPr>
          <w:rFonts w:ascii="Arial" w:hAnsi="Arial" w:cs="Arial"/>
          <w:sz w:val="24"/>
          <w:szCs w:val="24"/>
          <w:lang w:val="en-CA"/>
        </w:rPr>
        <w:t xml:space="preserve">actions </w:t>
      </w:r>
      <w:r w:rsidRPr="00834822">
        <w:rPr>
          <w:rFonts w:ascii="Arial" w:hAnsi="Arial" w:cs="Arial"/>
          <w:i/>
          <w:sz w:val="24"/>
          <w:szCs w:val="24"/>
          <w:lang w:val="en-CA"/>
        </w:rPr>
        <w:t>and decisions</w:t>
      </w:r>
      <w:r w:rsidRPr="00834822">
        <w:rPr>
          <w:rFonts w:ascii="Arial" w:hAnsi="Arial" w:cs="Arial"/>
          <w:sz w:val="24"/>
          <w:szCs w:val="24"/>
          <w:lang w:val="en-CA"/>
        </w:rPr>
        <w:t xml:space="preserve"> in the minutes. </w:t>
      </w:r>
    </w:p>
    <w:p w14:paraId="74C88896" w14:textId="078018B2" w:rsidR="006531F5" w:rsidRDefault="008A7C11" w:rsidP="0004112C">
      <w:pPr>
        <w:rPr>
          <w:rFonts w:ascii="Arial" w:hAnsi="Arial" w:cs="Arial"/>
          <w:sz w:val="24"/>
          <w:szCs w:val="24"/>
          <w:lang w:val="en-CA"/>
        </w:rPr>
      </w:pPr>
      <w:r>
        <w:rPr>
          <w:rFonts w:ascii="Arial" w:hAnsi="Arial" w:cs="Arial"/>
          <w:sz w:val="24"/>
          <w:szCs w:val="24"/>
          <w:lang w:val="en-CA"/>
        </w:rPr>
        <w:t xml:space="preserve">It was </w:t>
      </w:r>
      <w:r w:rsidR="00F46911">
        <w:rPr>
          <w:rFonts w:ascii="Arial" w:hAnsi="Arial" w:cs="Arial"/>
          <w:sz w:val="24"/>
          <w:szCs w:val="24"/>
          <w:lang w:val="en-CA"/>
        </w:rPr>
        <w:t xml:space="preserve">commented that although the committee will strive to deliver recommendations for a proposed standard in plain language, there are many technical aspects that must be appreciated and can’t be written in a manner that can be misinterpreted. </w:t>
      </w:r>
      <w:r w:rsidR="0086381A">
        <w:rPr>
          <w:rFonts w:ascii="Arial" w:hAnsi="Arial" w:cs="Arial"/>
          <w:sz w:val="24"/>
          <w:szCs w:val="24"/>
          <w:lang w:val="en-CA"/>
        </w:rPr>
        <w:t>We don’t want stakeholders to misunderstand the intent of the committee.</w:t>
      </w:r>
    </w:p>
    <w:p w14:paraId="0E551235" w14:textId="5E8EF156" w:rsidR="00BD592B" w:rsidRDefault="00BC3452" w:rsidP="00BC3452">
      <w:pPr>
        <w:rPr>
          <w:rFonts w:ascii="Arial" w:hAnsi="Arial" w:cs="Arial"/>
          <w:sz w:val="24"/>
          <w:szCs w:val="24"/>
          <w:lang w:val="en-CA"/>
        </w:rPr>
      </w:pPr>
      <w:r>
        <w:rPr>
          <w:rFonts w:ascii="Arial" w:hAnsi="Arial" w:cs="Arial"/>
          <w:sz w:val="24"/>
          <w:szCs w:val="24"/>
          <w:lang w:val="en-CA"/>
        </w:rPr>
        <w:t>Select members of the comm</w:t>
      </w:r>
      <w:r w:rsidR="00CA59DA">
        <w:rPr>
          <w:rFonts w:ascii="Arial" w:hAnsi="Arial" w:cs="Arial"/>
          <w:sz w:val="24"/>
          <w:szCs w:val="24"/>
          <w:lang w:val="en-CA"/>
        </w:rPr>
        <w:t>ittee met with Deputy Minister</w:t>
      </w:r>
      <w:bookmarkStart w:id="0" w:name="_GoBack"/>
      <w:bookmarkEnd w:id="0"/>
      <w:r w:rsidR="002D39CD">
        <w:rPr>
          <w:rFonts w:ascii="Arial" w:hAnsi="Arial" w:cs="Arial"/>
          <w:sz w:val="24"/>
          <w:szCs w:val="24"/>
          <w:lang w:val="en-CA"/>
        </w:rPr>
        <w:t>.</w:t>
      </w:r>
      <w:r>
        <w:rPr>
          <w:rFonts w:ascii="Arial" w:hAnsi="Arial" w:cs="Arial"/>
          <w:sz w:val="24"/>
          <w:szCs w:val="24"/>
          <w:lang w:val="en-CA"/>
        </w:rPr>
        <w:t xml:space="preserve">  This was to discuss the mismatch between the language of the AMA and what the committee is being asked to do</w:t>
      </w:r>
      <w:r w:rsidR="007D60B2">
        <w:rPr>
          <w:rFonts w:ascii="Arial" w:hAnsi="Arial" w:cs="Arial"/>
          <w:sz w:val="24"/>
          <w:szCs w:val="24"/>
          <w:lang w:val="en-CA"/>
        </w:rPr>
        <w:t xml:space="preserve"> under the T of R.</w:t>
      </w:r>
      <w:r w:rsidR="002D40DF">
        <w:rPr>
          <w:rFonts w:ascii="Arial" w:hAnsi="Arial" w:cs="Arial"/>
          <w:sz w:val="24"/>
          <w:szCs w:val="24"/>
          <w:lang w:val="en-CA"/>
        </w:rPr>
        <w:t xml:space="preserve"> </w:t>
      </w:r>
      <w:r w:rsidR="00820DB6">
        <w:rPr>
          <w:rFonts w:ascii="Arial" w:hAnsi="Arial" w:cs="Arial"/>
          <w:sz w:val="24"/>
          <w:szCs w:val="24"/>
          <w:lang w:val="en-CA"/>
        </w:rPr>
        <w:t xml:space="preserve">Jay told the committee of changes to the T of R, including the </w:t>
      </w:r>
      <w:r w:rsidR="00820DB6">
        <w:rPr>
          <w:rFonts w:ascii="Arial" w:hAnsi="Arial" w:cs="Arial"/>
          <w:sz w:val="24"/>
          <w:szCs w:val="24"/>
          <w:lang w:val="en-CA"/>
        </w:rPr>
        <w:lastRenderedPageBreak/>
        <w:t>addition of a</w:t>
      </w:r>
      <w:r w:rsidR="00CA59DA">
        <w:rPr>
          <w:rFonts w:ascii="Arial" w:hAnsi="Arial" w:cs="Arial"/>
          <w:sz w:val="24"/>
          <w:szCs w:val="24"/>
          <w:lang w:val="en-CA"/>
        </w:rPr>
        <w:t xml:space="preserve">n ADM </w:t>
      </w:r>
      <w:r w:rsidR="00820DB6">
        <w:rPr>
          <w:rFonts w:ascii="Arial" w:hAnsi="Arial" w:cs="Arial"/>
          <w:sz w:val="24"/>
          <w:szCs w:val="24"/>
          <w:lang w:val="en-CA"/>
        </w:rPr>
        <w:t xml:space="preserve">from GET serving as a co-chair. </w:t>
      </w:r>
      <w:r w:rsidR="00BD592B">
        <w:rPr>
          <w:rFonts w:ascii="Arial" w:hAnsi="Arial" w:cs="Arial"/>
          <w:sz w:val="24"/>
          <w:szCs w:val="24"/>
          <w:lang w:val="en-CA"/>
        </w:rPr>
        <w:t xml:space="preserve">The committee representatives </w:t>
      </w:r>
      <w:r w:rsidR="00EC5A62">
        <w:rPr>
          <w:rFonts w:ascii="Arial" w:hAnsi="Arial" w:cs="Arial"/>
          <w:sz w:val="24"/>
          <w:szCs w:val="24"/>
          <w:lang w:val="en-CA"/>
        </w:rPr>
        <w:t xml:space="preserve">reiterated to the DM their interest and the interest in the community in hearing the government’s </w:t>
      </w:r>
      <w:r w:rsidR="00BD592B">
        <w:rPr>
          <w:rFonts w:ascii="Arial" w:hAnsi="Arial" w:cs="Arial"/>
          <w:sz w:val="24"/>
          <w:szCs w:val="24"/>
          <w:lang w:val="en-CA"/>
        </w:rPr>
        <w:t xml:space="preserve">anticipated </w:t>
      </w:r>
      <w:r w:rsidR="00EC5A62">
        <w:rPr>
          <w:rFonts w:ascii="Arial" w:hAnsi="Arial" w:cs="Arial"/>
          <w:sz w:val="24"/>
          <w:szCs w:val="24"/>
          <w:lang w:val="en-CA"/>
        </w:rPr>
        <w:t xml:space="preserve">timing and </w:t>
      </w:r>
      <w:r w:rsidR="00BD592B">
        <w:rPr>
          <w:rFonts w:ascii="Arial" w:hAnsi="Arial" w:cs="Arial"/>
          <w:sz w:val="24"/>
          <w:szCs w:val="24"/>
          <w:lang w:val="en-CA"/>
        </w:rPr>
        <w:t xml:space="preserve">process to </w:t>
      </w:r>
      <w:r w:rsidR="00EC5A62">
        <w:rPr>
          <w:rFonts w:ascii="Arial" w:hAnsi="Arial" w:cs="Arial"/>
          <w:sz w:val="24"/>
          <w:szCs w:val="24"/>
          <w:lang w:val="en-CA"/>
        </w:rPr>
        <w:t>update</w:t>
      </w:r>
      <w:r w:rsidR="00BD592B">
        <w:rPr>
          <w:rFonts w:ascii="Arial" w:hAnsi="Arial" w:cs="Arial"/>
          <w:sz w:val="24"/>
          <w:szCs w:val="24"/>
          <w:lang w:val="en-CA"/>
        </w:rPr>
        <w:t xml:space="preserve"> the standards for the rest of the built environment</w:t>
      </w:r>
      <w:r w:rsidR="00EC5A62">
        <w:rPr>
          <w:rFonts w:ascii="Arial" w:hAnsi="Arial" w:cs="Arial"/>
          <w:sz w:val="24"/>
          <w:szCs w:val="24"/>
          <w:lang w:val="en-CA"/>
        </w:rPr>
        <w:t>.</w:t>
      </w:r>
    </w:p>
    <w:p w14:paraId="384A32E1" w14:textId="1C36F03D" w:rsidR="00820DB6" w:rsidRDefault="007324E0" w:rsidP="00820DB6">
      <w:pPr>
        <w:rPr>
          <w:rFonts w:ascii="Arial" w:hAnsi="Arial" w:cs="Arial"/>
          <w:sz w:val="24"/>
          <w:szCs w:val="24"/>
          <w:lang w:val="en-CA"/>
        </w:rPr>
      </w:pPr>
      <w:r>
        <w:rPr>
          <w:rFonts w:ascii="Arial" w:hAnsi="Arial" w:cs="Arial"/>
          <w:sz w:val="24"/>
          <w:szCs w:val="24"/>
          <w:lang w:val="en-CA"/>
        </w:rPr>
        <w:t xml:space="preserve">The committee shared with </w:t>
      </w:r>
      <w:r w:rsidR="00CA59DA">
        <w:rPr>
          <w:rFonts w:ascii="Arial" w:hAnsi="Arial" w:cs="Arial"/>
          <w:sz w:val="24"/>
          <w:szCs w:val="24"/>
          <w:lang w:val="en-CA"/>
        </w:rPr>
        <w:t xml:space="preserve">the ADM of GET </w:t>
      </w:r>
      <w:r>
        <w:rPr>
          <w:rFonts w:ascii="Arial" w:hAnsi="Arial" w:cs="Arial"/>
          <w:sz w:val="24"/>
          <w:szCs w:val="24"/>
          <w:lang w:val="en-CA"/>
        </w:rPr>
        <w:t xml:space="preserve">their </w:t>
      </w:r>
      <w:r w:rsidR="00A94539">
        <w:rPr>
          <w:rFonts w:ascii="Arial" w:hAnsi="Arial" w:cs="Arial"/>
          <w:sz w:val="24"/>
          <w:szCs w:val="24"/>
          <w:lang w:val="en-CA"/>
        </w:rPr>
        <w:t xml:space="preserve">main </w:t>
      </w:r>
      <w:r>
        <w:rPr>
          <w:rFonts w:ascii="Arial" w:hAnsi="Arial" w:cs="Arial"/>
          <w:sz w:val="24"/>
          <w:szCs w:val="24"/>
          <w:lang w:val="en-CA"/>
        </w:rPr>
        <w:t>concern that when we d</w:t>
      </w:r>
      <w:r w:rsidR="00820DB6">
        <w:rPr>
          <w:rFonts w:ascii="Arial" w:hAnsi="Arial" w:cs="Arial"/>
          <w:sz w:val="24"/>
          <w:szCs w:val="24"/>
          <w:lang w:val="en-CA"/>
        </w:rPr>
        <w:t>iscuss the scope and intent of the standard</w:t>
      </w:r>
      <w:r>
        <w:rPr>
          <w:rFonts w:ascii="Arial" w:hAnsi="Arial" w:cs="Arial"/>
          <w:sz w:val="24"/>
          <w:szCs w:val="24"/>
          <w:lang w:val="en-CA"/>
        </w:rPr>
        <w:t xml:space="preserve"> with the public</w:t>
      </w:r>
      <w:r w:rsidR="00820DB6">
        <w:rPr>
          <w:rFonts w:ascii="Arial" w:hAnsi="Arial" w:cs="Arial"/>
          <w:sz w:val="24"/>
          <w:szCs w:val="24"/>
          <w:lang w:val="en-CA"/>
        </w:rPr>
        <w:t xml:space="preserve">, there </w:t>
      </w:r>
      <w:r>
        <w:rPr>
          <w:rFonts w:ascii="Arial" w:hAnsi="Arial" w:cs="Arial"/>
          <w:sz w:val="24"/>
          <w:szCs w:val="24"/>
          <w:lang w:val="en-CA"/>
        </w:rPr>
        <w:t xml:space="preserve">will likely be a </w:t>
      </w:r>
      <w:r w:rsidR="00820DB6">
        <w:rPr>
          <w:rFonts w:ascii="Arial" w:hAnsi="Arial" w:cs="Arial"/>
          <w:sz w:val="24"/>
          <w:szCs w:val="24"/>
          <w:lang w:val="en-CA"/>
        </w:rPr>
        <w:t xml:space="preserve">public backlash for not attending to built environment as it pertains to building/structures. The committee is looking to the government for assurances </w:t>
      </w:r>
      <w:r w:rsidR="006166F9">
        <w:rPr>
          <w:rFonts w:ascii="Arial" w:hAnsi="Arial" w:cs="Arial"/>
          <w:sz w:val="24"/>
          <w:szCs w:val="24"/>
          <w:lang w:val="en-CA"/>
        </w:rPr>
        <w:t xml:space="preserve">that the design of public spaces is the first step in addressing larger accessibility issues regarding the built environment, in particular, updating the Manitoba Building Code </w:t>
      </w:r>
      <w:r w:rsidR="00D21401">
        <w:rPr>
          <w:rFonts w:ascii="Arial" w:hAnsi="Arial" w:cs="Arial"/>
          <w:sz w:val="24"/>
          <w:szCs w:val="24"/>
          <w:lang w:val="en-CA"/>
        </w:rPr>
        <w:t>and moving it beyond</w:t>
      </w:r>
      <w:r w:rsidR="006166F9">
        <w:rPr>
          <w:rFonts w:ascii="Arial" w:hAnsi="Arial" w:cs="Arial"/>
          <w:sz w:val="24"/>
          <w:szCs w:val="24"/>
          <w:lang w:val="en-CA"/>
        </w:rPr>
        <w:t xml:space="preserve"> the “manual wheelchair minimum standard” currently employed.  </w:t>
      </w:r>
    </w:p>
    <w:p w14:paraId="1ED6576C" w14:textId="4491682E" w:rsidR="00175C24" w:rsidRPr="00175C24" w:rsidRDefault="00BD750C" w:rsidP="00175C24">
      <w:pPr>
        <w:rPr>
          <w:rFonts w:ascii="Arial" w:hAnsi="Arial" w:cs="Arial"/>
          <w:sz w:val="24"/>
          <w:szCs w:val="24"/>
          <w:lang w:val="en-CA"/>
        </w:rPr>
      </w:pPr>
      <w:r>
        <w:rPr>
          <w:rFonts w:ascii="Arial" w:hAnsi="Arial" w:cs="Arial"/>
          <w:sz w:val="24"/>
          <w:szCs w:val="24"/>
          <w:lang w:val="en-CA"/>
        </w:rPr>
        <w:t>There are no future meeting schedule</w:t>
      </w:r>
      <w:r w:rsidR="00BB5F6B">
        <w:rPr>
          <w:rFonts w:ascii="Arial" w:hAnsi="Arial" w:cs="Arial"/>
          <w:sz w:val="24"/>
          <w:szCs w:val="24"/>
          <w:lang w:val="en-CA"/>
        </w:rPr>
        <w:t>d. Given the timelines the committee must adhere to, it was suggested we set up three meetings in the next five weeks.</w:t>
      </w:r>
      <w:r>
        <w:rPr>
          <w:rFonts w:ascii="Arial" w:hAnsi="Arial" w:cs="Arial"/>
          <w:sz w:val="24"/>
          <w:szCs w:val="24"/>
          <w:lang w:val="en-CA"/>
        </w:rPr>
        <w:t xml:space="preserve"> </w:t>
      </w:r>
    </w:p>
    <w:sectPr w:rsidR="00175C24" w:rsidRPr="00175C2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399E0" w14:textId="77777777" w:rsidR="009D1685" w:rsidRDefault="009D1685" w:rsidP="00B91A13">
      <w:pPr>
        <w:spacing w:after="0" w:line="240" w:lineRule="auto"/>
      </w:pPr>
      <w:r>
        <w:separator/>
      </w:r>
    </w:p>
  </w:endnote>
  <w:endnote w:type="continuationSeparator" w:id="0">
    <w:p w14:paraId="05B365A4" w14:textId="77777777" w:rsidR="009D1685" w:rsidRDefault="009D1685" w:rsidP="00B9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5397E" w14:textId="77777777" w:rsidR="009D1685" w:rsidRDefault="009D1685" w:rsidP="00B91A13">
      <w:pPr>
        <w:spacing w:after="0" w:line="240" w:lineRule="auto"/>
      </w:pPr>
      <w:r>
        <w:separator/>
      </w:r>
    </w:p>
  </w:footnote>
  <w:footnote w:type="continuationSeparator" w:id="0">
    <w:p w14:paraId="5B63DB12" w14:textId="77777777" w:rsidR="009D1685" w:rsidRDefault="009D1685" w:rsidP="00B91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7A6"/>
    <w:multiLevelType w:val="hybridMultilevel"/>
    <w:tmpl w:val="29DAE7C6"/>
    <w:lvl w:ilvl="0" w:tplc="4AB67662">
      <w:start w:val="4"/>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82D54"/>
    <w:multiLevelType w:val="hybridMultilevel"/>
    <w:tmpl w:val="5688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55E4F"/>
    <w:multiLevelType w:val="hybridMultilevel"/>
    <w:tmpl w:val="2B2ECEEC"/>
    <w:lvl w:ilvl="0" w:tplc="38F6AE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95639"/>
    <w:multiLevelType w:val="hybridMultilevel"/>
    <w:tmpl w:val="F79A7CE2"/>
    <w:lvl w:ilvl="0" w:tplc="677EE9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D60633"/>
    <w:multiLevelType w:val="hybridMultilevel"/>
    <w:tmpl w:val="EC90D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F3DAC"/>
    <w:multiLevelType w:val="hybridMultilevel"/>
    <w:tmpl w:val="84762E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76"/>
    <w:rsid w:val="000138EB"/>
    <w:rsid w:val="0003544F"/>
    <w:rsid w:val="0004112C"/>
    <w:rsid w:val="00093451"/>
    <w:rsid w:val="00095206"/>
    <w:rsid w:val="000A5103"/>
    <w:rsid w:val="000F2C06"/>
    <w:rsid w:val="00126FC1"/>
    <w:rsid w:val="00154990"/>
    <w:rsid w:val="00175C24"/>
    <w:rsid w:val="00192114"/>
    <w:rsid w:val="001C5935"/>
    <w:rsid w:val="001F3695"/>
    <w:rsid w:val="002017AD"/>
    <w:rsid w:val="00214B93"/>
    <w:rsid w:val="002225BE"/>
    <w:rsid w:val="00260475"/>
    <w:rsid w:val="002A1451"/>
    <w:rsid w:val="002D39CD"/>
    <w:rsid w:val="002D40DF"/>
    <w:rsid w:val="002E4064"/>
    <w:rsid w:val="00304334"/>
    <w:rsid w:val="0033365F"/>
    <w:rsid w:val="003416DD"/>
    <w:rsid w:val="0035713C"/>
    <w:rsid w:val="003657F1"/>
    <w:rsid w:val="00384BC5"/>
    <w:rsid w:val="00384C80"/>
    <w:rsid w:val="003938CD"/>
    <w:rsid w:val="003C3D4A"/>
    <w:rsid w:val="003F4C83"/>
    <w:rsid w:val="004718D4"/>
    <w:rsid w:val="004756C0"/>
    <w:rsid w:val="004948AD"/>
    <w:rsid w:val="004C2B78"/>
    <w:rsid w:val="004E1BCC"/>
    <w:rsid w:val="0050245C"/>
    <w:rsid w:val="005170CD"/>
    <w:rsid w:val="00522E76"/>
    <w:rsid w:val="00536666"/>
    <w:rsid w:val="00565CBD"/>
    <w:rsid w:val="0057684B"/>
    <w:rsid w:val="00577236"/>
    <w:rsid w:val="00582FF2"/>
    <w:rsid w:val="00595D51"/>
    <w:rsid w:val="005A2880"/>
    <w:rsid w:val="005A3909"/>
    <w:rsid w:val="005A4079"/>
    <w:rsid w:val="005A6B72"/>
    <w:rsid w:val="005B0D60"/>
    <w:rsid w:val="005C3E76"/>
    <w:rsid w:val="005C7451"/>
    <w:rsid w:val="005D0933"/>
    <w:rsid w:val="005D759B"/>
    <w:rsid w:val="00611D56"/>
    <w:rsid w:val="006166F9"/>
    <w:rsid w:val="00622656"/>
    <w:rsid w:val="00623C74"/>
    <w:rsid w:val="0064542E"/>
    <w:rsid w:val="006531F5"/>
    <w:rsid w:val="0066121C"/>
    <w:rsid w:val="006C242C"/>
    <w:rsid w:val="007324E0"/>
    <w:rsid w:val="00736903"/>
    <w:rsid w:val="0078403B"/>
    <w:rsid w:val="007A6A9E"/>
    <w:rsid w:val="007B3904"/>
    <w:rsid w:val="007D60B2"/>
    <w:rsid w:val="008137B1"/>
    <w:rsid w:val="00816906"/>
    <w:rsid w:val="00820DB6"/>
    <w:rsid w:val="00831CE9"/>
    <w:rsid w:val="00834822"/>
    <w:rsid w:val="0086381A"/>
    <w:rsid w:val="008A7C11"/>
    <w:rsid w:val="008C44F1"/>
    <w:rsid w:val="008D480C"/>
    <w:rsid w:val="008F091E"/>
    <w:rsid w:val="00901FA7"/>
    <w:rsid w:val="00936B09"/>
    <w:rsid w:val="009A77B3"/>
    <w:rsid w:val="009C36C5"/>
    <w:rsid w:val="009D13A6"/>
    <w:rsid w:val="009D1685"/>
    <w:rsid w:val="009D1F8E"/>
    <w:rsid w:val="009D3754"/>
    <w:rsid w:val="009E11CB"/>
    <w:rsid w:val="009F451C"/>
    <w:rsid w:val="00A07526"/>
    <w:rsid w:val="00A20E8B"/>
    <w:rsid w:val="00A36AF5"/>
    <w:rsid w:val="00A7358F"/>
    <w:rsid w:val="00A94539"/>
    <w:rsid w:val="00A95BDB"/>
    <w:rsid w:val="00AA29E4"/>
    <w:rsid w:val="00AE16DE"/>
    <w:rsid w:val="00B14B78"/>
    <w:rsid w:val="00B37031"/>
    <w:rsid w:val="00B37C47"/>
    <w:rsid w:val="00B4673E"/>
    <w:rsid w:val="00B81CBA"/>
    <w:rsid w:val="00B91A13"/>
    <w:rsid w:val="00BB5F6B"/>
    <w:rsid w:val="00BC3452"/>
    <w:rsid w:val="00BC6899"/>
    <w:rsid w:val="00BD122F"/>
    <w:rsid w:val="00BD592B"/>
    <w:rsid w:val="00BD70B1"/>
    <w:rsid w:val="00BD750C"/>
    <w:rsid w:val="00C036A2"/>
    <w:rsid w:val="00C67B48"/>
    <w:rsid w:val="00C77ED2"/>
    <w:rsid w:val="00CA4A28"/>
    <w:rsid w:val="00CA59DA"/>
    <w:rsid w:val="00CB4F98"/>
    <w:rsid w:val="00CB5281"/>
    <w:rsid w:val="00CB5DFE"/>
    <w:rsid w:val="00CC4306"/>
    <w:rsid w:val="00CD4BC6"/>
    <w:rsid w:val="00CF2B99"/>
    <w:rsid w:val="00D014A2"/>
    <w:rsid w:val="00D07B92"/>
    <w:rsid w:val="00D21401"/>
    <w:rsid w:val="00D37179"/>
    <w:rsid w:val="00D6757A"/>
    <w:rsid w:val="00D7123B"/>
    <w:rsid w:val="00D75386"/>
    <w:rsid w:val="00D8270B"/>
    <w:rsid w:val="00D83D27"/>
    <w:rsid w:val="00D95F2A"/>
    <w:rsid w:val="00DA47EF"/>
    <w:rsid w:val="00E1593A"/>
    <w:rsid w:val="00E42CEE"/>
    <w:rsid w:val="00E46202"/>
    <w:rsid w:val="00E47232"/>
    <w:rsid w:val="00E917CB"/>
    <w:rsid w:val="00E96358"/>
    <w:rsid w:val="00EB51FD"/>
    <w:rsid w:val="00EC0945"/>
    <w:rsid w:val="00EC5A62"/>
    <w:rsid w:val="00EC7370"/>
    <w:rsid w:val="00EF7227"/>
    <w:rsid w:val="00F1513D"/>
    <w:rsid w:val="00F15E32"/>
    <w:rsid w:val="00F46911"/>
    <w:rsid w:val="00F53B74"/>
    <w:rsid w:val="00F9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A56FB"/>
  <w15:docId w15:val="{2AD454E7-85B8-4F8B-BF76-EC114CD8A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70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59B"/>
    <w:pPr>
      <w:ind w:left="720"/>
      <w:contextualSpacing/>
    </w:pPr>
  </w:style>
  <w:style w:type="paragraph" w:styleId="BalloonText">
    <w:name w:val="Balloon Text"/>
    <w:basedOn w:val="Normal"/>
    <w:link w:val="BalloonTextChar"/>
    <w:uiPriority w:val="99"/>
    <w:semiHidden/>
    <w:unhideWhenUsed/>
    <w:rsid w:val="001549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9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9D1F8E"/>
    <w:rPr>
      <w:sz w:val="16"/>
      <w:szCs w:val="16"/>
    </w:rPr>
  </w:style>
  <w:style w:type="paragraph" w:styleId="CommentText">
    <w:name w:val="annotation text"/>
    <w:basedOn w:val="Normal"/>
    <w:link w:val="CommentTextChar"/>
    <w:uiPriority w:val="99"/>
    <w:semiHidden/>
    <w:unhideWhenUsed/>
    <w:rsid w:val="009D1F8E"/>
    <w:pPr>
      <w:spacing w:line="240" w:lineRule="auto"/>
    </w:pPr>
    <w:rPr>
      <w:sz w:val="20"/>
      <w:szCs w:val="20"/>
    </w:rPr>
  </w:style>
  <w:style w:type="character" w:customStyle="1" w:styleId="CommentTextChar">
    <w:name w:val="Comment Text Char"/>
    <w:basedOn w:val="DefaultParagraphFont"/>
    <w:link w:val="CommentText"/>
    <w:uiPriority w:val="99"/>
    <w:semiHidden/>
    <w:rsid w:val="009D1F8E"/>
    <w:rPr>
      <w:sz w:val="20"/>
      <w:szCs w:val="20"/>
    </w:rPr>
  </w:style>
  <w:style w:type="paragraph" w:styleId="CommentSubject">
    <w:name w:val="annotation subject"/>
    <w:basedOn w:val="CommentText"/>
    <w:next w:val="CommentText"/>
    <w:link w:val="CommentSubjectChar"/>
    <w:uiPriority w:val="99"/>
    <w:semiHidden/>
    <w:unhideWhenUsed/>
    <w:rsid w:val="009D1F8E"/>
    <w:rPr>
      <w:b/>
      <w:bCs/>
    </w:rPr>
  </w:style>
  <w:style w:type="character" w:customStyle="1" w:styleId="CommentSubjectChar">
    <w:name w:val="Comment Subject Char"/>
    <w:basedOn w:val="CommentTextChar"/>
    <w:link w:val="CommentSubject"/>
    <w:uiPriority w:val="99"/>
    <w:semiHidden/>
    <w:rsid w:val="009D1F8E"/>
    <w:rPr>
      <w:b/>
      <w:bCs/>
      <w:sz w:val="20"/>
      <w:szCs w:val="20"/>
    </w:rPr>
  </w:style>
  <w:style w:type="table" w:customStyle="1" w:styleId="Calendar3">
    <w:name w:val="Calendar 3"/>
    <w:basedOn w:val="TableNormal"/>
    <w:uiPriority w:val="99"/>
    <w:qFormat/>
    <w:rsid w:val="004948AD"/>
    <w:pPr>
      <w:spacing w:after="0" w:line="240" w:lineRule="auto"/>
      <w:jc w:val="right"/>
    </w:pPr>
    <w:rPr>
      <w:rFonts w:asciiTheme="majorHAnsi" w:eastAsiaTheme="majorEastAsia" w:hAnsiTheme="majorHAnsi" w:cstheme="majorBidi"/>
      <w:color w:val="000000" w:themeColor="text1"/>
    </w:rPr>
    <w:tblPr/>
    <w:tblStylePr w:type="firstRow">
      <w:pPr>
        <w:wordWrap/>
        <w:jc w:val="right"/>
      </w:pPr>
      <w:rPr>
        <w:color w:val="5B9BD5" w:themeColor="accent1"/>
        <w:sz w:val="44"/>
      </w:rPr>
    </w:tblStylePr>
    <w:tblStylePr w:type="firstCol">
      <w:rPr>
        <w:color w:val="5B9BD5" w:themeColor="accent1"/>
      </w:rPr>
    </w:tblStylePr>
    <w:tblStylePr w:type="lastCol">
      <w:rPr>
        <w:color w:val="5B9BD5" w:themeColor="accent1"/>
      </w:rPr>
    </w:tblStylePr>
  </w:style>
  <w:style w:type="character" w:customStyle="1" w:styleId="Heading1Char">
    <w:name w:val="Heading 1 Char"/>
    <w:basedOn w:val="DefaultParagraphFont"/>
    <w:link w:val="Heading1"/>
    <w:uiPriority w:val="9"/>
    <w:rsid w:val="005170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91A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91A13"/>
  </w:style>
  <w:style w:type="paragraph" w:styleId="Footer">
    <w:name w:val="footer"/>
    <w:basedOn w:val="Normal"/>
    <w:link w:val="FooterChar"/>
    <w:uiPriority w:val="99"/>
    <w:unhideWhenUsed/>
    <w:rsid w:val="00B91A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91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237314">
      <w:bodyDiv w:val="1"/>
      <w:marLeft w:val="0"/>
      <w:marRight w:val="0"/>
      <w:marTop w:val="0"/>
      <w:marBottom w:val="0"/>
      <w:divBdr>
        <w:top w:val="none" w:sz="0" w:space="0" w:color="auto"/>
        <w:left w:val="none" w:sz="0" w:space="0" w:color="auto"/>
        <w:bottom w:val="none" w:sz="0" w:space="0" w:color="auto"/>
        <w:right w:val="none" w:sz="0" w:space="0" w:color="auto"/>
      </w:divBdr>
    </w:div>
    <w:div w:id="1152480502">
      <w:bodyDiv w:val="1"/>
      <w:marLeft w:val="0"/>
      <w:marRight w:val="0"/>
      <w:marTop w:val="0"/>
      <w:marBottom w:val="0"/>
      <w:divBdr>
        <w:top w:val="none" w:sz="0" w:space="0" w:color="auto"/>
        <w:left w:val="none" w:sz="0" w:space="0" w:color="auto"/>
        <w:bottom w:val="none" w:sz="0" w:space="0" w:color="auto"/>
        <w:right w:val="none" w:sz="0" w:space="0" w:color="auto"/>
      </w:divBdr>
    </w:div>
    <w:div w:id="1863980884">
      <w:bodyDiv w:val="1"/>
      <w:marLeft w:val="0"/>
      <w:marRight w:val="0"/>
      <w:marTop w:val="0"/>
      <w:marBottom w:val="0"/>
      <w:divBdr>
        <w:top w:val="none" w:sz="0" w:space="0" w:color="auto"/>
        <w:left w:val="none" w:sz="0" w:space="0" w:color="auto"/>
        <w:bottom w:val="none" w:sz="0" w:space="0" w:color="auto"/>
        <w:right w:val="none" w:sz="0" w:space="0" w:color="auto"/>
      </w:divBdr>
    </w:div>
    <w:div w:id="205241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5C1D4-B0B4-4209-A094-24ADD0C193CE}"/>
</file>

<file path=customXml/itemProps2.xml><?xml version="1.0" encoding="utf-8"?>
<ds:datastoreItem xmlns:ds="http://schemas.openxmlformats.org/officeDocument/2006/customXml" ds:itemID="{51F42075-598D-4D5A-A56C-B4A07F34CD4B}"/>
</file>

<file path=customXml/itemProps3.xml><?xml version="1.0" encoding="utf-8"?>
<ds:datastoreItem xmlns:ds="http://schemas.openxmlformats.org/officeDocument/2006/customXml" ds:itemID="{6921C387-9302-48A0-89EC-C2094DCF078C}"/>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Walker, Emily (FAM)</cp:lastModifiedBy>
  <cp:revision>4</cp:revision>
  <cp:lastPrinted>2019-03-12T15:03:00Z</cp:lastPrinted>
  <dcterms:created xsi:type="dcterms:W3CDTF">2019-04-05T21:28:00Z</dcterms:created>
  <dcterms:modified xsi:type="dcterms:W3CDTF">2019-04-09T15:23:00Z</dcterms:modified>
</cp:coreProperties>
</file>